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FAFD60" w14:textId="2204CC9C" w:rsidR="000573F6" w:rsidRPr="00FC3F9B" w:rsidRDefault="000573F6" w:rsidP="00D22543">
      <w:pPr>
        <w:spacing w:after="0" w:line="240" w:lineRule="auto"/>
        <w:jc w:val="center"/>
        <w:rPr>
          <w:rFonts w:ascii="Times New Roman" w:eastAsia="Times New Roman" w:hAnsi="Times New Roman" w:cs="Times New Roman"/>
          <w:lang w:val="es-AR" w:eastAsia="es-AR"/>
        </w:rPr>
      </w:pPr>
      <w:r w:rsidRPr="00FC3F9B">
        <w:rPr>
          <w:rFonts w:ascii="Times New Roman" w:eastAsia="Times New Roman" w:hAnsi="Times New Roman" w:cs="Times New Roman"/>
          <w:b/>
          <w:bCs/>
          <w:color w:val="000000"/>
          <w:lang w:val="es-AR" w:eastAsia="es-AR"/>
        </w:rPr>
        <w:t>La construcción del oficio estudiantil y el trabajo pedagógico en los inicios a la universidad</w:t>
      </w:r>
    </w:p>
    <w:p w14:paraId="4E738780" w14:textId="1FEFFD6D" w:rsidR="005F3B2E" w:rsidRPr="00FC3F9B" w:rsidRDefault="004E7066" w:rsidP="005F3B2E">
      <w:pPr>
        <w:spacing w:after="0" w:line="240" w:lineRule="auto"/>
        <w:jc w:val="right"/>
        <w:rPr>
          <w:rFonts w:ascii="Times New Roman" w:hAnsi="Times New Roman" w:cs="Times New Roman"/>
          <w:lang w:val="es-AR"/>
        </w:rPr>
      </w:pPr>
      <w:sdt>
        <w:sdtPr>
          <w:rPr>
            <w:rFonts w:ascii="Times New Roman" w:hAnsi="Times New Roman" w:cs="Times New Roman"/>
          </w:rPr>
          <w:tag w:val="goog_rdk_1"/>
          <w:id w:val="291196359"/>
          <w:showingPlcHdr/>
        </w:sdtPr>
        <w:sdtEndPr/>
        <w:sdtContent>
          <w:r w:rsidR="00C95541" w:rsidRPr="00FC3F9B">
            <w:rPr>
              <w:rFonts w:ascii="Times New Roman" w:hAnsi="Times New Roman" w:cs="Times New Roman"/>
            </w:rPr>
            <w:t xml:space="preserve">     </w:t>
          </w:r>
        </w:sdtContent>
      </w:sdt>
      <w:r w:rsidR="00174EEB" w:rsidRPr="00FC3F9B">
        <w:rPr>
          <w:rFonts w:ascii="Times New Roman" w:eastAsia="Times New Roman" w:hAnsi="Times New Roman" w:cs="Times New Roman"/>
        </w:rPr>
        <w:t>Berenstein</w:t>
      </w:r>
      <w:r w:rsidR="00DF6D61" w:rsidRPr="00FC3F9B">
        <w:rPr>
          <w:rFonts w:ascii="Times New Roman" w:hAnsi="Times New Roman" w:cs="Times New Roman"/>
          <w:lang w:val="es-AR"/>
        </w:rPr>
        <w:t>, Diego</w:t>
      </w:r>
    </w:p>
    <w:p w14:paraId="13C734C9" w14:textId="77777777" w:rsidR="00DF6D61" w:rsidRPr="00FC3F9B" w:rsidRDefault="00DF6D61" w:rsidP="00DF6D61">
      <w:pPr>
        <w:spacing w:after="0" w:line="240" w:lineRule="auto"/>
        <w:jc w:val="right"/>
        <w:rPr>
          <w:rFonts w:ascii="Times New Roman" w:hAnsi="Times New Roman" w:cs="Times New Roman"/>
          <w:lang w:val="es-AR"/>
        </w:rPr>
      </w:pPr>
      <w:r w:rsidRPr="00FC3F9B">
        <w:rPr>
          <w:rFonts w:ascii="Times New Roman" w:hAnsi="Times New Roman" w:cs="Times New Roman"/>
          <w:lang w:val="es-AR"/>
        </w:rPr>
        <w:t>UPE, UNLu, CBC-UBA</w:t>
      </w:r>
    </w:p>
    <w:p w14:paraId="5C40CB8C" w14:textId="1993B065" w:rsidR="00DF6D61" w:rsidRDefault="004E7066" w:rsidP="00DF6D61">
      <w:pPr>
        <w:spacing w:after="0" w:line="240" w:lineRule="auto"/>
        <w:jc w:val="right"/>
        <w:rPr>
          <w:rFonts w:ascii="Times New Roman" w:hAnsi="Times New Roman" w:cs="Times New Roman"/>
          <w:lang w:val="es-AR"/>
        </w:rPr>
      </w:pPr>
      <w:hyperlink r:id="rId9" w:history="1">
        <w:r w:rsidR="00F973E5" w:rsidRPr="00096636">
          <w:rPr>
            <w:rStyle w:val="Hipervnculo"/>
            <w:rFonts w:ascii="Times New Roman" w:hAnsi="Times New Roman" w:cs="Times New Roman"/>
            <w:lang w:val="es-AR"/>
          </w:rPr>
          <w:t>diego.berenstein@gmail.com</w:t>
        </w:r>
      </w:hyperlink>
    </w:p>
    <w:p w14:paraId="7E9C1C28" w14:textId="55F7B4DE" w:rsidR="00D50210" w:rsidRPr="00FC3F9B" w:rsidRDefault="00102034">
      <w:pPr>
        <w:spacing w:line="240" w:lineRule="auto"/>
        <w:jc w:val="both"/>
        <w:rPr>
          <w:rFonts w:ascii="Times New Roman" w:eastAsia="Times New Roman" w:hAnsi="Times New Roman" w:cs="Times New Roman"/>
          <w:b/>
          <w:bCs/>
        </w:rPr>
      </w:pPr>
      <w:r w:rsidRPr="00FC3F9B">
        <w:rPr>
          <w:rFonts w:ascii="Times New Roman" w:eastAsia="Times New Roman" w:hAnsi="Times New Roman" w:cs="Times New Roman"/>
          <w:b/>
          <w:bCs/>
        </w:rPr>
        <w:t>Resum</w:t>
      </w:r>
      <w:r w:rsidR="007843E9">
        <w:rPr>
          <w:rFonts w:ascii="Times New Roman" w:eastAsia="Times New Roman" w:hAnsi="Times New Roman" w:cs="Times New Roman"/>
          <w:b/>
          <w:bCs/>
        </w:rPr>
        <w:t>en</w:t>
      </w:r>
      <w:r w:rsidR="001D10C4">
        <w:rPr>
          <w:rFonts w:ascii="Times New Roman" w:eastAsia="Times New Roman" w:hAnsi="Times New Roman" w:cs="Times New Roman"/>
          <w:b/>
          <w:bCs/>
        </w:rPr>
        <w:t>:</w:t>
      </w:r>
    </w:p>
    <w:p w14:paraId="047B32DD" w14:textId="2F96C077" w:rsidR="00DF6D61" w:rsidRPr="00FC3F9B" w:rsidRDefault="00840F4F" w:rsidP="00DF6D61">
      <w:pPr>
        <w:spacing w:before="240" w:after="240" w:line="240" w:lineRule="auto"/>
        <w:jc w:val="both"/>
        <w:rPr>
          <w:rFonts w:ascii="Times New Roman" w:hAnsi="Times New Roman" w:cs="Times New Roman"/>
          <w:b/>
          <w:bCs/>
          <w:lang w:val="es-AR"/>
        </w:rPr>
      </w:pPr>
      <w:r w:rsidRPr="00FC3F9B">
        <w:rPr>
          <w:rFonts w:ascii="Times New Roman" w:eastAsia="Times New Roman" w:hAnsi="Times New Roman" w:cs="Times New Roman"/>
          <w:color w:val="000000"/>
          <w:lang w:eastAsia="es-AR"/>
        </w:rPr>
        <w:t>L</w:t>
      </w:r>
      <w:r w:rsidR="00DF6D61" w:rsidRPr="00FC3F9B">
        <w:rPr>
          <w:rFonts w:ascii="Times New Roman" w:eastAsia="Times New Roman" w:hAnsi="Times New Roman" w:cs="Times New Roman"/>
          <w:color w:val="000000"/>
          <w:lang w:val="es-AR" w:eastAsia="es-AR"/>
        </w:rPr>
        <w:t>a construcción del oficio de estudiante en los inicios a la universidad</w:t>
      </w:r>
      <w:r w:rsidR="00C86C8F">
        <w:rPr>
          <w:rFonts w:ascii="Times New Roman" w:eastAsia="Times New Roman" w:hAnsi="Times New Roman" w:cs="Times New Roman"/>
          <w:color w:val="000000"/>
          <w:lang w:val="es-AR" w:eastAsia="es-AR"/>
        </w:rPr>
        <w:t>,</w:t>
      </w:r>
      <w:r w:rsidR="00DF6D61" w:rsidRPr="00FC3F9B">
        <w:rPr>
          <w:rFonts w:ascii="Times New Roman" w:eastAsia="Times New Roman" w:hAnsi="Times New Roman" w:cs="Times New Roman"/>
          <w:color w:val="000000"/>
          <w:lang w:val="es-AR" w:eastAsia="es-AR"/>
        </w:rPr>
        <w:t xml:space="preserve"> como un nuevo rol a ser adquirido</w:t>
      </w:r>
      <w:r w:rsidR="00C86C8F">
        <w:rPr>
          <w:rFonts w:ascii="Times New Roman" w:eastAsia="Times New Roman" w:hAnsi="Times New Roman" w:cs="Times New Roman"/>
          <w:color w:val="000000"/>
          <w:lang w:val="es-AR" w:eastAsia="es-AR"/>
        </w:rPr>
        <w:t>,</w:t>
      </w:r>
      <w:r w:rsidR="00DF6D61" w:rsidRPr="00FC3F9B">
        <w:rPr>
          <w:rFonts w:ascii="Times New Roman" w:eastAsia="Times New Roman" w:hAnsi="Times New Roman" w:cs="Times New Roman"/>
          <w:color w:val="000000"/>
          <w:lang w:val="es-AR" w:eastAsia="es-AR"/>
        </w:rPr>
        <w:t xml:space="preserve"> se vincula directamente con el trabajo pedagógico que realizan principalmente los docentes, dado su trabajo en diferentes espacios académicos como el aula, y</w:t>
      </w:r>
      <w:sdt>
        <w:sdtPr>
          <w:rPr>
            <w:rFonts w:ascii="Times New Roman" w:hAnsi="Times New Roman" w:cs="Times New Roman"/>
          </w:rPr>
          <w:tag w:val="goog_rdk_1"/>
          <w:id w:val="1436236392"/>
        </w:sdtPr>
        <w:sdtEndPr/>
        <w:sdtContent/>
      </w:sdt>
      <w:r w:rsidR="00DF6D61" w:rsidRPr="00FC3F9B">
        <w:rPr>
          <w:rFonts w:ascii="Times New Roman" w:eastAsia="Times New Roman" w:hAnsi="Times New Roman" w:cs="Times New Roman"/>
          <w:color w:val="000000"/>
          <w:lang w:val="es-AR" w:eastAsia="es-AR"/>
        </w:rPr>
        <w:t xml:space="preserve"> también </w:t>
      </w:r>
      <w:r w:rsidR="00556D93" w:rsidRPr="00FC3F9B">
        <w:rPr>
          <w:rFonts w:ascii="Times New Roman" w:eastAsia="Times New Roman" w:hAnsi="Times New Roman" w:cs="Times New Roman"/>
          <w:color w:val="000000"/>
          <w:lang w:val="es-AR" w:eastAsia="es-AR"/>
        </w:rPr>
        <w:t xml:space="preserve">con el trabajo </w:t>
      </w:r>
      <w:r w:rsidR="00DF6D61" w:rsidRPr="00FC3F9B">
        <w:rPr>
          <w:rFonts w:ascii="Times New Roman" w:eastAsia="Times New Roman" w:hAnsi="Times New Roman" w:cs="Times New Roman"/>
          <w:color w:val="000000"/>
          <w:lang w:val="es-AR" w:eastAsia="es-AR"/>
        </w:rPr>
        <w:t xml:space="preserve">llevado adelante por quienes están a cargo de gestión de la institución y el realizado por otros estudiantes. El presente escrito forma parte </w:t>
      </w:r>
      <w:sdt>
        <w:sdtPr>
          <w:rPr>
            <w:rFonts w:ascii="Times New Roman" w:hAnsi="Times New Roman" w:cs="Times New Roman"/>
          </w:rPr>
          <w:tag w:val="goog_rdk_2"/>
          <w:id w:val="-909388327"/>
        </w:sdtPr>
        <w:sdtEndPr/>
        <w:sdtContent>
          <w:r w:rsidR="00556D93" w:rsidRPr="00FC3F9B">
            <w:rPr>
              <w:rFonts w:ascii="Times New Roman" w:hAnsi="Times New Roman" w:cs="Times New Roman"/>
            </w:rPr>
            <w:t>de</w:t>
          </w:r>
        </w:sdtContent>
      </w:sdt>
      <w:r w:rsidR="00DF6D61" w:rsidRPr="00FC3F9B">
        <w:rPr>
          <w:rFonts w:ascii="Times New Roman" w:eastAsia="Times New Roman" w:hAnsi="Times New Roman" w:cs="Times New Roman"/>
          <w:color w:val="000000"/>
          <w:lang w:val="es-AR" w:eastAsia="es-AR"/>
        </w:rPr>
        <w:t xml:space="preserve"> la tesis</w:t>
      </w:r>
      <w:r w:rsidR="004E32D0" w:rsidRPr="00FC3F9B">
        <w:rPr>
          <w:rFonts w:ascii="Times New Roman" w:eastAsia="Times New Roman" w:hAnsi="Times New Roman" w:cs="Times New Roman"/>
          <w:color w:val="000000"/>
          <w:lang w:val="es-AR" w:eastAsia="es-AR"/>
        </w:rPr>
        <w:t xml:space="preserve"> doctoral </w:t>
      </w:r>
      <w:r w:rsidR="00DF6D61" w:rsidRPr="00FC3F9B">
        <w:rPr>
          <w:rFonts w:ascii="Times New Roman" w:eastAsia="Times New Roman" w:hAnsi="Times New Roman" w:cs="Times New Roman"/>
          <w:color w:val="000000"/>
          <w:lang w:val="es-AR" w:eastAsia="es-AR"/>
        </w:rPr>
        <w:t xml:space="preserve">titulada “Las tareas docentes en los inicios de la educación superior y la construcción del oficio de estudiante universitario ante la llegada de nuevos públicos: el caso de la Universidad Provincial de Ezeiza (2019-2023)” que se encuentra en etapa de finalización. </w:t>
      </w:r>
      <w:sdt>
        <w:sdtPr>
          <w:rPr>
            <w:rFonts w:ascii="Times New Roman" w:hAnsi="Times New Roman" w:cs="Times New Roman"/>
          </w:rPr>
          <w:tag w:val="goog_rdk_3"/>
          <w:id w:val="-733759239"/>
        </w:sdtPr>
        <w:sdtEndPr/>
        <w:sdtContent/>
      </w:sdt>
      <w:r w:rsidR="00DF6D61" w:rsidRPr="00FC3F9B">
        <w:rPr>
          <w:rFonts w:ascii="Times New Roman" w:eastAsia="Times New Roman" w:hAnsi="Times New Roman" w:cs="Times New Roman"/>
          <w:color w:val="000000"/>
          <w:lang w:val="es-AR" w:eastAsia="es-AR"/>
        </w:rPr>
        <w:t>El objetivo de esta ponencia es analizar la relación entre la construcción del ofic</w:t>
      </w:r>
      <w:r w:rsidR="00556D93" w:rsidRPr="00FC3F9B">
        <w:rPr>
          <w:rFonts w:ascii="Times New Roman" w:eastAsia="Times New Roman" w:hAnsi="Times New Roman" w:cs="Times New Roman"/>
          <w:color w:val="000000"/>
          <w:lang w:val="es-AR" w:eastAsia="es-AR"/>
        </w:rPr>
        <w:t xml:space="preserve">io del estudiante universitario </w:t>
      </w:r>
      <w:r w:rsidR="00DF6D61" w:rsidRPr="00FC3F9B">
        <w:rPr>
          <w:rFonts w:ascii="Times New Roman" w:eastAsia="Times New Roman" w:hAnsi="Times New Roman" w:cs="Times New Roman"/>
          <w:color w:val="000000"/>
          <w:lang w:val="es-AR" w:eastAsia="es-AR"/>
        </w:rPr>
        <w:t xml:space="preserve">con el trabajo pedagógico </w:t>
      </w:r>
      <w:r w:rsidR="00556D93" w:rsidRPr="00FC3F9B">
        <w:rPr>
          <w:rFonts w:ascii="Times New Roman" w:eastAsia="Times New Roman" w:hAnsi="Times New Roman" w:cs="Times New Roman"/>
          <w:color w:val="000000"/>
          <w:lang w:val="es-AR" w:eastAsia="es-AR"/>
        </w:rPr>
        <w:t xml:space="preserve">que realizan </w:t>
      </w:r>
      <w:r w:rsidR="00DF6D61" w:rsidRPr="00FC3F9B">
        <w:rPr>
          <w:rFonts w:ascii="Times New Roman" w:eastAsia="Times New Roman" w:hAnsi="Times New Roman" w:cs="Times New Roman"/>
          <w:color w:val="000000"/>
          <w:lang w:val="es-AR" w:eastAsia="es-AR"/>
        </w:rPr>
        <w:t xml:space="preserve">los </w:t>
      </w:r>
      <w:r w:rsidR="00556D93" w:rsidRPr="00FC3F9B">
        <w:rPr>
          <w:rFonts w:ascii="Times New Roman" w:eastAsia="Times New Roman" w:hAnsi="Times New Roman" w:cs="Times New Roman"/>
          <w:color w:val="000000"/>
          <w:lang w:val="es-AR" w:eastAsia="es-AR"/>
        </w:rPr>
        <w:t xml:space="preserve">docentes, los gestores y otros estudiantes </w:t>
      </w:r>
      <w:r w:rsidR="00DF6D61" w:rsidRPr="00FC3F9B">
        <w:rPr>
          <w:rFonts w:ascii="Times New Roman" w:eastAsia="Times New Roman" w:hAnsi="Times New Roman" w:cs="Times New Roman"/>
          <w:color w:val="000000"/>
          <w:lang w:val="es-AR" w:eastAsia="es-AR"/>
        </w:rPr>
        <w:t xml:space="preserve">con la intención de establecer la incidencia de unos sobre otros reconociendo los factores que intervienen en el proceso. La hipótesis es que la </w:t>
      </w:r>
      <w:sdt>
        <w:sdtPr>
          <w:rPr>
            <w:rFonts w:ascii="Times New Roman" w:hAnsi="Times New Roman" w:cs="Times New Roman"/>
          </w:rPr>
          <w:tag w:val="goog_rdk_1"/>
          <w:id w:val="600052996"/>
        </w:sdtPr>
        <w:sdtEndPr/>
        <w:sdtContent/>
      </w:sdt>
      <w:r w:rsidR="00DF6D61" w:rsidRPr="00FC3F9B">
        <w:rPr>
          <w:rFonts w:ascii="Times New Roman" w:eastAsia="Times New Roman" w:hAnsi="Times New Roman" w:cs="Times New Roman"/>
          <w:color w:val="000000"/>
          <w:lang w:val="es-AR" w:eastAsia="es-AR"/>
        </w:rPr>
        <w:t>construcción</w:t>
      </w:r>
      <w:r w:rsidR="00556D93" w:rsidRPr="00FC3F9B">
        <w:rPr>
          <w:rFonts w:ascii="Times New Roman" w:eastAsia="Times New Roman" w:hAnsi="Times New Roman" w:cs="Times New Roman"/>
          <w:color w:val="000000"/>
          <w:lang w:val="es-AR" w:eastAsia="es-AR"/>
        </w:rPr>
        <w:t xml:space="preserve"> del oficio</w:t>
      </w:r>
      <w:r w:rsidR="00DF6D61" w:rsidRPr="00FC3F9B">
        <w:rPr>
          <w:rFonts w:ascii="Times New Roman" w:eastAsia="Times New Roman" w:hAnsi="Times New Roman" w:cs="Times New Roman"/>
          <w:color w:val="000000"/>
          <w:lang w:val="es-AR" w:eastAsia="es-AR"/>
        </w:rPr>
        <w:t xml:space="preserve">, en una población heterogénea cuyo capital cultural puede no ser el necesario para afrontar la vida universitaria, depende del acompañamiento a las trayectorias realizadas por </w:t>
      </w:r>
      <w:r w:rsidR="00DF5B68">
        <w:rPr>
          <w:rFonts w:ascii="Times New Roman" w:eastAsia="Times New Roman" w:hAnsi="Times New Roman" w:cs="Times New Roman"/>
          <w:color w:val="000000"/>
          <w:lang w:val="es-AR" w:eastAsia="es-AR"/>
        </w:rPr>
        <w:t>los actores institucionales antes mencionados.</w:t>
      </w:r>
      <w:r w:rsidR="00DF6D61" w:rsidRPr="00FC3F9B">
        <w:rPr>
          <w:rFonts w:ascii="Times New Roman" w:eastAsia="Times New Roman" w:hAnsi="Times New Roman" w:cs="Times New Roman"/>
          <w:color w:val="000000"/>
          <w:lang w:val="es-AR" w:eastAsia="es-AR"/>
        </w:rPr>
        <w:t xml:space="preserve"> Para esta presentación se recupera </w:t>
      </w:r>
      <w:sdt>
        <w:sdtPr>
          <w:rPr>
            <w:rFonts w:ascii="Times New Roman" w:hAnsi="Times New Roman" w:cs="Times New Roman"/>
          </w:rPr>
          <w:tag w:val="goog_rdk_4"/>
          <w:id w:val="-1337718269"/>
        </w:sdtPr>
        <w:sdtEndPr/>
        <w:sdtContent/>
      </w:sdt>
      <w:r w:rsidR="00DF6D61" w:rsidRPr="00FC3F9B">
        <w:rPr>
          <w:rFonts w:ascii="Times New Roman" w:eastAsia="Times New Roman" w:hAnsi="Times New Roman" w:cs="Times New Roman"/>
          <w:color w:val="000000"/>
          <w:lang w:val="es-AR" w:eastAsia="es-AR"/>
        </w:rPr>
        <w:t xml:space="preserve">parte </w:t>
      </w:r>
      <w:r w:rsidR="00556D93" w:rsidRPr="00FC3F9B">
        <w:rPr>
          <w:rFonts w:ascii="Times New Roman" w:eastAsia="Times New Roman" w:hAnsi="Times New Roman" w:cs="Times New Roman"/>
          <w:color w:val="000000"/>
          <w:lang w:val="es-AR" w:eastAsia="es-AR"/>
        </w:rPr>
        <w:t xml:space="preserve">de </w:t>
      </w:r>
      <w:r w:rsidR="00DF6D61" w:rsidRPr="00FC3F9B">
        <w:rPr>
          <w:rFonts w:ascii="Times New Roman" w:eastAsia="Times New Roman" w:hAnsi="Times New Roman" w:cs="Times New Roman"/>
          <w:color w:val="000000"/>
          <w:lang w:val="es-AR" w:eastAsia="es-AR"/>
        </w:rPr>
        <w:t>la metodología doctoral de corte cualitativa</w:t>
      </w:r>
      <w:r w:rsidR="00556D93" w:rsidRPr="00FC3F9B">
        <w:rPr>
          <w:rFonts w:ascii="Times New Roman" w:eastAsia="Times New Roman" w:hAnsi="Times New Roman" w:cs="Times New Roman"/>
          <w:color w:val="000000"/>
          <w:lang w:val="es-AR" w:eastAsia="es-AR"/>
        </w:rPr>
        <w:t xml:space="preserve"> en la cual se utilizó</w:t>
      </w:r>
      <w:r w:rsidR="00DF6D61" w:rsidRPr="00FC3F9B">
        <w:rPr>
          <w:rFonts w:ascii="Times New Roman" w:eastAsia="Times New Roman" w:hAnsi="Times New Roman" w:cs="Times New Roman"/>
          <w:color w:val="000000"/>
          <w:lang w:val="es-AR" w:eastAsia="es-AR"/>
        </w:rPr>
        <w:t xml:space="preserve"> entrevistas en profundidad realizadas a estudiantes con distintas características (</w:t>
      </w:r>
      <w:sdt>
        <w:sdtPr>
          <w:rPr>
            <w:rFonts w:ascii="Times New Roman" w:hAnsi="Times New Roman" w:cs="Times New Roman"/>
          </w:rPr>
          <w:tag w:val="goog_rdk_2"/>
          <w:id w:val="628398614"/>
        </w:sdtPr>
        <w:sdtEndPr/>
        <w:sdtContent/>
      </w:sdt>
      <w:r w:rsidR="00DF6D61" w:rsidRPr="00FC3F9B">
        <w:rPr>
          <w:rFonts w:ascii="Times New Roman" w:eastAsia="Times New Roman" w:hAnsi="Times New Roman" w:cs="Times New Roman"/>
          <w:color w:val="000000"/>
          <w:lang w:val="es-AR" w:eastAsia="es-AR"/>
        </w:rPr>
        <w:t>elección de carrera, grado de avance, edad, biografía perso</w:t>
      </w:r>
      <w:r w:rsidR="00CB53B8" w:rsidRPr="00FC3F9B">
        <w:rPr>
          <w:rFonts w:ascii="Times New Roman" w:eastAsia="Times New Roman" w:hAnsi="Times New Roman" w:cs="Times New Roman"/>
          <w:color w:val="000000"/>
          <w:lang w:val="es-AR" w:eastAsia="es-AR"/>
        </w:rPr>
        <w:t xml:space="preserve">nal, entre otras), siguiendo un </w:t>
      </w:r>
      <w:proofErr w:type="spellStart"/>
      <w:proofErr w:type="gramStart"/>
      <w:r w:rsidR="00556D93" w:rsidRPr="00FC3F9B">
        <w:rPr>
          <w:rFonts w:ascii="Times New Roman" w:eastAsia="Times New Roman" w:hAnsi="Times New Roman" w:cs="Times New Roman"/>
          <w:color w:val="000000"/>
          <w:lang w:val="es-AR" w:eastAsia="es-AR"/>
        </w:rPr>
        <w:t>guió</w:t>
      </w:r>
      <w:r w:rsidR="008B13D8" w:rsidRPr="00FC3F9B">
        <w:rPr>
          <w:rFonts w:ascii="Times New Roman" w:eastAsia="Times New Roman" w:hAnsi="Times New Roman" w:cs="Times New Roman"/>
          <w:color w:val="000000"/>
          <w:lang w:val="es-AR" w:eastAsia="es-AR"/>
        </w:rPr>
        <w:t>n</w:t>
      </w:r>
      <w:proofErr w:type="spellEnd"/>
      <w:proofErr w:type="gramEnd"/>
      <w:r w:rsidR="00DF6D61" w:rsidRPr="00FC3F9B">
        <w:rPr>
          <w:rFonts w:ascii="Times New Roman" w:eastAsia="Times New Roman" w:hAnsi="Times New Roman" w:cs="Times New Roman"/>
          <w:color w:val="000000"/>
          <w:lang w:val="es-AR" w:eastAsia="es-AR"/>
        </w:rPr>
        <w:t xml:space="preserve"> semiestructurado de preguntas elaborando una muestra intencional representativa de la población objeto de estudio. Los hallazgos permiten establecer que además de la incidencia que tiene la vinculación entre actores existen factores que intervienen en el proceso siendo los principales: la relación con la universidad como espacio o territorio; la adquisición de saberes o aprendizajes que los estudiantes deben poner a disposición durante la trayectoria académica; la vinculación con lo disciplinar en relación</w:t>
      </w:r>
      <w:r w:rsidR="00556D93" w:rsidRPr="00FC3F9B">
        <w:rPr>
          <w:rFonts w:ascii="Times New Roman" w:eastAsia="Times New Roman" w:hAnsi="Times New Roman" w:cs="Times New Roman"/>
          <w:color w:val="000000"/>
          <w:lang w:val="es-AR" w:eastAsia="es-AR"/>
        </w:rPr>
        <w:t xml:space="preserve"> a la elección </w:t>
      </w:r>
      <w:r w:rsidR="00556D93" w:rsidRPr="00FC3F9B">
        <w:rPr>
          <w:rFonts w:ascii="Times New Roman" w:hAnsi="Times New Roman" w:cs="Times New Roman"/>
        </w:rPr>
        <w:t>de una</w:t>
      </w:r>
      <w:r w:rsidR="00DF6D61" w:rsidRPr="00FC3F9B">
        <w:rPr>
          <w:rFonts w:ascii="Times New Roman" w:eastAsia="Times New Roman" w:hAnsi="Times New Roman" w:cs="Times New Roman"/>
          <w:color w:val="000000"/>
          <w:lang w:val="es-AR" w:eastAsia="es-AR"/>
        </w:rPr>
        <w:t xml:space="preserve"> carreras técnicas-profesionales vinculadas, en este caso, con la industria y los servicios aeroportuarios, entre otros factores. Esto permite reconocer que la construcción del oficio de estudiante no es un recorrido único o lineal sino que la incorporación de este nuevo </w:t>
      </w:r>
      <w:sdt>
        <w:sdtPr>
          <w:rPr>
            <w:rFonts w:ascii="Times New Roman" w:hAnsi="Times New Roman" w:cs="Times New Roman"/>
          </w:rPr>
          <w:tag w:val="goog_rdk_8"/>
          <w:id w:val="-648686120"/>
        </w:sdtPr>
        <w:sdtEndPr/>
        <w:sdtContent/>
      </w:sdt>
      <w:proofErr w:type="spellStart"/>
      <w:r w:rsidR="00DF6D61" w:rsidRPr="00FC3F9B">
        <w:rPr>
          <w:rFonts w:ascii="Times New Roman" w:eastAsia="Times New Roman" w:hAnsi="Times New Roman" w:cs="Times New Roman"/>
          <w:i/>
          <w:color w:val="000000"/>
          <w:lang w:val="es-AR" w:eastAsia="es-AR"/>
        </w:rPr>
        <w:t>hábitus</w:t>
      </w:r>
      <w:proofErr w:type="spellEnd"/>
      <w:r w:rsidR="00DF6D61" w:rsidRPr="00FC3F9B">
        <w:rPr>
          <w:rFonts w:ascii="Times New Roman" w:eastAsia="Times New Roman" w:hAnsi="Times New Roman" w:cs="Times New Roman"/>
          <w:color w:val="000000"/>
          <w:lang w:val="es-AR" w:eastAsia="es-AR"/>
        </w:rPr>
        <w:t xml:space="preserve"> necesario para la vida universitaria depende del trabajo pedagógico de los </w:t>
      </w:r>
      <w:r w:rsidR="009B49E0" w:rsidRPr="00FC3F9B">
        <w:rPr>
          <w:rFonts w:ascii="Times New Roman" w:eastAsia="Times New Roman" w:hAnsi="Times New Roman" w:cs="Times New Roman"/>
          <w:color w:val="000000"/>
          <w:lang w:val="es-AR" w:eastAsia="es-AR"/>
        </w:rPr>
        <w:t>actores</w:t>
      </w:r>
      <w:r w:rsidR="00DF6D61" w:rsidRPr="00FC3F9B">
        <w:rPr>
          <w:rFonts w:ascii="Times New Roman" w:eastAsia="Times New Roman" w:hAnsi="Times New Roman" w:cs="Times New Roman"/>
          <w:color w:val="000000"/>
          <w:lang w:val="es-AR" w:eastAsia="es-AR"/>
        </w:rPr>
        <w:t xml:space="preserve"> institucionales como también de los factores identificados que inciden en el recorrido realizado por el estudiantado durante los primeros años en la universidad.</w:t>
      </w:r>
    </w:p>
    <w:p w14:paraId="0F061E21" w14:textId="77777777" w:rsidR="001A4E78" w:rsidRPr="00FC3F9B" w:rsidRDefault="001A4E78" w:rsidP="00DF6D61">
      <w:pPr>
        <w:spacing w:before="240" w:after="240" w:line="240" w:lineRule="auto"/>
        <w:jc w:val="both"/>
        <w:rPr>
          <w:rFonts w:ascii="Times New Roman" w:hAnsi="Times New Roman" w:cs="Times New Roman"/>
          <w:b/>
          <w:bCs/>
          <w:lang w:val="es-AR"/>
        </w:rPr>
      </w:pPr>
    </w:p>
    <w:p w14:paraId="402FE0CE" w14:textId="3A3FD56C" w:rsidR="00BF5912" w:rsidRPr="00DC02FC" w:rsidRDefault="00BA642E" w:rsidP="00E00E31">
      <w:pPr>
        <w:spacing w:before="240" w:after="240" w:line="240" w:lineRule="auto"/>
        <w:jc w:val="both"/>
        <w:rPr>
          <w:rFonts w:ascii="Times New Roman" w:hAnsi="Times New Roman" w:cs="Times New Roman"/>
          <w:lang w:val="es-AR"/>
        </w:rPr>
      </w:pPr>
      <w:r w:rsidRPr="00FC3F9B">
        <w:rPr>
          <w:rFonts w:ascii="Times New Roman" w:hAnsi="Times New Roman" w:cs="Times New Roman"/>
          <w:b/>
          <w:bCs/>
          <w:lang w:val="es-AR"/>
        </w:rPr>
        <w:t xml:space="preserve">Palabras clave: </w:t>
      </w:r>
      <w:r w:rsidR="00DF5B68" w:rsidRPr="00DC02FC">
        <w:rPr>
          <w:rFonts w:ascii="Times New Roman" w:hAnsi="Times New Roman" w:cs="Times New Roman"/>
          <w:lang w:val="es-AR"/>
        </w:rPr>
        <w:t>construcción, oficio de estudiante, trabaj</w:t>
      </w:r>
      <w:r w:rsidR="00E00E31" w:rsidRPr="00DC02FC">
        <w:rPr>
          <w:rFonts w:ascii="Times New Roman" w:hAnsi="Times New Roman" w:cs="Times New Roman"/>
          <w:lang w:val="es-AR"/>
        </w:rPr>
        <w:t>o pedagógico, inicios, universidad</w:t>
      </w:r>
      <w:r w:rsidR="00DC02FC">
        <w:rPr>
          <w:rFonts w:ascii="Times New Roman" w:hAnsi="Times New Roman" w:cs="Times New Roman"/>
          <w:lang w:val="es-AR"/>
        </w:rPr>
        <w:t>.</w:t>
      </w:r>
    </w:p>
    <w:p w14:paraId="0E77DB8D" w14:textId="77777777" w:rsidR="00E00E31" w:rsidRPr="00FC3F9B" w:rsidRDefault="00E00E31" w:rsidP="00E00E31">
      <w:pPr>
        <w:spacing w:before="240" w:after="240" w:line="240" w:lineRule="auto"/>
        <w:jc w:val="both"/>
        <w:rPr>
          <w:rFonts w:ascii="Times New Roman" w:hAnsi="Times New Roman" w:cs="Times New Roman"/>
          <w:b/>
          <w:bCs/>
          <w:lang w:val="es-AR"/>
        </w:rPr>
      </w:pPr>
    </w:p>
    <w:p w14:paraId="37D28258" w14:textId="77777777" w:rsidR="00124250" w:rsidRPr="00FC3F9B" w:rsidRDefault="00124250" w:rsidP="007B5B5F">
      <w:pPr>
        <w:spacing w:line="240" w:lineRule="auto"/>
        <w:rPr>
          <w:rFonts w:ascii="Times New Roman" w:hAnsi="Times New Roman" w:cs="Times New Roman"/>
          <w:b/>
          <w:bCs/>
          <w:lang w:val="es-AR"/>
        </w:rPr>
      </w:pPr>
    </w:p>
    <w:p w14:paraId="6A5547A1" w14:textId="6F822232" w:rsidR="00BA642E" w:rsidRPr="00FC3F9B" w:rsidRDefault="00BA642E" w:rsidP="007B5B5F">
      <w:pPr>
        <w:spacing w:line="240" w:lineRule="auto"/>
        <w:rPr>
          <w:rFonts w:ascii="Times New Roman" w:hAnsi="Times New Roman" w:cs="Times New Roman"/>
          <w:b/>
          <w:bCs/>
          <w:lang w:val="es-AR"/>
        </w:rPr>
      </w:pPr>
      <w:r w:rsidRPr="00FC3F9B">
        <w:rPr>
          <w:rFonts w:ascii="Times New Roman" w:hAnsi="Times New Roman" w:cs="Times New Roman"/>
          <w:b/>
          <w:bCs/>
          <w:lang w:val="es-AR"/>
        </w:rPr>
        <w:lastRenderedPageBreak/>
        <w:t>Introducción</w:t>
      </w:r>
      <w:r w:rsidR="00903C56" w:rsidRPr="00FC3F9B">
        <w:rPr>
          <w:rFonts w:ascii="Times New Roman" w:hAnsi="Times New Roman" w:cs="Times New Roman"/>
          <w:b/>
          <w:bCs/>
          <w:lang w:val="es-AR"/>
        </w:rPr>
        <w:t>:</w:t>
      </w:r>
    </w:p>
    <w:p w14:paraId="07D013E2" w14:textId="55B47CF4" w:rsidR="00BF5912" w:rsidRPr="00FC3F9B" w:rsidRDefault="00556D93" w:rsidP="00375B72">
      <w:pPr>
        <w:spacing w:line="240" w:lineRule="auto"/>
        <w:jc w:val="both"/>
        <w:rPr>
          <w:rFonts w:ascii="Times New Roman" w:hAnsi="Times New Roman" w:cs="Times New Roman"/>
          <w:lang w:val="es-AR"/>
        </w:rPr>
      </w:pPr>
      <w:r w:rsidRPr="00FC3F9B">
        <w:rPr>
          <w:rFonts w:ascii="Times New Roman" w:hAnsi="Times New Roman" w:cs="Times New Roman"/>
        </w:rPr>
        <w:t>El</w:t>
      </w:r>
      <w:r w:rsidR="00BF5912" w:rsidRPr="00FC3F9B">
        <w:rPr>
          <w:rFonts w:ascii="Times New Roman" w:hAnsi="Times New Roman" w:cs="Times New Roman"/>
          <w:lang w:val="es-AR"/>
        </w:rPr>
        <w:t xml:space="preserve"> presente </w:t>
      </w:r>
      <w:r w:rsidR="00C120ED" w:rsidRPr="00FC3F9B">
        <w:rPr>
          <w:rFonts w:ascii="Times New Roman" w:eastAsia="Times New Roman" w:hAnsi="Times New Roman" w:cs="Times New Roman"/>
        </w:rPr>
        <w:t>trabajo</w:t>
      </w:r>
      <w:r w:rsidR="00BF5912" w:rsidRPr="00FC3F9B">
        <w:rPr>
          <w:rFonts w:ascii="Times New Roman" w:hAnsi="Times New Roman" w:cs="Times New Roman"/>
          <w:lang w:val="es-AR"/>
        </w:rPr>
        <w:t xml:space="preserve"> propone que la construcción</w:t>
      </w:r>
      <w:sdt>
        <w:sdtPr>
          <w:rPr>
            <w:rFonts w:ascii="Times New Roman" w:hAnsi="Times New Roman" w:cs="Times New Roman"/>
          </w:rPr>
          <w:tag w:val="goog_rdk_10"/>
          <w:id w:val="967300837"/>
        </w:sdtPr>
        <w:sdtEndPr/>
        <w:sdtContent/>
      </w:sdt>
      <w:r w:rsidRPr="00FC3F9B">
        <w:rPr>
          <w:rFonts w:ascii="Times New Roman" w:hAnsi="Times New Roman" w:cs="Times New Roman"/>
          <w:lang w:val="es-AR"/>
        </w:rPr>
        <w:t xml:space="preserve"> del oficio </w:t>
      </w:r>
      <w:r w:rsidR="00BF5912" w:rsidRPr="00FC3F9B">
        <w:rPr>
          <w:rFonts w:ascii="Times New Roman" w:hAnsi="Times New Roman" w:cs="Times New Roman"/>
          <w:lang w:val="es-AR"/>
        </w:rPr>
        <w:t>de estudiante universitario (</w:t>
      </w:r>
      <w:sdt>
        <w:sdtPr>
          <w:rPr>
            <w:rFonts w:ascii="Times New Roman" w:hAnsi="Times New Roman" w:cs="Times New Roman"/>
          </w:rPr>
          <w:tag w:val="goog_rdk_4"/>
          <w:id w:val="-2136192460"/>
        </w:sdtPr>
        <w:sdtEndPr/>
        <w:sdtContent/>
      </w:sdt>
      <w:r w:rsidR="00BF5912" w:rsidRPr="00FC3F9B">
        <w:rPr>
          <w:rFonts w:ascii="Times New Roman" w:hAnsi="Times New Roman" w:cs="Times New Roman"/>
          <w:lang w:val="es-AR"/>
        </w:rPr>
        <w:t>Coulon 1997</w:t>
      </w:r>
      <w:r w:rsidR="004C5E05" w:rsidRPr="00FC3F9B">
        <w:rPr>
          <w:rFonts w:ascii="Times New Roman" w:hAnsi="Times New Roman" w:cs="Times New Roman"/>
          <w:lang w:val="es-AR"/>
        </w:rPr>
        <w:t xml:space="preserve">; </w:t>
      </w:r>
      <w:r w:rsidRPr="00FC3F9B">
        <w:rPr>
          <w:rFonts w:ascii="Times New Roman" w:hAnsi="Times New Roman" w:cs="Times New Roman"/>
          <w:lang w:val="es-AR"/>
        </w:rPr>
        <w:t>D</w:t>
      </w:r>
      <w:r w:rsidR="00BF5912" w:rsidRPr="00FC3F9B">
        <w:rPr>
          <w:rFonts w:ascii="Times New Roman" w:hAnsi="Times New Roman" w:cs="Times New Roman"/>
          <w:lang w:val="es-AR"/>
        </w:rPr>
        <w:t xml:space="preserve">ubet, 2005) es una experiencia académica que realiza </w:t>
      </w:r>
      <w:r w:rsidRPr="00FC3F9B">
        <w:rPr>
          <w:rFonts w:ascii="Times New Roman" w:hAnsi="Times New Roman" w:cs="Times New Roman"/>
          <w:lang w:val="es-AR"/>
        </w:rPr>
        <w:t>esa</w:t>
      </w:r>
      <w:r w:rsidR="00BF5912" w:rsidRPr="00FC3F9B">
        <w:rPr>
          <w:rFonts w:ascii="Times New Roman" w:hAnsi="Times New Roman" w:cs="Times New Roman"/>
          <w:lang w:val="es-AR"/>
        </w:rPr>
        <w:t xml:space="preserve"> población en particular (Carli, </w:t>
      </w:r>
      <w:r w:rsidRPr="00FC3F9B">
        <w:rPr>
          <w:rFonts w:ascii="Times New Roman" w:hAnsi="Times New Roman" w:cs="Times New Roman"/>
          <w:lang w:val="es-AR"/>
        </w:rPr>
        <w:t xml:space="preserve">2012; 2014; 2023 y </w:t>
      </w:r>
      <w:r w:rsidR="00BF5912" w:rsidRPr="00FC3F9B">
        <w:rPr>
          <w:rFonts w:ascii="Times New Roman" w:hAnsi="Times New Roman" w:cs="Times New Roman"/>
          <w:lang w:val="es-AR"/>
        </w:rPr>
        <w:t xml:space="preserve"> 2024; Santos Sharpe</w:t>
      </w:r>
      <w:r w:rsidR="004C5E05" w:rsidRPr="00FC3F9B">
        <w:rPr>
          <w:rFonts w:ascii="Times New Roman" w:hAnsi="Times New Roman" w:cs="Times New Roman"/>
          <w:lang w:val="es-AR"/>
        </w:rPr>
        <w:t>,</w:t>
      </w:r>
      <w:r w:rsidR="00BF5912" w:rsidRPr="00FC3F9B">
        <w:rPr>
          <w:rFonts w:ascii="Times New Roman" w:hAnsi="Times New Roman" w:cs="Times New Roman"/>
          <w:lang w:val="es-AR"/>
        </w:rPr>
        <w:t xml:space="preserve"> 2020 y 2021) a lo largo de un proceso de </w:t>
      </w:r>
      <w:r w:rsidR="008B13D8" w:rsidRPr="00FC3F9B">
        <w:rPr>
          <w:rFonts w:ascii="Times New Roman" w:hAnsi="Times New Roman" w:cs="Times New Roman"/>
          <w:lang w:val="es-AR"/>
        </w:rPr>
        <w:t>inicio</w:t>
      </w:r>
      <w:r w:rsidR="00BF5912" w:rsidRPr="00FC3F9B">
        <w:rPr>
          <w:rFonts w:ascii="Times New Roman" w:hAnsi="Times New Roman" w:cs="Times New Roman"/>
          <w:lang w:val="es-AR"/>
        </w:rPr>
        <w:t xml:space="preserve"> a la universidad (</w:t>
      </w:r>
      <w:proofErr w:type="spellStart"/>
      <w:r w:rsidR="00BF5912" w:rsidRPr="00FC3F9B">
        <w:rPr>
          <w:rFonts w:ascii="Times New Roman" w:hAnsi="Times New Roman" w:cs="Times New Roman"/>
          <w:lang w:val="es-AR"/>
        </w:rPr>
        <w:t>Pogré</w:t>
      </w:r>
      <w:proofErr w:type="spellEnd"/>
      <w:r w:rsidR="00BF5912" w:rsidRPr="00FC3F9B">
        <w:rPr>
          <w:rFonts w:ascii="Times New Roman" w:hAnsi="Times New Roman" w:cs="Times New Roman"/>
          <w:lang w:val="es-AR"/>
        </w:rPr>
        <w:t xml:space="preserve"> et al., 2018) </w:t>
      </w:r>
      <w:r w:rsidR="00375B72" w:rsidRPr="00FC3F9B">
        <w:rPr>
          <w:rFonts w:ascii="Times New Roman" w:hAnsi="Times New Roman" w:cs="Times New Roman"/>
          <w:lang w:val="es-AR"/>
        </w:rPr>
        <w:t>cuando empieza a tener, sobre todo, vinculación con el trabajo pedagógico</w:t>
      </w:r>
      <w:r w:rsidR="004C5E05" w:rsidRPr="00FC3F9B">
        <w:rPr>
          <w:rFonts w:ascii="Times New Roman" w:hAnsi="Times New Roman" w:cs="Times New Roman"/>
          <w:lang w:val="es-AR"/>
        </w:rPr>
        <w:t xml:space="preserve"> que realizan los diferentes actores universitarios</w:t>
      </w:r>
      <w:r w:rsidRPr="00FC3F9B">
        <w:rPr>
          <w:rFonts w:ascii="Times New Roman" w:hAnsi="Times New Roman" w:cs="Times New Roman"/>
          <w:lang w:val="es-AR"/>
        </w:rPr>
        <w:t>. A este tra</w:t>
      </w:r>
      <w:r w:rsidR="00993E42" w:rsidRPr="00FC3F9B">
        <w:rPr>
          <w:rFonts w:ascii="Times New Roman" w:hAnsi="Times New Roman" w:cs="Times New Roman"/>
          <w:lang w:val="es-AR"/>
        </w:rPr>
        <w:t>bajo se lo puede conceptualizar</w:t>
      </w:r>
      <w:r w:rsidR="00375B72" w:rsidRPr="00FC3F9B">
        <w:rPr>
          <w:rFonts w:ascii="Times New Roman" w:hAnsi="Times New Roman" w:cs="Times New Roman"/>
          <w:lang w:val="es-AR"/>
        </w:rPr>
        <w:t xml:space="preserve"> como</w:t>
      </w:r>
      <w:r w:rsidRPr="00FC3F9B">
        <w:rPr>
          <w:rFonts w:ascii="Times New Roman" w:hAnsi="Times New Roman" w:cs="Times New Roman"/>
          <w:lang w:val="es-AR"/>
        </w:rPr>
        <w:t xml:space="preserve"> aquellas tareas </w:t>
      </w:r>
      <w:r w:rsidR="00375B72" w:rsidRPr="00FC3F9B">
        <w:rPr>
          <w:rFonts w:ascii="Times New Roman" w:hAnsi="Times New Roman" w:cs="Times New Roman"/>
          <w:lang w:val="es-AR"/>
        </w:rPr>
        <w:t>(Mazza, 2013)</w:t>
      </w:r>
      <w:r w:rsidR="004C5E05" w:rsidRPr="00FC3F9B">
        <w:rPr>
          <w:rFonts w:ascii="Times New Roman" w:hAnsi="Times New Roman" w:cs="Times New Roman"/>
          <w:lang w:val="es-AR"/>
        </w:rPr>
        <w:t xml:space="preserve"> que</w:t>
      </w:r>
      <w:r w:rsidR="00375B72" w:rsidRPr="00FC3F9B">
        <w:rPr>
          <w:rFonts w:ascii="Times New Roman" w:hAnsi="Times New Roman" w:cs="Times New Roman"/>
          <w:lang w:val="es-AR"/>
        </w:rPr>
        <w:t xml:space="preserve"> realizan sobre todo los docentes reconociendo también, las que realizan </w:t>
      </w:r>
      <w:r w:rsidR="00361B02" w:rsidRPr="00FC3F9B">
        <w:rPr>
          <w:rFonts w:ascii="Times New Roman" w:hAnsi="Times New Roman" w:cs="Times New Roman"/>
          <w:lang w:val="es-AR"/>
        </w:rPr>
        <w:t>los gestores de la universidad e</w:t>
      </w:r>
      <w:r w:rsidR="00375B72" w:rsidRPr="00FC3F9B">
        <w:rPr>
          <w:rFonts w:ascii="Times New Roman" w:hAnsi="Times New Roman" w:cs="Times New Roman"/>
          <w:lang w:val="es-AR"/>
        </w:rPr>
        <w:t xml:space="preserve"> incluso otros estud</w:t>
      </w:r>
      <w:r w:rsidR="004C5E05" w:rsidRPr="00FC3F9B">
        <w:rPr>
          <w:rFonts w:ascii="Times New Roman" w:hAnsi="Times New Roman" w:cs="Times New Roman"/>
          <w:lang w:val="es-AR"/>
        </w:rPr>
        <w:t>iantes</w:t>
      </w:r>
      <w:sdt>
        <w:sdtPr>
          <w:rPr>
            <w:rFonts w:ascii="Times New Roman" w:hAnsi="Times New Roman" w:cs="Times New Roman"/>
          </w:rPr>
          <w:tag w:val="goog_rdk_10"/>
          <w:id w:val="180496925"/>
        </w:sdtPr>
        <w:sdtEndPr/>
        <w:sdtContent/>
      </w:sdt>
      <w:r w:rsidR="000E417B" w:rsidRPr="00FC3F9B">
        <w:rPr>
          <w:rFonts w:ascii="Times New Roman" w:eastAsia="Times New Roman" w:hAnsi="Times New Roman" w:cs="Times New Roman"/>
        </w:rPr>
        <w:t>.</w:t>
      </w:r>
    </w:p>
    <w:p w14:paraId="1138727F" w14:textId="2524C7C5" w:rsidR="00375B72" w:rsidRPr="00FC3F9B" w:rsidRDefault="00375B72" w:rsidP="00375B72">
      <w:pPr>
        <w:spacing w:line="240" w:lineRule="auto"/>
        <w:jc w:val="both"/>
        <w:rPr>
          <w:rFonts w:ascii="Times New Roman" w:hAnsi="Times New Roman" w:cs="Times New Roman"/>
          <w:lang w:val="es-AR"/>
        </w:rPr>
      </w:pPr>
      <w:r w:rsidRPr="00FC3F9B">
        <w:rPr>
          <w:rFonts w:ascii="Times New Roman" w:hAnsi="Times New Roman" w:cs="Times New Roman"/>
          <w:lang w:val="es-AR"/>
        </w:rPr>
        <w:t>En el caso aquí presentado, todo este proceso se dará dentro del Ciclo Propedéutico (desde ahora CP) que todas las carreras</w:t>
      </w:r>
      <w:r w:rsidR="00EE0220" w:rsidRPr="00FC3F9B">
        <w:rPr>
          <w:rFonts w:ascii="Times New Roman" w:hAnsi="Times New Roman" w:cs="Times New Roman"/>
          <w:lang w:val="es-AR"/>
        </w:rPr>
        <w:t>, vinculadas con los servicios y la industria local aeroportuaria,</w:t>
      </w:r>
      <w:r w:rsidRPr="00FC3F9B">
        <w:rPr>
          <w:rFonts w:ascii="Times New Roman" w:hAnsi="Times New Roman" w:cs="Times New Roman"/>
          <w:lang w:val="es-AR"/>
        </w:rPr>
        <w:t xml:space="preserve"> le </w:t>
      </w:r>
      <w:r w:rsidR="00102034" w:rsidRPr="00FC3F9B">
        <w:rPr>
          <w:rFonts w:ascii="Times New Roman" w:eastAsia="Times New Roman" w:hAnsi="Times New Roman" w:cs="Times New Roman"/>
        </w:rPr>
        <w:t>plante</w:t>
      </w:r>
      <w:sdt>
        <w:sdtPr>
          <w:rPr>
            <w:rFonts w:ascii="Times New Roman" w:hAnsi="Times New Roman" w:cs="Times New Roman"/>
          </w:rPr>
          <w:tag w:val="goog_rdk_12"/>
          <w:id w:val="-312689416"/>
        </w:sdtPr>
        <w:sdtEndPr/>
        <w:sdtContent>
          <w:r w:rsidR="00993E42" w:rsidRPr="00FC3F9B">
            <w:rPr>
              <w:rFonts w:ascii="Times New Roman" w:hAnsi="Times New Roman" w:cs="Times New Roman"/>
            </w:rPr>
            <w:t>a</w:t>
          </w:r>
        </w:sdtContent>
      </w:sdt>
      <w:r w:rsidR="00993E42" w:rsidRPr="00FC3F9B">
        <w:rPr>
          <w:rFonts w:ascii="Times New Roman" w:hAnsi="Times New Roman" w:cs="Times New Roman"/>
        </w:rPr>
        <w:t xml:space="preserve"> </w:t>
      </w:r>
      <w:r w:rsidRPr="00FC3F9B">
        <w:rPr>
          <w:rFonts w:ascii="Times New Roman" w:hAnsi="Times New Roman" w:cs="Times New Roman"/>
          <w:lang w:val="es-AR"/>
        </w:rPr>
        <w:t xml:space="preserve">al estudiantado que opta por estudiar en la Universidad Provincial de Ezeiza (desde ahora UPE). </w:t>
      </w:r>
      <w:r w:rsidR="00993E42" w:rsidRPr="00FC3F9B">
        <w:rPr>
          <w:rFonts w:ascii="Times New Roman" w:hAnsi="Times New Roman" w:cs="Times New Roman"/>
          <w:lang w:val="es-AR"/>
        </w:rPr>
        <w:t xml:space="preserve">La UPE oferta, actualmente, </w:t>
      </w:r>
      <w:r w:rsidR="00000FF1">
        <w:rPr>
          <w:rFonts w:ascii="Times New Roman" w:hAnsi="Times New Roman" w:cs="Times New Roman"/>
          <w:lang w:val="es-AR"/>
        </w:rPr>
        <w:t xml:space="preserve">de </w:t>
      </w:r>
      <w:r w:rsidR="00993E42" w:rsidRPr="00FC3F9B">
        <w:rPr>
          <w:rFonts w:ascii="Times New Roman" w:hAnsi="Times New Roman" w:cs="Times New Roman"/>
          <w:lang w:val="es-AR"/>
        </w:rPr>
        <w:t xml:space="preserve">11 carreras entre tecnicaturas y licenciaturas organizadas en 6 (seis) áreas: Logística, Desarrollo de Software, Gestión Aeroportuaria; Higiene y Seguridad; Comercio Internacional y; Turismo. El </w:t>
      </w:r>
      <w:r w:rsidR="00000FF1">
        <w:rPr>
          <w:rFonts w:ascii="Times New Roman" w:hAnsi="Times New Roman" w:cs="Times New Roman"/>
          <w:lang w:val="es-AR"/>
        </w:rPr>
        <w:t xml:space="preserve">CP es </w:t>
      </w:r>
      <w:r w:rsidR="00A020D6" w:rsidRPr="00FC3F9B">
        <w:rPr>
          <w:rFonts w:ascii="Times New Roman" w:hAnsi="Times New Roman" w:cs="Times New Roman"/>
          <w:lang w:val="es-AR"/>
        </w:rPr>
        <w:t>un ciclo</w:t>
      </w:r>
      <w:sdt>
        <w:sdtPr>
          <w:rPr>
            <w:rFonts w:ascii="Times New Roman" w:hAnsi="Times New Roman" w:cs="Times New Roman"/>
          </w:rPr>
          <w:tag w:val="goog_rdk_13"/>
          <w:id w:val="-1415899413"/>
        </w:sdtPr>
        <w:sdtEndPr/>
        <w:sdtContent/>
      </w:sdt>
      <w:r w:rsidR="00993E42" w:rsidRPr="00FC3F9B">
        <w:rPr>
          <w:rFonts w:ascii="Times New Roman" w:hAnsi="Times New Roman" w:cs="Times New Roman"/>
        </w:rPr>
        <w:t xml:space="preserve"> </w:t>
      </w:r>
      <w:r w:rsidR="00A020D6" w:rsidRPr="00FC3F9B">
        <w:rPr>
          <w:rFonts w:ascii="Times New Roman" w:hAnsi="Times New Roman" w:cs="Times New Roman"/>
          <w:lang w:val="es-AR"/>
        </w:rPr>
        <w:t xml:space="preserve">correlativo </w:t>
      </w:r>
      <w:r w:rsidRPr="00FC3F9B">
        <w:rPr>
          <w:rFonts w:ascii="Times New Roman" w:hAnsi="Times New Roman" w:cs="Times New Roman"/>
          <w:lang w:val="es-AR"/>
        </w:rPr>
        <w:t>que como objetivos particulares propone, según los planes de estudios vigentes, proveerle al estudiantado los saberes introductorios; proporcionarle una aproximación general a la profesión, alcances e inserción laboral y; promover la articulación entre la educación secundaria y universitaria</w:t>
      </w:r>
      <w:sdt>
        <w:sdtPr>
          <w:rPr>
            <w:rFonts w:ascii="Times New Roman" w:hAnsi="Times New Roman" w:cs="Times New Roman"/>
          </w:rPr>
          <w:tag w:val="goog_rdk_11"/>
          <w:id w:val="1367798002"/>
        </w:sdtPr>
        <w:sdtEndPr/>
        <w:sdtContent/>
      </w:sdt>
      <w:r w:rsidR="00174EEB" w:rsidRPr="00FC3F9B">
        <w:rPr>
          <w:rFonts w:ascii="Times New Roman" w:eastAsia="Times New Roman" w:hAnsi="Times New Roman" w:cs="Times New Roman"/>
        </w:rPr>
        <w:t>.</w:t>
      </w:r>
    </w:p>
    <w:p w14:paraId="3AAF424C" w14:textId="3A22ED5D" w:rsidR="00044030" w:rsidRPr="00FC3F9B" w:rsidRDefault="004E7066" w:rsidP="00375B72">
      <w:pPr>
        <w:spacing w:line="240" w:lineRule="auto"/>
        <w:jc w:val="both"/>
        <w:rPr>
          <w:rFonts w:ascii="Times New Roman" w:hAnsi="Times New Roman" w:cs="Times New Roman"/>
          <w:lang w:val="es-AR"/>
        </w:rPr>
      </w:pPr>
      <w:sdt>
        <w:sdtPr>
          <w:rPr>
            <w:rFonts w:ascii="Times New Roman" w:hAnsi="Times New Roman" w:cs="Times New Roman"/>
          </w:rPr>
          <w:tag w:val="goog_rdk_12"/>
          <w:id w:val="-1594457086"/>
        </w:sdtPr>
        <w:sdtEndPr/>
        <w:sdtContent/>
      </w:sdt>
      <w:r w:rsidR="00993E42" w:rsidRPr="00FC3F9B">
        <w:rPr>
          <w:rFonts w:ascii="Times New Roman" w:hAnsi="Times New Roman" w:cs="Times New Roman"/>
          <w:lang w:val="es-AR"/>
        </w:rPr>
        <w:t xml:space="preserve">Siguiendo a </w:t>
      </w:r>
      <w:r w:rsidR="00CD6273" w:rsidRPr="00FC3F9B">
        <w:rPr>
          <w:rFonts w:ascii="Times New Roman" w:hAnsi="Times New Roman" w:cs="Times New Roman"/>
          <w:lang w:val="es-AR"/>
        </w:rPr>
        <w:t xml:space="preserve">Mazza (2013) se va a entender como tareas </w:t>
      </w:r>
      <w:r w:rsidR="00044030" w:rsidRPr="00FC3F9B">
        <w:rPr>
          <w:rFonts w:ascii="Times New Roman" w:hAnsi="Times New Roman" w:cs="Times New Roman"/>
          <w:lang w:val="es-AR"/>
        </w:rPr>
        <w:t>a “[…] las configuraciones específicas que asume el trabajo pedagógico en una situación de enseñanza […]” (p.21). Si bien la autora está pensando exclusivamente en lo que hacen los docentes en el aula los hallazgos que se presentarán permiten proponer dos cuestiones: que hay situaciones de enseñanza que trascienden las aulas, y que los gestores de la universidad junto con otros estudiantes</w:t>
      </w:r>
      <w:r w:rsidR="00CB53B8" w:rsidRPr="00FC3F9B">
        <w:rPr>
          <w:rFonts w:ascii="Times New Roman" w:hAnsi="Times New Roman" w:cs="Times New Roman"/>
          <w:lang w:val="es-AR"/>
        </w:rPr>
        <w:t xml:space="preserve"> </w:t>
      </w:r>
      <w:r w:rsidR="00044030" w:rsidRPr="00FC3F9B">
        <w:rPr>
          <w:rFonts w:ascii="Times New Roman" w:hAnsi="Times New Roman" w:cs="Times New Roman"/>
          <w:lang w:val="es-AR"/>
        </w:rPr>
        <w:t xml:space="preserve">también realizan </w:t>
      </w:r>
      <w:r w:rsidR="00993E42" w:rsidRPr="00FC3F9B">
        <w:rPr>
          <w:rFonts w:ascii="Times New Roman" w:hAnsi="Times New Roman" w:cs="Times New Roman"/>
          <w:lang w:val="es-AR"/>
        </w:rPr>
        <w:t xml:space="preserve">tareas que se configuran como </w:t>
      </w:r>
      <w:r w:rsidR="00044030" w:rsidRPr="00FC3F9B">
        <w:rPr>
          <w:rFonts w:ascii="Times New Roman" w:hAnsi="Times New Roman" w:cs="Times New Roman"/>
          <w:lang w:val="es-AR"/>
        </w:rPr>
        <w:t xml:space="preserve">situaciones de enseñanza. En este sentido se sigue la propuesta presentada por </w:t>
      </w:r>
      <w:r w:rsidR="00E93F40" w:rsidRPr="00FC3F9B">
        <w:rPr>
          <w:rFonts w:ascii="Times New Roman" w:hAnsi="Times New Roman" w:cs="Times New Roman"/>
          <w:lang w:val="es-AR"/>
        </w:rPr>
        <w:t xml:space="preserve">Buenfil </w:t>
      </w:r>
      <w:r w:rsidR="00044030" w:rsidRPr="00FC3F9B">
        <w:rPr>
          <w:rFonts w:ascii="Times New Roman" w:hAnsi="Times New Roman" w:cs="Times New Roman"/>
          <w:lang w:val="es-AR"/>
        </w:rPr>
        <w:t xml:space="preserve">Burgos (1991) sobre la noción de función pedagógica ampliada que propone que una acción particular como la de enseñanza no puede vincularse </w:t>
      </w:r>
      <w:r w:rsidR="00A020D6" w:rsidRPr="00FC3F9B">
        <w:rPr>
          <w:rFonts w:ascii="Times New Roman" w:hAnsi="Times New Roman" w:cs="Times New Roman"/>
          <w:lang w:val="es-AR"/>
        </w:rPr>
        <w:t>exclusivamente</w:t>
      </w:r>
      <w:r w:rsidR="00044030" w:rsidRPr="00FC3F9B">
        <w:rPr>
          <w:rFonts w:ascii="Times New Roman" w:hAnsi="Times New Roman" w:cs="Times New Roman"/>
          <w:lang w:val="es-AR"/>
        </w:rPr>
        <w:t xml:space="preserve"> a un rol específico por más que este sea el que más incida en el estudiantado durante la trayectoria (</w:t>
      </w:r>
      <w:proofErr w:type="spellStart"/>
      <w:r w:rsidR="00044030" w:rsidRPr="00FC3F9B">
        <w:rPr>
          <w:rFonts w:ascii="Times New Roman" w:hAnsi="Times New Roman" w:cs="Times New Roman"/>
          <w:lang w:val="es-AR"/>
        </w:rPr>
        <w:t>Trevignani</w:t>
      </w:r>
      <w:proofErr w:type="spellEnd"/>
      <w:r w:rsidR="00044030" w:rsidRPr="00FC3F9B">
        <w:rPr>
          <w:rFonts w:ascii="Times New Roman" w:hAnsi="Times New Roman" w:cs="Times New Roman"/>
          <w:lang w:val="es-AR"/>
        </w:rPr>
        <w:t xml:space="preserve"> y Pacífico, 2024) que </w:t>
      </w:r>
      <w:r w:rsidR="00FE41F6" w:rsidRPr="00FC3F9B">
        <w:rPr>
          <w:rFonts w:ascii="Times New Roman" w:hAnsi="Times New Roman" w:cs="Times New Roman"/>
          <w:lang w:val="es-AR"/>
        </w:rPr>
        <w:t>estos</w:t>
      </w:r>
      <w:r w:rsidR="00044030" w:rsidRPr="00FC3F9B">
        <w:rPr>
          <w:rFonts w:ascii="Times New Roman" w:hAnsi="Times New Roman" w:cs="Times New Roman"/>
          <w:lang w:val="es-AR"/>
        </w:rPr>
        <w:t xml:space="preserve"> realiza</w:t>
      </w:r>
      <w:r w:rsidR="005A7B74">
        <w:rPr>
          <w:rFonts w:ascii="Times New Roman" w:hAnsi="Times New Roman" w:cs="Times New Roman"/>
          <w:lang w:val="es-AR"/>
        </w:rPr>
        <w:t>n</w:t>
      </w:r>
      <w:r w:rsidR="00044030" w:rsidRPr="00FC3F9B">
        <w:rPr>
          <w:rFonts w:ascii="Times New Roman" w:hAnsi="Times New Roman" w:cs="Times New Roman"/>
          <w:lang w:val="es-AR"/>
        </w:rPr>
        <w:t xml:space="preserve"> durante los inicios.</w:t>
      </w:r>
    </w:p>
    <w:p w14:paraId="07946DB9" w14:textId="3C72C79A" w:rsidR="004D6B61" w:rsidRPr="00FC3F9B" w:rsidRDefault="00C42687" w:rsidP="00375B72">
      <w:pPr>
        <w:spacing w:line="240" w:lineRule="auto"/>
        <w:jc w:val="both"/>
        <w:rPr>
          <w:rFonts w:ascii="Times New Roman" w:hAnsi="Times New Roman" w:cs="Times New Roman"/>
          <w:lang w:val="es-AR"/>
        </w:rPr>
      </w:pPr>
      <w:r w:rsidRPr="00FC3F9B">
        <w:rPr>
          <w:rFonts w:ascii="Times New Roman" w:hAnsi="Times New Roman" w:cs="Times New Roman"/>
          <w:lang w:val="es-AR"/>
        </w:rPr>
        <w:t>Como s</w:t>
      </w:r>
      <w:r w:rsidR="00A020D6" w:rsidRPr="00FC3F9B">
        <w:rPr>
          <w:rFonts w:ascii="Times New Roman" w:hAnsi="Times New Roman" w:cs="Times New Roman"/>
          <w:lang w:val="es-AR"/>
        </w:rPr>
        <w:t>e mencionó se presentará</w:t>
      </w:r>
      <w:r w:rsidRPr="00FC3F9B">
        <w:rPr>
          <w:rFonts w:ascii="Times New Roman" w:hAnsi="Times New Roman" w:cs="Times New Roman"/>
          <w:lang w:val="es-AR"/>
        </w:rPr>
        <w:t xml:space="preserve"> </w:t>
      </w:r>
      <w:r w:rsidR="00A020D6" w:rsidRPr="00FC3F9B">
        <w:rPr>
          <w:rFonts w:ascii="Times New Roman" w:hAnsi="Times New Roman" w:cs="Times New Roman"/>
          <w:lang w:val="es-AR"/>
        </w:rPr>
        <w:t>un</w:t>
      </w:r>
      <w:r w:rsidRPr="00FC3F9B">
        <w:rPr>
          <w:rFonts w:ascii="Times New Roman" w:hAnsi="Times New Roman" w:cs="Times New Roman"/>
          <w:lang w:val="es-AR"/>
        </w:rPr>
        <w:t xml:space="preserve">a primera aproximación a </w:t>
      </w:r>
      <w:r w:rsidR="00A020D6" w:rsidRPr="00FC3F9B">
        <w:rPr>
          <w:rFonts w:ascii="Times New Roman" w:hAnsi="Times New Roman" w:cs="Times New Roman"/>
          <w:lang w:val="es-AR"/>
        </w:rPr>
        <w:t>los hallazgos realizados en un proceso doctoral</w:t>
      </w:r>
      <w:r w:rsidR="000747E8" w:rsidRPr="00FC3F9B">
        <w:rPr>
          <w:rFonts w:ascii="Times New Roman" w:hAnsi="Times New Roman" w:cs="Times New Roman"/>
          <w:lang w:val="es-AR"/>
        </w:rPr>
        <w:t>. L</w:t>
      </w:r>
      <w:r w:rsidR="00A020D6" w:rsidRPr="00FC3F9B">
        <w:rPr>
          <w:rFonts w:ascii="Times New Roman" w:hAnsi="Times New Roman" w:cs="Times New Roman"/>
          <w:lang w:val="es-AR"/>
        </w:rPr>
        <w:t xml:space="preserve">a intención </w:t>
      </w:r>
      <w:r w:rsidR="000747E8" w:rsidRPr="00FC3F9B">
        <w:rPr>
          <w:rFonts w:ascii="Times New Roman" w:hAnsi="Times New Roman" w:cs="Times New Roman"/>
          <w:lang w:val="es-AR"/>
        </w:rPr>
        <w:t xml:space="preserve">es </w:t>
      </w:r>
      <w:r w:rsidR="00993E42" w:rsidRPr="00FC3F9B">
        <w:rPr>
          <w:rFonts w:ascii="Times New Roman" w:hAnsi="Times New Roman" w:cs="Times New Roman"/>
          <w:lang w:val="es-AR"/>
        </w:rPr>
        <w:t xml:space="preserve">acercarse a </w:t>
      </w:r>
      <w:r w:rsidR="00A020D6" w:rsidRPr="00FC3F9B">
        <w:rPr>
          <w:rFonts w:ascii="Times New Roman" w:hAnsi="Times New Roman" w:cs="Times New Roman"/>
          <w:lang w:val="es-AR"/>
        </w:rPr>
        <w:t>un</w:t>
      </w:r>
      <w:r w:rsidR="00363EA3" w:rsidRPr="00FC3F9B">
        <w:rPr>
          <w:rFonts w:ascii="Times New Roman" w:hAnsi="Times New Roman" w:cs="Times New Roman"/>
          <w:lang w:val="es-AR"/>
        </w:rPr>
        <w:t>o de los objetivos específicos</w:t>
      </w:r>
      <w:r w:rsidR="00A020D6" w:rsidRPr="00FC3F9B">
        <w:rPr>
          <w:rFonts w:ascii="Times New Roman" w:hAnsi="Times New Roman" w:cs="Times New Roman"/>
          <w:lang w:val="es-AR"/>
        </w:rPr>
        <w:t xml:space="preserve"> que</w:t>
      </w:r>
      <w:r w:rsidRPr="00FC3F9B">
        <w:rPr>
          <w:rFonts w:ascii="Times New Roman" w:hAnsi="Times New Roman" w:cs="Times New Roman"/>
          <w:lang w:val="es-AR"/>
        </w:rPr>
        <w:t xml:space="preserve"> propone a</w:t>
      </w:r>
      <w:r w:rsidR="00A020D6" w:rsidRPr="00FC3F9B">
        <w:rPr>
          <w:rFonts w:ascii="Times New Roman" w:hAnsi="Times New Roman" w:cs="Times New Roman"/>
          <w:lang w:val="es-AR"/>
        </w:rPr>
        <w:t>nalizar la relación entre la construcción del oficio de estudiante universitario</w:t>
      </w:r>
      <w:sdt>
        <w:sdtPr>
          <w:rPr>
            <w:rFonts w:ascii="Times New Roman" w:hAnsi="Times New Roman" w:cs="Times New Roman"/>
          </w:rPr>
          <w:tag w:val="goog_rdk_15"/>
          <w:id w:val="-817947781"/>
        </w:sdtPr>
        <w:sdtEndPr/>
        <w:sdtContent/>
      </w:sdt>
      <w:r w:rsidR="00A020D6" w:rsidRPr="00FC3F9B">
        <w:rPr>
          <w:rFonts w:ascii="Times New Roman" w:hAnsi="Times New Roman" w:cs="Times New Roman"/>
          <w:lang w:val="es-AR"/>
        </w:rPr>
        <w:t xml:space="preserve"> con las tareas docentes que se realizan en los inicios a la educación superior</w:t>
      </w:r>
      <w:r w:rsidR="00363EA3" w:rsidRPr="00FC3F9B">
        <w:rPr>
          <w:rFonts w:ascii="Times New Roman" w:hAnsi="Times New Roman" w:cs="Times New Roman"/>
          <w:lang w:val="es-AR"/>
        </w:rPr>
        <w:t>,</w:t>
      </w:r>
      <w:r w:rsidR="00A020D6" w:rsidRPr="00FC3F9B">
        <w:rPr>
          <w:rFonts w:ascii="Times New Roman" w:hAnsi="Times New Roman" w:cs="Times New Roman"/>
          <w:lang w:val="es-AR"/>
        </w:rPr>
        <w:t xml:space="preserve"> con el fin de reconocer las múltiples vinculaciones que se entablan para que el estudiante se construya como tal</w:t>
      </w:r>
      <w:sdt>
        <w:sdtPr>
          <w:rPr>
            <w:rFonts w:ascii="Times New Roman" w:hAnsi="Times New Roman" w:cs="Times New Roman"/>
          </w:rPr>
          <w:tag w:val="goog_rdk_14"/>
          <w:id w:val="869884064"/>
        </w:sdtPr>
        <w:sdtEndPr/>
        <w:sdtContent/>
      </w:sdt>
      <w:r w:rsidR="00187533" w:rsidRPr="00FC3F9B">
        <w:rPr>
          <w:rFonts w:ascii="Times New Roman" w:eastAsia="Times New Roman" w:hAnsi="Times New Roman" w:cs="Times New Roman"/>
        </w:rPr>
        <w:t>.</w:t>
      </w:r>
      <w:r w:rsidR="00174EEB" w:rsidRPr="00FC3F9B">
        <w:rPr>
          <w:rFonts w:ascii="Times New Roman" w:eastAsia="Times New Roman" w:hAnsi="Times New Roman" w:cs="Times New Roman"/>
        </w:rPr>
        <w:t xml:space="preserve"> </w:t>
      </w:r>
    </w:p>
    <w:p w14:paraId="7D668F8A" w14:textId="0C5F43BD" w:rsidR="00375B72" w:rsidRPr="00FC3F9B" w:rsidRDefault="004E7066" w:rsidP="00375B72">
      <w:pPr>
        <w:spacing w:line="240" w:lineRule="auto"/>
        <w:jc w:val="both"/>
        <w:rPr>
          <w:rFonts w:ascii="Times New Roman" w:eastAsia="Times New Roman" w:hAnsi="Times New Roman" w:cs="Times New Roman"/>
        </w:rPr>
      </w:pPr>
      <w:sdt>
        <w:sdtPr>
          <w:rPr>
            <w:rFonts w:ascii="Times New Roman" w:hAnsi="Times New Roman" w:cs="Times New Roman"/>
          </w:rPr>
          <w:tag w:val="goog_rdk_15"/>
          <w:id w:val="171653357"/>
        </w:sdtPr>
        <w:sdtEndPr/>
        <w:sdtContent/>
      </w:sdt>
      <w:r w:rsidR="00A020D6" w:rsidRPr="00FC3F9B">
        <w:rPr>
          <w:rFonts w:ascii="Times New Roman" w:hAnsi="Times New Roman" w:cs="Times New Roman"/>
          <w:lang w:val="es-AR"/>
        </w:rPr>
        <w:t xml:space="preserve">Como constructo metodológico la tesis propone un </w:t>
      </w:r>
      <w:r w:rsidR="00C66114" w:rsidRPr="00FC3F9B">
        <w:rPr>
          <w:rFonts w:ascii="Times New Roman" w:hAnsi="Times New Roman" w:cs="Times New Roman"/>
          <w:lang w:val="es-AR"/>
        </w:rPr>
        <w:t>re</w:t>
      </w:r>
      <w:r w:rsidR="00A020D6" w:rsidRPr="00FC3F9B">
        <w:rPr>
          <w:rFonts w:ascii="Times New Roman" w:hAnsi="Times New Roman" w:cs="Times New Roman"/>
          <w:lang w:val="es-AR"/>
        </w:rPr>
        <w:t xml:space="preserve">corte cualitativo en el cual se </w:t>
      </w:r>
      <w:sdt>
        <w:sdtPr>
          <w:rPr>
            <w:rFonts w:ascii="Times New Roman" w:hAnsi="Times New Roman" w:cs="Times New Roman"/>
          </w:rPr>
          <w:tag w:val="goog_rdk_16"/>
          <w:id w:val="1347198379"/>
        </w:sdtPr>
        <w:sdtEndPr/>
        <w:sdtContent/>
      </w:sdt>
      <w:r w:rsidR="00993E42" w:rsidRPr="00FC3F9B">
        <w:rPr>
          <w:rFonts w:ascii="Times New Roman" w:hAnsi="Times New Roman" w:cs="Times New Roman"/>
          <w:lang w:val="es-AR"/>
        </w:rPr>
        <w:t>utilizaron</w:t>
      </w:r>
      <w:r w:rsidR="00A020D6" w:rsidRPr="00FC3F9B">
        <w:rPr>
          <w:rFonts w:ascii="Times New Roman" w:hAnsi="Times New Roman" w:cs="Times New Roman"/>
          <w:lang w:val="es-AR"/>
        </w:rPr>
        <w:t xml:space="preserve">, sobre todo, entrevistas en profundidad </w:t>
      </w:r>
      <w:r w:rsidR="004D6B61" w:rsidRPr="00FC3F9B">
        <w:rPr>
          <w:rFonts w:ascii="Times New Roman" w:hAnsi="Times New Roman" w:cs="Times New Roman"/>
          <w:lang w:val="es-AR"/>
        </w:rPr>
        <w:t>realizadas</w:t>
      </w:r>
      <w:r w:rsidR="00A020D6" w:rsidRPr="00FC3F9B">
        <w:rPr>
          <w:rFonts w:ascii="Times New Roman" w:hAnsi="Times New Roman" w:cs="Times New Roman"/>
          <w:lang w:val="es-AR"/>
        </w:rPr>
        <w:t xml:space="preserve"> con </w:t>
      </w:r>
      <w:r w:rsidR="00C66114" w:rsidRPr="00FC3F9B">
        <w:rPr>
          <w:rFonts w:ascii="Times New Roman" w:hAnsi="Times New Roman" w:cs="Times New Roman"/>
          <w:lang w:val="es-AR"/>
        </w:rPr>
        <w:t>un</w:t>
      </w:r>
      <w:r w:rsidR="00993E42" w:rsidRPr="00FC3F9B">
        <w:rPr>
          <w:rFonts w:ascii="Times New Roman" w:hAnsi="Times New Roman" w:cs="Times New Roman"/>
          <w:lang w:val="es-AR"/>
        </w:rPr>
        <w:t xml:space="preserve"> </w:t>
      </w:r>
      <w:proofErr w:type="spellStart"/>
      <w:r w:rsidR="00993E42" w:rsidRPr="00FC3F9B">
        <w:rPr>
          <w:rFonts w:ascii="Times New Roman" w:hAnsi="Times New Roman" w:cs="Times New Roman"/>
          <w:lang w:val="es-AR"/>
        </w:rPr>
        <w:t>guión</w:t>
      </w:r>
      <w:proofErr w:type="spellEnd"/>
      <w:r w:rsidR="006B1D8E" w:rsidRPr="00FC3F9B">
        <w:rPr>
          <w:rFonts w:ascii="Times New Roman" w:hAnsi="Times New Roman" w:cs="Times New Roman"/>
          <w:lang w:val="es-AR"/>
        </w:rPr>
        <w:t xml:space="preserve"> </w:t>
      </w:r>
      <w:proofErr w:type="spellStart"/>
      <w:r w:rsidR="008B13D8" w:rsidRPr="00FC3F9B">
        <w:rPr>
          <w:rFonts w:ascii="Times New Roman" w:hAnsi="Times New Roman" w:cs="Times New Roman"/>
          <w:lang w:val="es-AR"/>
        </w:rPr>
        <w:t>semi</w:t>
      </w:r>
      <w:proofErr w:type="spellEnd"/>
      <w:r w:rsidR="008B13D8" w:rsidRPr="00FC3F9B">
        <w:rPr>
          <w:rFonts w:ascii="Times New Roman" w:hAnsi="Times New Roman" w:cs="Times New Roman"/>
          <w:lang w:val="es-AR"/>
        </w:rPr>
        <w:t>-estructurado,</w:t>
      </w:r>
      <w:r w:rsidR="00A020D6" w:rsidRPr="00FC3F9B">
        <w:rPr>
          <w:rFonts w:ascii="Times New Roman" w:hAnsi="Times New Roman" w:cs="Times New Roman"/>
          <w:lang w:val="es-AR"/>
        </w:rPr>
        <w:t xml:space="preserve"> las cuales fueron grabadas y analizadas</w:t>
      </w:r>
      <w:r w:rsidR="004D6B61" w:rsidRPr="00FC3F9B">
        <w:rPr>
          <w:rFonts w:ascii="Times New Roman" w:hAnsi="Times New Roman" w:cs="Times New Roman"/>
          <w:lang w:val="es-AR"/>
        </w:rPr>
        <w:t xml:space="preserve"> solicitando el consentimiento </w:t>
      </w:r>
      <w:r w:rsidR="00C66114" w:rsidRPr="00FC3F9B">
        <w:rPr>
          <w:rFonts w:ascii="Times New Roman" w:hAnsi="Times New Roman" w:cs="Times New Roman"/>
          <w:lang w:val="es-AR"/>
        </w:rPr>
        <w:t>informado</w:t>
      </w:r>
      <w:r w:rsidR="00A020D6" w:rsidRPr="00FC3F9B">
        <w:rPr>
          <w:rFonts w:ascii="Times New Roman" w:hAnsi="Times New Roman" w:cs="Times New Roman"/>
          <w:lang w:val="es-AR"/>
        </w:rPr>
        <w:t xml:space="preserve">. </w:t>
      </w:r>
      <w:sdt>
        <w:sdtPr>
          <w:rPr>
            <w:rFonts w:ascii="Times New Roman" w:hAnsi="Times New Roman" w:cs="Times New Roman"/>
          </w:rPr>
          <w:tag w:val="goog_rdk_16"/>
          <w:id w:val="-1739986833"/>
        </w:sdtPr>
        <w:sdtEndPr/>
        <w:sdtContent/>
      </w:sdt>
      <w:r w:rsidR="00A020D6" w:rsidRPr="00FC3F9B">
        <w:rPr>
          <w:rFonts w:ascii="Times New Roman" w:hAnsi="Times New Roman" w:cs="Times New Roman"/>
          <w:lang w:val="es-AR"/>
        </w:rPr>
        <w:t xml:space="preserve">Para </w:t>
      </w:r>
      <w:r w:rsidR="00993E42" w:rsidRPr="00FC3F9B">
        <w:rPr>
          <w:rFonts w:ascii="Times New Roman" w:hAnsi="Times New Roman" w:cs="Times New Roman"/>
          <w:lang w:val="es-AR"/>
        </w:rPr>
        <w:t>el total del corpus</w:t>
      </w:r>
      <w:r w:rsidR="00A020D6" w:rsidRPr="00FC3F9B">
        <w:rPr>
          <w:rFonts w:ascii="Times New Roman" w:hAnsi="Times New Roman" w:cs="Times New Roman"/>
          <w:lang w:val="es-AR"/>
        </w:rPr>
        <w:t xml:space="preserve"> se realizaron 40 entrevistas a distintos actores retomando aquí las </w:t>
      </w:r>
      <w:r w:rsidR="004D6B61" w:rsidRPr="00FC3F9B">
        <w:rPr>
          <w:rFonts w:ascii="Times New Roman" w:hAnsi="Times New Roman" w:cs="Times New Roman"/>
          <w:lang w:val="es-AR"/>
        </w:rPr>
        <w:t>14 realizadas a estudiantes que fueron analizadas desde una perspectiva interpretativa</w:t>
      </w:r>
      <w:r w:rsidR="009B49E0" w:rsidRPr="00FC3F9B">
        <w:rPr>
          <w:rFonts w:ascii="Times New Roman" w:hAnsi="Times New Roman" w:cs="Times New Roman"/>
          <w:lang w:val="es-AR"/>
        </w:rPr>
        <w:t xml:space="preserve"> retomando </w:t>
      </w:r>
      <w:r w:rsidR="004D6B61" w:rsidRPr="00FC3F9B">
        <w:rPr>
          <w:rFonts w:ascii="Times New Roman" w:hAnsi="Times New Roman" w:cs="Times New Roman"/>
          <w:lang w:val="es-AR"/>
        </w:rPr>
        <w:t>las propuestas fundamentales que</w:t>
      </w:r>
      <w:r w:rsidR="009B49E0" w:rsidRPr="00FC3F9B">
        <w:rPr>
          <w:rFonts w:ascii="Times New Roman" w:hAnsi="Times New Roman" w:cs="Times New Roman"/>
          <w:lang w:val="es-AR"/>
        </w:rPr>
        <w:t xml:space="preserve"> presenta </w:t>
      </w:r>
      <w:r w:rsidR="004D6B61" w:rsidRPr="00FC3F9B">
        <w:rPr>
          <w:rFonts w:ascii="Times New Roman" w:hAnsi="Times New Roman" w:cs="Times New Roman"/>
          <w:lang w:val="es-AR"/>
        </w:rPr>
        <w:t xml:space="preserve">el </w:t>
      </w:r>
      <w:r w:rsidR="004D6B61" w:rsidRPr="00FC3F9B">
        <w:rPr>
          <w:rFonts w:ascii="Times New Roman" w:hAnsi="Times New Roman" w:cs="Times New Roman"/>
          <w:lang w:val="es-AR"/>
        </w:rPr>
        <w:lastRenderedPageBreak/>
        <w:t xml:space="preserve">análisis del discurso </w:t>
      </w:r>
      <w:r w:rsidR="009B49E0" w:rsidRPr="00FC3F9B">
        <w:rPr>
          <w:rFonts w:ascii="Times New Roman" w:hAnsi="Times New Roman" w:cs="Times New Roman"/>
          <w:lang w:val="es-AR"/>
        </w:rPr>
        <w:t xml:space="preserve">(Narvaja de Arnoux 2006; </w:t>
      </w:r>
      <w:r w:rsidR="004D6B61" w:rsidRPr="00FC3F9B">
        <w:rPr>
          <w:rFonts w:ascii="Times New Roman" w:hAnsi="Times New Roman" w:cs="Times New Roman"/>
          <w:lang w:val="es-AR"/>
        </w:rPr>
        <w:t xml:space="preserve">Van Dijk 2008 y 2011). </w:t>
      </w:r>
      <w:r w:rsidR="007917CA" w:rsidRPr="00FC3F9B">
        <w:rPr>
          <w:rFonts w:ascii="Times New Roman" w:eastAsia="Times New Roman" w:hAnsi="Times New Roman" w:cs="Times New Roman"/>
        </w:rPr>
        <w:t>Esta</w:t>
      </w:r>
      <w:r w:rsidR="004D6B61" w:rsidRPr="00FC3F9B">
        <w:rPr>
          <w:rFonts w:ascii="Times New Roman" w:hAnsi="Times New Roman" w:cs="Times New Roman"/>
          <w:lang w:val="es-AR"/>
        </w:rPr>
        <w:t xml:space="preserve"> tesis es un estudio de caso </w:t>
      </w:r>
      <w:r w:rsidR="00000FF1">
        <w:rPr>
          <w:rFonts w:ascii="Times New Roman" w:hAnsi="Times New Roman" w:cs="Times New Roman"/>
          <w:lang w:val="es-AR"/>
        </w:rPr>
        <w:t>que</w:t>
      </w:r>
      <w:r w:rsidR="00826B0F" w:rsidRPr="00FC3F9B">
        <w:rPr>
          <w:rFonts w:ascii="Times New Roman" w:hAnsi="Times New Roman" w:cs="Times New Roman"/>
          <w:lang w:val="es-AR"/>
        </w:rPr>
        <w:t xml:space="preserve"> </w:t>
      </w:r>
      <w:r w:rsidR="004D6B61" w:rsidRPr="00FC3F9B">
        <w:rPr>
          <w:rFonts w:ascii="Times New Roman" w:hAnsi="Times New Roman" w:cs="Times New Roman"/>
          <w:lang w:val="es-AR"/>
        </w:rPr>
        <w:t>se basa “[…] en un diseño de investigación orientado al análisis de la relaciones entre muchas propiedades concentradas en una sola unidad.” (</w:t>
      </w:r>
      <w:proofErr w:type="spellStart"/>
      <w:r w:rsidR="004D6B61" w:rsidRPr="00FC3F9B">
        <w:rPr>
          <w:rFonts w:ascii="Times New Roman" w:hAnsi="Times New Roman" w:cs="Times New Roman"/>
          <w:lang w:val="es-AR"/>
        </w:rPr>
        <w:t>Marradi</w:t>
      </w:r>
      <w:proofErr w:type="spellEnd"/>
      <w:r w:rsidR="004D6B61" w:rsidRPr="00FC3F9B">
        <w:rPr>
          <w:rFonts w:ascii="Times New Roman" w:hAnsi="Times New Roman" w:cs="Times New Roman"/>
          <w:lang w:val="es-AR"/>
        </w:rPr>
        <w:t xml:space="preserve">, et al., 2007, p. 237). Dentro de las múltiples opciones que propone el estudio de caso se tomó el enfoque intrínseco ya que este se constituye “[…] a partir del interés [del investigador] en el caso en sí mismo </w:t>
      </w:r>
      <w:sdt>
        <w:sdtPr>
          <w:rPr>
            <w:rFonts w:ascii="Times New Roman" w:hAnsi="Times New Roman" w:cs="Times New Roman"/>
          </w:rPr>
          <w:tag w:val="goog_rdk_18"/>
          <w:id w:val="-1788960879"/>
        </w:sdtPr>
        <w:sdtEndPr/>
        <w:sdtContent/>
      </w:sdt>
      <w:r w:rsidR="00174EEB" w:rsidRPr="00FC3F9B">
        <w:rPr>
          <w:rFonts w:ascii="Times New Roman" w:eastAsia="Times New Roman" w:hAnsi="Times New Roman" w:cs="Times New Roman"/>
        </w:rPr>
        <w:t>[…]”</w:t>
      </w:r>
      <w:r w:rsidR="009B49E0" w:rsidRPr="00FC3F9B">
        <w:rPr>
          <w:rFonts w:ascii="Times New Roman" w:hAnsi="Times New Roman" w:cs="Times New Roman"/>
          <w:lang w:val="es-AR"/>
        </w:rPr>
        <w:t xml:space="preserve"> </w:t>
      </w:r>
      <w:r w:rsidR="004D6B61" w:rsidRPr="00FC3F9B">
        <w:rPr>
          <w:rFonts w:ascii="Times New Roman" w:hAnsi="Times New Roman" w:cs="Times New Roman"/>
          <w:lang w:val="es-AR"/>
        </w:rPr>
        <w:t>(</w:t>
      </w:r>
      <w:r w:rsidR="004D6B61" w:rsidRPr="00FC3F9B">
        <w:rPr>
          <w:rFonts w:ascii="Times New Roman" w:eastAsia="Times New Roman" w:hAnsi="Times New Roman" w:cs="Times New Roman"/>
        </w:rPr>
        <w:t xml:space="preserve">Neiman y </w:t>
      </w:r>
      <w:proofErr w:type="spellStart"/>
      <w:r w:rsidR="004D6B61" w:rsidRPr="00FC3F9B">
        <w:rPr>
          <w:rFonts w:ascii="Times New Roman" w:eastAsia="Times New Roman" w:hAnsi="Times New Roman" w:cs="Times New Roman"/>
        </w:rPr>
        <w:t>Quaranta</w:t>
      </w:r>
      <w:proofErr w:type="spellEnd"/>
      <w:r w:rsidR="006F0714" w:rsidRPr="00FC3F9B">
        <w:rPr>
          <w:rFonts w:ascii="Times New Roman" w:eastAsia="Times New Roman" w:hAnsi="Times New Roman" w:cs="Times New Roman"/>
        </w:rPr>
        <w:t xml:space="preserve">, </w:t>
      </w:r>
      <w:r w:rsidR="004D6B61" w:rsidRPr="00FC3F9B">
        <w:rPr>
          <w:rFonts w:ascii="Times New Roman" w:eastAsia="Times New Roman" w:hAnsi="Times New Roman" w:cs="Times New Roman"/>
        </w:rPr>
        <w:t xml:space="preserve">2006 en </w:t>
      </w:r>
      <w:proofErr w:type="spellStart"/>
      <w:r w:rsidR="004D6B61" w:rsidRPr="00FC3F9B">
        <w:rPr>
          <w:rFonts w:ascii="Times New Roman" w:eastAsia="Times New Roman" w:hAnsi="Times New Roman" w:cs="Times New Roman"/>
        </w:rPr>
        <w:t>Vasilachis</w:t>
      </w:r>
      <w:proofErr w:type="spellEnd"/>
      <w:r w:rsidR="004D6B61" w:rsidRPr="00FC3F9B">
        <w:rPr>
          <w:rFonts w:ascii="Times New Roman" w:eastAsia="Times New Roman" w:hAnsi="Times New Roman" w:cs="Times New Roman"/>
        </w:rPr>
        <w:t xml:space="preserve"> de </w:t>
      </w:r>
      <w:proofErr w:type="spellStart"/>
      <w:r w:rsidR="004D6B61" w:rsidRPr="00FC3F9B">
        <w:rPr>
          <w:rFonts w:ascii="Times New Roman" w:eastAsia="Times New Roman" w:hAnsi="Times New Roman" w:cs="Times New Roman"/>
        </w:rPr>
        <w:t>Gialdino</w:t>
      </w:r>
      <w:proofErr w:type="spellEnd"/>
      <w:r w:rsidR="004D6B61" w:rsidRPr="00FC3F9B">
        <w:rPr>
          <w:rFonts w:ascii="Times New Roman" w:eastAsia="Times New Roman" w:hAnsi="Times New Roman" w:cs="Times New Roman"/>
        </w:rPr>
        <w:t>, 2006, p.219).</w:t>
      </w:r>
      <w:r w:rsidR="006F0714" w:rsidRPr="00FC3F9B">
        <w:rPr>
          <w:rFonts w:ascii="Times New Roman" w:eastAsia="Times New Roman" w:hAnsi="Times New Roman" w:cs="Times New Roman"/>
        </w:rPr>
        <w:t xml:space="preserve"> </w:t>
      </w:r>
      <w:r w:rsidR="00903C56" w:rsidRPr="00FC3F9B">
        <w:rPr>
          <w:rFonts w:ascii="Times New Roman" w:eastAsia="Times New Roman" w:hAnsi="Times New Roman" w:cs="Times New Roman"/>
        </w:rPr>
        <w:t>Corresponde</w:t>
      </w:r>
      <w:r w:rsidR="006F0714" w:rsidRPr="00FC3F9B">
        <w:rPr>
          <w:rFonts w:ascii="Times New Roman" w:eastAsia="Times New Roman" w:hAnsi="Times New Roman" w:cs="Times New Roman"/>
        </w:rPr>
        <w:t xml:space="preserve"> decir que la muestra fue intencional y representativa ya que buscó que todos los actores</w:t>
      </w:r>
      <w:r w:rsidR="00000FF1">
        <w:rPr>
          <w:rFonts w:ascii="Times New Roman" w:eastAsia="Times New Roman" w:hAnsi="Times New Roman" w:cs="Times New Roman"/>
        </w:rPr>
        <w:t>,</w:t>
      </w:r>
      <w:r w:rsidR="006F0714" w:rsidRPr="00FC3F9B">
        <w:rPr>
          <w:rFonts w:ascii="Times New Roman" w:eastAsia="Times New Roman" w:hAnsi="Times New Roman" w:cs="Times New Roman"/>
        </w:rPr>
        <w:t xml:space="preserve"> en sus distintas formas y características</w:t>
      </w:r>
      <w:r w:rsidR="00000FF1">
        <w:rPr>
          <w:rFonts w:ascii="Times New Roman" w:eastAsia="Times New Roman" w:hAnsi="Times New Roman" w:cs="Times New Roman"/>
        </w:rPr>
        <w:t>,</w:t>
      </w:r>
      <w:r w:rsidR="006F0714" w:rsidRPr="00FC3F9B">
        <w:rPr>
          <w:rFonts w:ascii="Times New Roman" w:eastAsia="Times New Roman" w:hAnsi="Times New Roman" w:cs="Times New Roman"/>
        </w:rPr>
        <w:t xml:space="preserve"> estén representando. En el caso de los estudiantes </w:t>
      </w:r>
      <w:r w:rsidR="004272A4" w:rsidRPr="00FC3F9B">
        <w:rPr>
          <w:rFonts w:ascii="Times New Roman" w:eastAsia="Times New Roman" w:hAnsi="Times New Roman" w:cs="Times New Roman"/>
        </w:rPr>
        <w:t xml:space="preserve">se tuvo en cuenta: </w:t>
      </w:r>
      <w:r w:rsidR="00903C56" w:rsidRPr="00FC3F9B">
        <w:rPr>
          <w:rFonts w:ascii="Times New Roman" w:eastAsia="Times New Roman" w:hAnsi="Times New Roman" w:cs="Times New Roman"/>
        </w:rPr>
        <w:t>grados de avance en la carrera;</w:t>
      </w:r>
      <w:r w:rsidR="004272A4" w:rsidRPr="00FC3F9B">
        <w:rPr>
          <w:rFonts w:ascii="Times New Roman" w:eastAsia="Times New Roman" w:hAnsi="Times New Roman" w:cs="Times New Roman"/>
        </w:rPr>
        <w:t xml:space="preserve"> vinculación con el centro de estudiantes </w:t>
      </w:r>
      <w:r w:rsidR="00903C56" w:rsidRPr="00FC3F9B">
        <w:rPr>
          <w:rFonts w:ascii="Times New Roman" w:eastAsia="Times New Roman" w:hAnsi="Times New Roman" w:cs="Times New Roman"/>
        </w:rPr>
        <w:t>o mesas políticas; carrera elegida; edad; experiencia biográfica; participación en espacios de investigación o extensión</w:t>
      </w:r>
      <w:r w:rsidR="00C66114" w:rsidRPr="00FC3F9B">
        <w:rPr>
          <w:rFonts w:ascii="Times New Roman" w:eastAsia="Times New Roman" w:hAnsi="Times New Roman" w:cs="Times New Roman"/>
        </w:rPr>
        <w:t>,</w:t>
      </w:r>
      <w:r w:rsidR="00903C56" w:rsidRPr="00FC3F9B">
        <w:rPr>
          <w:rFonts w:ascii="Times New Roman" w:eastAsia="Times New Roman" w:hAnsi="Times New Roman" w:cs="Times New Roman"/>
        </w:rPr>
        <w:t xml:space="preserve"> entre otras. Finalmente vale </w:t>
      </w:r>
      <w:r w:rsidR="00C66114" w:rsidRPr="00FC3F9B">
        <w:rPr>
          <w:rFonts w:ascii="Times New Roman" w:eastAsia="Times New Roman" w:hAnsi="Times New Roman" w:cs="Times New Roman"/>
        </w:rPr>
        <w:t xml:space="preserve">recordar </w:t>
      </w:r>
      <w:r w:rsidR="00903C56" w:rsidRPr="00FC3F9B">
        <w:rPr>
          <w:rFonts w:ascii="Times New Roman" w:eastAsia="Times New Roman" w:hAnsi="Times New Roman" w:cs="Times New Roman"/>
        </w:rPr>
        <w:t xml:space="preserve">que la hipótesis que se sostiene es que la construcción del oficio de estudiante </w:t>
      </w:r>
      <w:r w:rsidR="00826B0F" w:rsidRPr="00FC3F9B">
        <w:rPr>
          <w:rFonts w:ascii="Times New Roman" w:eastAsia="Times New Roman" w:hAnsi="Times New Roman" w:cs="Times New Roman"/>
        </w:rPr>
        <w:t xml:space="preserve">universitario </w:t>
      </w:r>
      <w:r w:rsidR="00903C56" w:rsidRPr="00FC3F9B">
        <w:rPr>
          <w:rFonts w:ascii="Times New Roman" w:eastAsia="Times New Roman" w:hAnsi="Times New Roman" w:cs="Times New Roman"/>
        </w:rPr>
        <w:t xml:space="preserve">requiere de tareas específicas por parte de los docentes y los demás actores </w:t>
      </w:r>
      <w:r w:rsidR="00000FF1">
        <w:rPr>
          <w:rFonts w:ascii="Times New Roman" w:eastAsia="Times New Roman" w:hAnsi="Times New Roman" w:cs="Times New Roman"/>
        </w:rPr>
        <w:t xml:space="preserve">institucionales </w:t>
      </w:r>
      <w:r w:rsidR="00903C56" w:rsidRPr="00FC3F9B">
        <w:rPr>
          <w:rFonts w:ascii="Times New Roman" w:eastAsia="Times New Roman" w:hAnsi="Times New Roman" w:cs="Times New Roman"/>
        </w:rPr>
        <w:t>que acompañan sus trayectorias a lo largo del período de</w:t>
      </w:r>
      <w:r w:rsidR="00826B0F" w:rsidRPr="00FC3F9B">
        <w:rPr>
          <w:rFonts w:ascii="Times New Roman" w:eastAsia="Times New Roman" w:hAnsi="Times New Roman" w:cs="Times New Roman"/>
        </w:rPr>
        <w:t xml:space="preserve"> inicio a la vida universitaria para que estos construyan el nuevo rol.</w:t>
      </w:r>
    </w:p>
    <w:p w14:paraId="42959DEA" w14:textId="77777777" w:rsidR="00674E53" w:rsidRPr="00FC3F9B" w:rsidRDefault="00674E53" w:rsidP="00375B72">
      <w:pPr>
        <w:spacing w:line="240" w:lineRule="auto"/>
        <w:jc w:val="both"/>
        <w:rPr>
          <w:rFonts w:ascii="Times New Roman" w:eastAsia="Times New Roman" w:hAnsi="Times New Roman" w:cs="Times New Roman"/>
        </w:rPr>
      </w:pPr>
    </w:p>
    <w:p w14:paraId="2FD138AD" w14:textId="65FB0755" w:rsidR="005F3B2E" w:rsidRPr="00FC3F9B" w:rsidRDefault="005F3B2E" w:rsidP="007B5B5F">
      <w:pPr>
        <w:spacing w:line="240" w:lineRule="auto"/>
        <w:rPr>
          <w:rFonts w:ascii="Times New Roman" w:hAnsi="Times New Roman" w:cs="Times New Roman"/>
          <w:b/>
          <w:bCs/>
          <w:lang w:val="es-AR"/>
        </w:rPr>
      </w:pPr>
      <w:r w:rsidRPr="00FC3F9B">
        <w:rPr>
          <w:rFonts w:ascii="Times New Roman" w:hAnsi="Times New Roman" w:cs="Times New Roman"/>
          <w:b/>
          <w:bCs/>
          <w:lang w:val="es-AR"/>
        </w:rPr>
        <w:t>Desarrollo</w:t>
      </w:r>
    </w:p>
    <w:p w14:paraId="6E66D824" w14:textId="07EE67CE" w:rsidR="00903C56" w:rsidRPr="00FC3F9B" w:rsidRDefault="009B49E0" w:rsidP="00090D4F">
      <w:pPr>
        <w:spacing w:line="240" w:lineRule="auto"/>
        <w:jc w:val="both"/>
        <w:rPr>
          <w:rFonts w:ascii="Times New Roman" w:hAnsi="Times New Roman" w:cs="Times New Roman"/>
          <w:bCs/>
          <w:lang w:val="es-AR"/>
        </w:rPr>
      </w:pPr>
      <w:r w:rsidRPr="00FC3F9B">
        <w:rPr>
          <w:rFonts w:ascii="Times New Roman" w:hAnsi="Times New Roman" w:cs="Times New Roman"/>
          <w:bCs/>
          <w:lang w:val="es-AR"/>
        </w:rPr>
        <w:t>En este trabajo</w:t>
      </w:r>
      <w:r w:rsidR="00EE0220" w:rsidRPr="00FC3F9B">
        <w:rPr>
          <w:rFonts w:ascii="Times New Roman" w:hAnsi="Times New Roman" w:cs="Times New Roman"/>
          <w:bCs/>
          <w:lang w:val="es-AR"/>
        </w:rPr>
        <w:t xml:space="preserve"> se busca </w:t>
      </w:r>
      <w:r w:rsidR="0047494A" w:rsidRPr="00FC3F9B">
        <w:rPr>
          <w:rFonts w:ascii="Times New Roman" w:hAnsi="Times New Roman" w:cs="Times New Roman"/>
          <w:bCs/>
          <w:lang w:val="es-AR"/>
        </w:rPr>
        <w:t xml:space="preserve">reconocer </w:t>
      </w:r>
      <w:sdt>
        <w:sdtPr>
          <w:rPr>
            <w:rFonts w:ascii="Times New Roman" w:hAnsi="Times New Roman" w:cs="Times New Roman"/>
          </w:rPr>
          <w:tag w:val="goog_rdk_21"/>
          <w:id w:val="928588475"/>
        </w:sdtPr>
        <w:sdtEndPr/>
        <w:sdtContent/>
      </w:sdt>
      <w:r w:rsidR="0047494A" w:rsidRPr="00FC3F9B">
        <w:rPr>
          <w:rFonts w:ascii="Times New Roman" w:hAnsi="Times New Roman" w:cs="Times New Roman"/>
          <w:bCs/>
          <w:lang w:val="es-AR"/>
        </w:rPr>
        <w:t>cu</w:t>
      </w:r>
      <w:r w:rsidRPr="00FC3F9B">
        <w:rPr>
          <w:rFonts w:ascii="Times New Roman" w:hAnsi="Times New Roman" w:cs="Times New Roman"/>
          <w:bCs/>
          <w:lang w:val="es-AR"/>
        </w:rPr>
        <w:t>á</w:t>
      </w:r>
      <w:r w:rsidR="0047494A" w:rsidRPr="00FC3F9B">
        <w:rPr>
          <w:rFonts w:ascii="Times New Roman" w:hAnsi="Times New Roman" w:cs="Times New Roman"/>
          <w:bCs/>
          <w:lang w:val="es-AR"/>
        </w:rPr>
        <w:t>les son los factores más significativos que vinculan la construcción del oficio de estudiante con las tareas docentes reconociendo a estas como un trabajo pedagógico que no puede vincularse exclusivamente con un rol específico como el docente</w:t>
      </w:r>
      <w:r w:rsidR="00CD6982" w:rsidRPr="00FC3F9B">
        <w:rPr>
          <w:rFonts w:ascii="Times New Roman" w:hAnsi="Times New Roman" w:cs="Times New Roman"/>
          <w:bCs/>
          <w:lang w:val="es-AR"/>
        </w:rPr>
        <w:t xml:space="preserve"> </w:t>
      </w:r>
      <w:sdt>
        <w:sdtPr>
          <w:rPr>
            <w:rFonts w:ascii="Times New Roman" w:hAnsi="Times New Roman" w:cs="Times New Roman"/>
          </w:rPr>
          <w:tag w:val="goog_rdk_14"/>
          <w:id w:val="-137655902"/>
        </w:sdtPr>
        <w:sdtEndPr/>
        <w:sdtContent>
          <w:r w:rsidR="00CD6982" w:rsidRPr="00FC3F9B">
            <w:rPr>
              <w:rFonts w:ascii="Times New Roman" w:hAnsi="Times New Roman" w:cs="Times New Roman"/>
            </w:rPr>
            <w:t>(</w:t>
          </w:r>
        </w:sdtContent>
      </w:sdt>
      <w:r w:rsidR="00CD6982" w:rsidRPr="00FC3F9B">
        <w:rPr>
          <w:rFonts w:ascii="Times New Roman" w:hAnsi="Times New Roman" w:cs="Times New Roman"/>
          <w:lang w:val="es-AR"/>
        </w:rPr>
        <w:t xml:space="preserve">Buenfil Burgos, 1991) </w:t>
      </w:r>
      <w:r w:rsidR="0047494A" w:rsidRPr="00FC3F9B">
        <w:rPr>
          <w:rFonts w:ascii="Times New Roman" w:hAnsi="Times New Roman" w:cs="Times New Roman"/>
          <w:bCs/>
          <w:lang w:val="es-AR"/>
        </w:rPr>
        <w:t xml:space="preserve">aunque este tenga mayor incidencia. Se presentarán a continuación los </w:t>
      </w:r>
      <w:r w:rsidR="00E43177">
        <w:rPr>
          <w:rFonts w:ascii="Times New Roman" w:hAnsi="Times New Roman" w:cs="Times New Roman"/>
          <w:bCs/>
          <w:lang w:val="es-AR"/>
        </w:rPr>
        <w:t xml:space="preserve">hallazgos </w:t>
      </w:r>
      <w:r w:rsidR="0047494A" w:rsidRPr="00FC3F9B">
        <w:rPr>
          <w:rFonts w:ascii="Times New Roman" w:hAnsi="Times New Roman" w:cs="Times New Roman"/>
          <w:bCs/>
          <w:lang w:val="es-AR"/>
        </w:rPr>
        <w:t xml:space="preserve">más significativos que se vinculan con la trayectoria que hacen los estudiantes en el inicio a la vida universitaria. El orden de presentación se realizará desde lo macro a lo micro sociológico </w:t>
      </w:r>
      <w:r w:rsidR="00576BF8" w:rsidRPr="00FC3F9B">
        <w:rPr>
          <w:rFonts w:ascii="Times New Roman" w:hAnsi="Times New Roman" w:cs="Times New Roman"/>
          <w:bCs/>
          <w:lang w:val="es-AR"/>
        </w:rPr>
        <w:t xml:space="preserve">presentando </w:t>
      </w:r>
      <w:r w:rsidR="00E43177">
        <w:rPr>
          <w:rFonts w:ascii="Times New Roman" w:hAnsi="Times New Roman" w:cs="Times New Roman"/>
          <w:bCs/>
          <w:lang w:val="es-AR"/>
        </w:rPr>
        <w:t xml:space="preserve">resultados </w:t>
      </w:r>
      <w:r w:rsidR="0047494A" w:rsidRPr="00FC3F9B">
        <w:rPr>
          <w:rFonts w:ascii="Times New Roman" w:hAnsi="Times New Roman" w:cs="Times New Roman"/>
          <w:bCs/>
          <w:lang w:val="es-AR"/>
        </w:rPr>
        <w:t>que obedecerán a los próximos sub-títulos:</w:t>
      </w:r>
      <w:r w:rsidR="00090D4F" w:rsidRPr="00FC3F9B">
        <w:rPr>
          <w:rFonts w:ascii="Times New Roman" w:hAnsi="Times New Roman" w:cs="Times New Roman"/>
          <w:bCs/>
          <w:lang w:val="es-AR"/>
        </w:rPr>
        <w:t xml:space="preserve"> 1- l</w:t>
      </w:r>
      <w:r w:rsidR="0047494A" w:rsidRPr="00FC3F9B">
        <w:rPr>
          <w:rFonts w:ascii="Times New Roman" w:hAnsi="Times New Roman" w:cs="Times New Roman"/>
          <w:bCs/>
          <w:lang w:val="es-AR"/>
        </w:rPr>
        <w:t>a relación del estudiante con la universidad mediante el vínculo que estab</w:t>
      </w:r>
      <w:r w:rsidR="00090D4F" w:rsidRPr="00FC3F9B">
        <w:rPr>
          <w:rFonts w:ascii="Times New Roman" w:hAnsi="Times New Roman" w:cs="Times New Roman"/>
          <w:bCs/>
          <w:lang w:val="es-AR"/>
        </w:rPr>
        <w:t xml:space="preserve">lece con los demás actores; 2- </w:t>
      </w:r>
      <w:r w:rsidR="0047494A" w:rsidRPr="00FC3F9B">
        <w:rPr>
          <w:rFonts w:ascii="Times New Roman" w:hAnsi="Times New Roman" w:cs="Times New Roman"/>
          <w:bCs/>
          <w:lang w:val="es-AR"/>
        </w:rPr>
        <w:t xml:space="preserve">la relación propia que establece el estudiante con los </w:t>
      </w:r>
      <w:sdt>
        <w:sdtPr>
          <w:rPr>
            <w:rFonts w:ascii="Times New Roman" w:hAnsi="Times New Roman" w:cs="Times New Roman"/>
          </w:rPr>
          <w:tag w:val="goog_rdk_20"/>
          <w:id w:val="2045790764"/>
        </w:sdtPr>
        <w:sdtEndPr/>
        <w:sdtContent/>
      </w:sdt>
      <w:r w:rsidRPr="00FC3F9B">
        <w:rPr>
          <w:rFonts w:ascii="Times New Roman" w:hAnsi="Times New Roman" w:cs="Times New Roman"/>
          <w:bCs/>
          <w:lang w:val="es-AR"/>
        </w:rPr>
        <w:t>actores</w:t>
      </w:r>
      <w:r w:rsidR="0047494A" w:rsidRPr="00FC3F9B">
        <w:rPr>
          <w:rFonts w:ascii="Times New Roman" w:hAnsi="Times New Roman" w:cs="Times New Roman"/>
          <w:bCs/>
          <w:lang w:val="es-AR"/>
        </w:rPr>
        <w:t xml:space="preserve"> de la universidad; 3- la vinculación con el estudio (el estudiar, sus técnicas) y la adquisición de saberes (</w:t>
      </w:r>
      <w:r w:rsidR="00BD7099" w:rsidRPr="00FC3F9B">
        <w:rPr>
          <w:rFonts w:ascii="Times New Roman" w:hAnsi="Times New Roman" w:cs="Times New Roman"/>
          <w:bCs/>
          <w:lang w:val="es-AR"/>
        </w:rPr>
        <w:t>Broitman</w:t>
      </w:r>
      <w:r w:rsidR="006E084C" w:rsidRPr="00FC3F9B">
        <w:rPr>
          <w:rFonts w:ascii="Times New Roman" w:hAnsi="Times New Roman" w:cs="Times New Roman"/>
          <w:bCs/>
          <w:lang w:val="es-AR"/>
        </w:rPr>
        <w:t xml:space="preserve"> y </w:t>
      </w:r>
      <w:r w:rsidR="0047494A" w:rsidRPr="00FC3F9B">
        <w:rPr>
          <w:rFonts w:ascii="Times New Roman" w:hAnsi="Times New Roman" w:cs="Times New Roman"/>
          <w:bCs/>
          <w:lang w:val="es-AR"/>
        </w:rPr>
        <w:t xml:space="preserve">Charlot, 2014) </w:t>
      </w:r>
      <w:r w:rsidR="00090D4F" w:rsidRPr="00FC3F9B">
        <w:rPr>
          <w:rFonts w:ascii="Times New Roman" w:hAnsi="Times New Roman" w:cs="Times New Roman"/>
          <w:bCs/>
          <w:lang w:val="es-AR"/>
        </w:rPr>
        <w:t xml:space="preserve">que el estudiante debe incorporar y poner a disposición en la universidad; </w:t>
      </w:r>
      <w:r w:rsidR="00D73CB3">
        <w:rPr>
          <w:rFonts w:ascii="Times New Roman" w:hAnsi="Times New Roman" w:cs="Times New Roman"/>
          <w:bCs/>
          <w:lang w:val="es-AR"/>
        </w:rPr>
        <w:t>4</w:t>
      </w:r>
      <w:r w:rsidR="00090D4F" w:rsidRPr="00FC3F9B">
        <w:rPr>
          <w:rFonts w:ascii="Times New Roman" w:hAnsi="Times New Roman" w:cs="Times New Roman"/>
          <w:bCs/>
          <w:lang w:val="es-AR"/>
        </w:rPr>
        <w:t>- el vínculo que establece con el campo disciplinar técnico específi</w:t>
      </w:r>
      <w:r w:rsidRPr="00FC3F9B">
        <w:rPr>
          <w:rFonts w:ascii="Times New Roman" w:hAnsi="Times New Roman" w:cs="Times New Roman"/>
          <w:bCs/>
          <w:lang w:val="es-AR"/>
        </w:rPr>
        <w:t>co de esta universidad</w:t>
      </w:r>
      <w:r w:rsidR="00E43177">
        <w:rPr>
          <w:rFonts w:ascii="Times New Roman" w:hAnsi="Times New Roman" w:cs="Times New Roman"/>
          <w:bCs/>
          <w:lang w:val="es-AR"/>
        </w:rPr>
        <w:t xml:space="preserve"> y</w:t>
      </w:r>
      <w:r w:rsidRPr="00FC3F9B">
        <w:rPr>
          <w:rFonts w:ascii="Times New Roman" w:hAnsi="Times New Roman" w:cs="Times New Roman"/>
          <w:bCs/>
          <w:lang w:val="es-AR"/>
        </w:rPr>
        <w:t xml:space="preserve">; </w:t>
      </w:r>
      <w:r w:rsidR="00D73CB3">
        <w:rPr>
          <w:rFonts w:ascii="Times New Roman" w:hAnsi="Times New Roman" w:cs="Times New Roman"/>
          <w:bCs/>
          <w:lang w:val="es-AR"/>
        </w:rPr>
        <w:t>5</w:t>
      </w:r>
      <w:r w:rsidRPr="00FC3F9B">
        <w:rPr>
          <w:rFonts w:ascii="Times New Roman" w:hAnsi="Times New Roman" w:cs="Times New Roman"/>
          <w:bCs/>
          <w:lang w:val="es-AR"/>
        </w:rPr>
        <w:t>- otros</w:t>
      </w:r>
      <w:r w:rsidR="00090D4F" w:rsidRPr="00FC3F9B">
        <w:rPr>
          <w:rFonts w:ascii="Times New Roman" w:hAnsi="Times New Roman" w:cs="Times New Roman"/>
          <w:bCs/>
          <w:lang w:val="es-AR"/>
        </w:rPr>
        <w:t xml:space="preserve"> hallazgos </w:t>
      </w:r>
      <w:r w:rsidRPr="00FC3F9B">
        <w:rPr>
          <w:rFonts w:ascii="Times New Roman" w:hAnsi="Times New Roman" w:cs="Times New Roman"/>
          <w:bCs/>
          <w:lang w:val="es-AR"/>
        </w:rPr>
        <w:t>encontrados</w:t>
      </w:r>
      <w:r w:rsidR="00090D4F" w:rsidRPr="00FC3F9B">
        <w:rPr>
          <w:rFonts w:ascii="Times New Roman" w:hAnsi="Times New Roman" w:cs="Times New Roman"/>
          <w:bCs/>
          <w:lang w:val="es-AR"/>
        </w:rPr>
        <w:t xml:space="preserve"> a lo largo de la investigación.</w:t>
      </w:r>
    </w:p>
    <w:p w14:paraId="786BD2C6" w14:textId="77777777" w:rsidR="00090D4F" w:rsidRPr="00FC3F9B" w:rsidRDefault="00090D4F" w:rsidP="00090D4F">
      <w:pPr>
        <w:spacing w:line="240" w:lineRule="auto"/>
        <w:jc w:val="both"/>
        <w:rPr>
          <w:rFonts w:ascii="Times New Roman" w:hAnsi="Times New Roman" w:cs="Times New Roman"/>
          <w:bCs/>
          <w:lang w:val="es-AR"/>
        </w:rPr>
      </w:pPr>
    </w:p>
    <w:p w14:paraId="4E74E8AB" w14:textId="77BD410A" w:rsidR="00090D4F" w:rsidRPr="00FC3F9B" w:rsidRDefault="00090D4F" w:rsidP="00090D4F">
      <w:pPr>
        <w:spacing w:line="240" w:lineRule="auto"/>
        <w:rPr>
          <w:rFonts w:ascii="Times New Roman" w:hAnsi="Times New Roman" w:cs="Times New Roman"/>
          <w:b/>
          <w:bCs/>
          <w:lang w:val="es-AR"/>
        </w:rPr>
      </w:pPr>
      <w:r w:rsidRPr="00FC3F9B">
        <w:rPr>
          <w:rFonts w:ascii="Times New Roman" w:hAnsi="Times New Roman" w:cs="Times New Roman"/>
          <w:b/>
          <w:bCs/>
          <w:lang w:val="es-AR"/>
        </w:rPr>
        <w:t>1</w:t>
      </w:r>
      <w:r w:rsidR="00735B4E">
        <w:rPr>
          <w:rFonts w:ascii="Times New Roman" w:hAnsi="Times New Roman" w:cs="Times New Roman"/>
          <w:b/>
          <w:bCs/>
          <w:lang w:val="es-AR"/>
        </w:rPr>
        <w:t>.</w:t>
      </w:r>
      <w:r w:rsidRPr="00FC3F9B">
        <w:rPr>
          <w:rFonts w:ascii="Times New Roman" w:hAnsi="Times New Roman" w:cs="Times New Roman"/>
          <w:b/>
          <w:bCs/>
          <w:lang w:val="es-AR"/>
        </w:rPr>
        <w:t xml:space="preserve"> Relación </w:t>
      </w:r>
      <w:r w:rsidR="00DC02FC">
        <w:rPr>
          <w:rFonts w:ascii="Times New Roman" w:hAnsi="Times New Roman" w:cs="Times New Roman"/>
          <w:b/>
          <w:bCs/>
          <w:lang w:val="es-AR"/>
        </w:rPr>
        <w:t xml:space="preserve">del </w:t>
      </w:r>
      <w:r w:rsidRPr="00FC3F9B">
        <w:rPr>
          <w:rFonts w:ascii="Times New Roman" w:hAnsi="Times New Roman" w:cs="Times New Roman"/>
          <w:b/>
          <w:bCs/>
          <w:lang w:val="es-AR"/>
        </w:rPr>
        <w:t xml:space="preserve">estudiante </w:t>
      </w:r>
      <w:r w:rsidR="00DC02FC">
        <w:rPr>
          <w:rFonts w:ascii="Times New Roman" w:hAnsi="Times New Roman" w:cs="Times New Roman"/>
          <w:b/>
          <w:bCs/>
          <w:lang w:val="es-AR"/>
        </w:rPr>
        <w:t xml:space="preserve">con la </w:t>
      </w:r>
      <w:r w:rsidRPr="00FC3F9B">
        <w:rPr>
          <w:rFonts w:ascii="Times New Roman" w:hAnsi="Times New Roman" w:cs="Times New Roman"/>
          <w:b/>
          <w:bCs/>
          <w:lang w:val="es-AR"/>
        </w:rPr>
        <w:t>universidad</w:t>
      </w:r>
    </w:p>
    <w:p w14:paraId="7E19FDB1" w14:textId="74CB8A73" w:rsidR="00680F18" w:rsidRPr="00FC3F9B" w:rsidRDefault="008C1546" w:rsidP="008C1546">
      <w:pPr>
        <w:spacing w:line="240" w:lineRule="auto"/>
        <w:jc w:val="both"/>
        <w:rPr>
          <w:rFonts w:ascii="Times New Roman" w:hAnsi="Times New Roman" w:cs="Times New Roman"/>
          <w:bCs/>
          <w:lang w:val="es-AR"/>
        </w:rPr>
      </w:pPr>
      <w:r w:rsidRPr="00FC3F9B">
        <w:rPr>
          <w:rFonts w:ascii="Times New Roman" w:hAnsi="Times New Roman" w:cs="Times New Roman"/>
          <w:bCs/>
          <w:lang w:val="es-AR"/>
        </w:rPr>
        <w:t xml:space="preserve">La relación que establece el estudiante con la universidad como espacio principalmente físico (aunque también tenga relación con lo virtual) es un proceso que se va generando durante un tiempo determinado hasta que se apropia del espacio y se convierte en lo que </w:t>
      </w:r>
      <w:proofErr w:type="spellStart"/>
      <w:r w:rsidRPr="00FC3F9B">
        <w:rPr>
          <w:rFonts w:ascii="Times New Roman" w:hAnsi="Times New Roman" w:cs="Times New Roman"/>
          <w:bCs/>
          <w:lang w:val="es-AR"/>
        </w:rPr>
        <w:t>Camblog</w:t>
      </w:r>
      <w:proofErr w:type="spellEnd"/>
      <w:r w:rsidRPr="00FC3F9B">
        <w:rPr>
          <w:rFonts w:ascii="Times New Roman" w:hAnsi="Times New Roman" w:cs="Times New Roman"/>
          <w:bCs/>
          <w:lang w:val="es-AR"/>
        </w:rPr>
        <w:t xml:space="preserve"> </w:t>
      </w:r>
      <w:r w:rsidR="00680F18" w:rsidRPr="00FC3F9B">
        <w:rPr>
          <w:rFonts w:ascii="Times New Roman" w:hAnsi="Times New Roman" w:cs="Times New Roman"/>
          <w:bCs/>
          <w:lang w:val="es-AR"/>
        </w:rPr>
        <w:t>(201</w:t>
      </w:r>
      <w:r w:rsidR="00CF5FA7" w:rsidRPr="00FC3F9B">
        <w:rPr>
          <w:rFonts w:ascii="Times New Roman" w:hAnsi="Times New Roman" w:cs="Times New Roman"/>
          <w:bCs/>
          <w:lang w:val="es-AR"/>
        </w:rPr>
        <w:t>4</w:t>
      </w:r>
      <w:r w:rsidRPr="00FC3F9B">
        <w:rPr>
          <w:rFonts w:ascii="Times New Roman" w:hAnsi="Times New Roman" w:cs="Times New Roman"/>
          <w:bCs/>
          <w:lang w:val="es-AR"/>
        </w:rPr>
        <w:t>) den</w:t>
      </w:r>
      <w:r w:rsidR="00642AB5" w:rsidRPr="00FC3F9B">
        <w:rPr>
          <w:rFonts w:ascii="Times New Roman" w:hAnsi="Times New Roman" w:cs="Times New Roman"/>
          <w:bCs/>
          <w:lang w:val="es-AR"/>
        </w:rPr>
        <w:t>omina</w:t>
      </w:r>
      <w:r w:rsidR="00680F18" w:rsidRPr="00FC3F9B">
        <w:rPr>
          <w:rFonts w:ascii="Times New Roman" w:hAnsi="Times New Roman" w:cs="Times New Roman"/>
          <w:bCs/>
          <w:lang w:val="es-AR"/>
        </w:rPr>
        <w:t xml:space="preserve"> Ciudadanía Universitaria. Este proceso, esta parte de la trayectoria en particular, </w:t>
      </w:r>
      <w:r w:rsidR="006B1D8E" w:rsidRPr="00FC3F9B">
        <w:rPr>
          <w:rFonts w:ascii="Times New Roman" w:hAnsi="Times New Roman" w:cs="Times New Roman"/>
          <w:bCs/>
          <w:lang w:val="es-AR"/>
        </w:rPr>
        <w:t xml:space="preserve">es posible asociarla </w:t>
      </w:r>
      <w:r w:rsidR="006B1D8E" w:rsidRPr="00FC3F9B">
        <w:rPr>
          <w:rFonts w:ascii="Times New Roman" w:eastAsia="Times New Roman" w:hAnsi="Times New Roman" w:cs="Times New Roman"/>
        </w:rPr>
        <w:t xml:space="preserve">al concepto </w:t>
      </w:r>
      <w:r w:rsidR="00642AB5" w:rsidRPr="00FC3F9B">
        <w:rPr>
          <w:rFonts w:ascii="Times New Roman" w:hAnsi="Times New Roman" w:cs="Times New Roman"/>
          <w:bCs/>
          <w:lang w:val="es-AR"/>
        </w:rPr>
        <w:t>de</w:t>
      </w:r>
      <w:r w:rsidR="00680F18" w:rsidRPr="00FC3F9B">
        <w:rPr>
          <w:rFonts w:ascii="Times New Roman" w:hAnsi="Times New Roman" w:cs="Times New Roman"/>
          <w:bCs/>
          <w:lang w:val="es-AR"/>
        </w:rPr>
        <w:t xml:space="preserve"> zona de pasaje </w:t>
      </w:r>
      <w:r w:rsidR="00680F18" w:rsidRPr="00FC3F9B">
        <w:rPr>
          <w:rFonts w:ascii="Times New Roman" w:hAnsi="Times New Roman" w:cs="Times New Roman"/>
        </w:rPr>
        <w:t>(</w:t>
      </w:r>
      <w:proofErr w:type="spellStart"/>
      <w:sdt>
        <w:sdtPr>
          <w:rPr>
            <w:rFonts w:ascii="Times New Roman" w:hAnsi="Times New Roman" w:cs="Times New Roman"/>
          </w:rPr>
          <w:tag w:val="goog_rdk_10"/>
          <w:id w:val="66438124"/>
        </w:sdtPr>
        <w:sdtEndPr/>
        <w:sdtContent/>
      </w:sdt>
      <w:r w:rsidR="00680F18" w:rsidRPr="00FC3F9B">
        <w:rPr>
          <w:rFonts w:ascii="Times New Roman" w:hAnsi="Times New Roman" w:cs="Times New Roman"/>
        </w:rPr>
        <w:t>Bombini</w:t>
      </w:r>
      <w:proofErr w:type="spellEnd"/>
      <w:r w:rsidR="00680F18" w:rsidRPr="00FC3F9B">
        <w:rPr>
          <w:rFonts w:ascii="Times New Roman" w:hAnsi="Times New Roman" w:cs="Times New Roman"/>
        </w:rPr>
        <w:t xml:space="preserve">, </w:t>
      </w:r>
      <w:r w:rsidR="006B1D8E" w:rsidRPr="00FC3F9B">
        <w:rPr>
          <w:rFonts w:ascii="Times New Roman" w:hAnsi="Times New Roman" w:cs="Times New Roman"/>
        </w:rPr>
        <w:t xml:space="preserve">y </w:t>
      </w:r>
      <w:proofErr w:type="spellStart"/>
      <w:r w:rsidR="006B1D8E" w:rsidRPr="00FC3F9B">
        <w:rPr>
          <w:rFonts w:ascii="Times New Roman" w:hAnsi="Times New Roman" w:cs="Times New Roman"/>
        </w:rPr>
        <w:t>Labeur</w:t>
      </w:r>
      <w:proofErr w:type="spellEnd"/>
      <w:r w:rsidR="006B1D8E" w:rsidRPr="00FC3F9B">
        <w:rPr>
          <w:rFonts w:ascii="Times New Roman" w:hAnsi="Times New Roman" w:cs="Times New Roman"/>
        </w:rPr>
        <w:t xml:space="preserve">, </w:t>
      </w:r>
      <w:r w:rsidR="00680F18" w:rsidRPr="00FC3F9B">
        <w:rPr>
          <w:rFonts w:ascii="Times New Roman" w:hAnsi="Times New Roman" w:cs="Times New Roman"/>
        </w:rPr>
        <w:t>2017)</w:t>
      </w:r>
      <w:r w:rsidR="00680F18" w:rsidRPr="00FC3F9B">
        <w:rPr>
          <w:rFonts w:ascii="Times New Roman" w:hAnsi="Times New Roman" w:cs="Times New Roman"/>
          <w:bCs/>
          <w:lang w:val="es-AR"/>
        </w:rPr>
        <w:t xml:space="preserve"> </w:t>
      </w:r>
      <w:r w:rsidR="006B1D8E" w:rsidRPr="00FC3F9B">
        <w:rPr>
          <w:rFonts w:ascii="Times New Roman" w:hAnsi="Times New Roman" w:cs="Times New Roman"/>
          <w:bCs/>
          <w:lang w:val="es-AR"/>
        </w:rPr>
        <w:t xml:space="preserve">ya que el estudiante se vinculará </w:t>
      </w:r>
      <w:r w:rsidR="00680F18" w:rsidRPr="00FC3F9B">
        <w:rPr>
          <w:rFonts w:ascii="Times New Roman" w:hAnsi="Times New Roman" w:cs="Times New Roman"/>
          <w:bCs/>
          <w:lang w:val="es-AR"/>
        </w:rPr>
        <w:t>con nuevas relaciones</w:t>
      </w:r>
      <w:r w:rsidR="00642AB5" w:rsidRPr="00FC3F9B">
        <w:rPr>
          <w:rFonts w:ascii="Times New Roman" w:hAnsi="Times New Roman" w:cs="Times New Roman"/>
          <w:bCs/>
          <w:lang w:val="es-AR"/>
        </w:rPr>
        <w:t xml:space="preserve"> (vínculos)</w:t>
      </w:r>
      <w:r w:rsidR="00680F18" w:rsidRPr="00FC3F9B">
        <w:rPr>
          <w:rFonts w:ascii="Times New Roman" w:hAnsi="Times New Roman" w:cs="Times New Roman"/>
          <w:bCs/>
          <w:lang w:val="es-AR"/>
        </w:rPr>
        <w:t>, reglas, textualidades, códigos</w:t>
      </w:r>
      <w:r w:rsidR="0089090E" w:rsidRPr="00FC3F9B">
        <w:rPr>
          <w:rFonts w:ascii="Times New Roman" w:hAnsi="Times New Roman" w:cs="Times New Roman"/>
          <w:bCs/>
          <w:lang w:val="es-AR"/>
        </w:rPr>
        <w:t xml:space="preserve"> y,</w:t>
      </w:r>
      <w:r w:rsidR="00680F18" w:rsidRPr="00FC3F9B">
        <w:rPr>
          <w:rFonts w:ascii="Times New Roman" w:hAnsi="Times New Roman" w:cs="Times New Roman"/>
          <w:bCs/>
          <w:lang w:val="es-AR"/>
        </w:rPr>
        <w:t xml:space="preserve"> ambiente que deberá ir incorporando. Este atravesamiento</w:t>
      </w:r>
      <w:r w:rsidR="00642AB5" w:rsidRPr="00FC3F9B">
        <w:rPr>
          <w:rFonts w:ascii="Times New Roman" w:hAnsi="Times New Roman" w:cs="Times New Roman"/>
          <w:bCs/>
          <w:lang w:val="es-AR"/>
        </w:rPr>
        <w:t xml:space="preserve">, además, </w:t>
      </w:r>
      <w:r w:rsidR="00680F18" w:rsidRPr="00FC3F9B">
        <w:rPr>
          <w:rFonts w:ascii="Times New Roman" w:hAnsi="Times New Roman" w:cs="Times New Roman"/>
          <w:bCs/>
          <w:lang w:val="es-AR"/>
        </w:rPr>
        <w:t>se lo puede relacionar con la idea de umbral (</w:t>
      </w:r>
      <w:proofErr w:type="spellStart"/>
      <w:r w:rsidR="00680F18" w:rsidRPr="00FC3F9B">
        <w:rPr>
          <w:rFonts w:ascii="Times New Roman" w:hAnsi="Times New Roman" w:cs="Times New Roman"/>
          <w:bCs/>
          <w:lang w:val="es-AR"/>
        </w:rPr>
        <w:t>Camblg</w:t>
      </w:r>
      <w:proofErr w:type="spellEnd"/>
      <w:r w:rsidR="00680F18" w:rsidRPr="00FC3F9B">
        <w:rPr>
          <w:rFonts w:ascii="Times New Roman" w:hAnsi="Times New Roman" w:cs="Times New Roman"/>
          <w:bCs/>
          <w:lang w:val="es-AR"/>
        </w:rPr>
        <w:t xml:space="preserve">, 2005 y 2014; </w:t>
      </w:r>
      <w:proofErr w:type="spellStart"/>
      <w:r w:rsidR="00680F18" w:rsidRPr="00FC3F9B">
        <w:rPr>
          <w:rFonts w:ascii="Times New Roman" w:hAnsi="Times New Roman" w:cs="Times New Roman"/>
          <w:bCs/>
          <w:lang w:val="es-AR"/>
        </w:rPr>
        <w:t>Reviglio</w:t>
      </w:r>
      <w:proofErr w:type="spellEnd"/>
      <w:r w:rsidR="00680F18" w:rsidRPr="00FC3F9B">
        <w:rPr>
          <w:rFonts w:ascii="Times New Roman" w:hAnsi="Times New Roman" w:cs="Times New Roman"/>
          <w:bCs/>
          <w:lang w:val="es-AR"/>
        </w:rPr>
        <w:t xml:space="preserve">, </w:t>
      </w:r>
      <w:r w:rsidR="00680F18" w:rsidRPr="00FC3F9B">
        <w:rPr>
          <w:rFonts w:ascii="Times New Roman" w:hAnsi="Times New Roman" w:cs="Times New Roman"/>
          <w:bCs/>
          <w:lang w:val="es-AR"/>
        </w:rPr>
        <w:lastRenderedPageBreak/>
        <w:t xml:space="preserve">2013) que </w:t>
      </w:r>
      <w:r w:rsidR="0089090E" w:rsidRPr="00FC3F9B">
        <w:rPr>
          <w:rFonts w:ascii="Times New Roman" w:hAnsi="Times New Roman" w:cs="Times New Roman"/>
          <w:bCs/>
          <w:lang w:val="es-AR"/>
        </w:rPr>
        <w:t>se</w:t>
      </w:r>
      <w:r w:rsidR="00680F18" w:rsidRPr="00FC3F9B">
        <w:rPr>
          <w:rFonts w:ascii="Times New Roman" w:hAnsi="Times New Roman" w:cs="Times New Roman"/>
          <w:bCs/>
          <w:lang w:val="es-AR"/>
        </w:rPr>
        <w:t xml:space="preserve"> </w:t>
      </w:r>
      <w:r w:rsidR="00102034" w:rsidRPr="00FC3F9B">
        <w:rPr>
          <w:rFonts w:ascii="Times New Roman" w:eastAsia="Times New Roman" w:hAnsi="Times New Roman" w:cs="Times New Roman"/>
        </w:rPr>
        <w:t>estipula</w:t>
      </w:r>
      <w:sdt>
        <w:sdtPr>
          <w:rPr>
            <w:rFonts w:ascii="Times New Roman" w:hAnsi="Times New Roman" w:cs="Times New Roman"/>
          </w:rPr>
          <w:tag w:val="goog_rdk_23"/>
          <w:id w:val="-1546832415"/>
        </w:sdtPr>
        <w:sdtEndPr/>
        <w:sdtContent/>
      </w:sdt>
      <w:r w:rsidR="00680F18" w:rsidRPr="00FC3F9B">
        <w:rPr>
          <w:rFonts w:ascii="Times New Roman" w:hAnsi="Times New Roman" w:cs="Times New Roman"/>
          <w:bCs/>
          <w:lang w:val="es-AR"/>
        </w:rPr>
        <w:t xml:space="preserve"> como un espacio-tiempo relativamente corto pero de gran incidencia.</w:t>
      </w:r>
    </w:p>
    <w:p w14:paraId="21E95DD4" w14:textId="066D45CE" w:rsidR="00090D4F" w:rsidRPr="00FC3F9B" w:rsidRDefault="006B1D8E" w:rsidP="00090D4F">
      <w:pPr>
        <w:spacing w:line="240" w:lineRule="auto"/>
        <w:jc w:val="both"/>
        <w:rPr>
          <w:rFonts w:ascii="Times New Roman" w:hAnsi="Times New Roman" w:cs="Times New Roman"/>
          <w:bCs/>
          <w:lang w:val="es-AR"/>
        </w:rPr>
      </w:pPr>
      <w:r w:rsidRPr="00FC3F9B">
        <w:rPr>
          <w:rFonts w:ascii="Times New Roman" w:hAnsi="Times New Roman" w:cs="Times New Roman"/>
        </w:rPr>
        <w:t xml:space="preserve">Este </w:t>
      </w:r>
      <w:r w:rsidR="00680F18" w:rsidRPr="00FC3F9B">
        <w:rPr>
          <w:rFonts w:ascii="Times New Roman" w:hAnsi="Times New Roman" w:cs="Times New Roman"/>
          <w:bCs/>
          <w:lang w:val="es-AR"/>
        </w:rPr>
        <w:t xml:space="preserve">proceso no es directo ni lineal y claramente no se agota en un acto administrativo. </w:t>
      </w:r>
      <w:r w:rsidR="00174EEB" w:rsidRPr="00FC3F9B">
        <w:rPr>
          <w:rFonts w:ascii="Times New Roman" w:eastAsia="Times New Roman" w:hAnsi="Times New Roman" w:cs="Times New Roman"/>
        </w:rPr>
        <w:t>P</w:t>
      </w:r>
      <w:sdt>
        <w:sdtPr>
          <w:rPr>
            <w:rFonts w:ascii="Times New Roman" w:hAnsi="Times New Roman" w:cs="Times New Roman"/>
          </w:rPr>
          <w:tag w:val="goog_rdk_23"/>
          <w:id w:val="40408878"/>
        </w:sdtPr>
        <w:sdtEndPr/>
        <w:sdtContent/>
      </w:sdt>
      <w:r w:rsidR="00174EEB" w:rsidRPr="00FC3F9B">
        <w:rPr>
          <w:rFonts w:ascii="Times New Roman" w:eastAsia="Times New Roman" w:hAnsi="Times New Roman" w:cs="Times New Roman"/>
        </w:rPr>
        <w:t>ara</w:t>
      </w:r>
      <w:r w:rsidR="002171C3" w:rsidRPr="00FC3F9B">
        <w:rPr>
          <w:rFonts w:ascii="Times New Roman" w:hAnsi="Times New Roman" w:cs="Times New Roman"/>
          <w:bCs/>
          <w:lang w:val="es-AR"/>
        </w:rPr>
        <w:t xml:space="preserve"> la mayoría de</w:t>
      </w:r>
      <w:r w:rsidRPr="00FC3F9B">
        <w:rPr>
          <w:rFonts w:ascii="Times New Roman" w:hAnsi="Times New Roman" w:cs="Times New Roman"/>
          <w:bCs/>
          <w:lang w:val="es-AR"/>
        </w:rPr>
        <w:t xml:space="preserve">l estudiantado </w:t>
      </w:r>
      <w:r w:rsidR="002171C3" w:rsidRPr="00FC3F9B">
        <w:rPr>
          <w:rFonts w:ascii="Times New Roman" w:hAnsi="Times New Roman" w:cs="Times New Roman"/>
          <w:bCs/>
          <w:lang w:val="es-AR"/>
        </w:rPr>
        <w:t xml:space="preserve">llegar a la universidad, al edificio, es un momento significativo lleno de sensaciones </w:t>
      </w:r>
      <w:sdt>
        <w:sdtPr>
          <w:rPr>
            <w:rFonts w:ascii="Times New Roman" w:hAnsi="Times New Roman" w:cs="Times New Roman"/>
          </w:rPr>
          <w:tag w:val="goog_rdk_11"/>
          <w:id w:val="-1132914179"/>
        </w:sdtPr>
        <w:sdtEndPr/>
        <w:sdtContent/>
      </w:sdt>
      <w:r w:rsidR="0008704F" w:rsidRPr="00FC3F9B">
        <w:rPr>
          <w:rFonts w:ascii="Times New Roman" w:hAnsi="Times New Roman" w:cs="Times New Roman"/>
          <w:bCs/>
          <w:lang w:val="es-AR"/>
        </w:rPr>
        <w:t>vinculada</w:t>
      </w:r>
      <w:r w:rsidR="002171C3" w:rsidRPr="00FC3F9B">
        <w:rPr>
          <w:rFonts w:ascii="Times New Roman" w:hAnsi="Times New Roman" w:cs="Times New Roman"/>
          <w:bCs/>
          <w:lang w:val="es-AR"/>
        </w:rPr>
        <w:t>s, además, con su biografía. Varios de los entrevistados mencionan que la universidad no sólo es algo nuevo sino también desconocido</w:t>
      </w:r>
      <w:r w:rsidR="00AC18DA">
        <w:rPr>
          <w:rFonts w:ascii="Times New Roman" w:hAnsi="Times New Roman" w:cs="Times New Roman"/>
          <w:bCs/>
          <w:lang w:val="es-AR"/>
        </w:rPr>
        <w:t>,</w:t>
      </w:r>
      <w:r w:rsidR="002171C3" w:rsidRPr="00FC3F9B">
        <w:rPr>
          <w:rFonts w:ascii="Times New Roman" w:hAnsi="Times New Roman" w:cs="Times New Roman"/>
          <w:bCs/>
          <w:lang w:val="es-AR"/>
        </w:rPr>
        <w:t xml:space="preserve"> sobre todo vinculado con las reglas de juego (Coulon, 1997). Así lo señala una </w:t>
      </w:r>
      <w:r w:rsidR="0089090E" w:rsidRPr="00FC3F9B">
        <w:rPr>
          <w:rFonts w:ascii="Times New Roman" w:hAnsi="Times New Roman" w:cs="Times New Roman"/>
          <w:bCs/>
          <w:lang w:val="es-AR"/>
        </w:rPr>
        <w:t xml:space="preserve">estudiante </w:t>
      </w:r>
      <w:r w:rsidR="002171C3" w:rsidRPr="00FC3F9B">
        <w:rPr>
          <w:rFonts w:ascii="Times New Roman" w:hAnsi="Times New Roman" w:cs="Times New Roman"/>
          <w:bCs/>
          <w:lang w:val="es-AR"/>
        </w:rPr>
        <w:t xml:space="preserve">de Comercio Internacional que pertenece al centro de </w:t>
      </w:r>
      <w:r w:rsidR="00174EEB" w:rsidRPr="00FC3F9B">
        <w:rPr>
          <w:rFonts w:ascii="Times New Roman" w:eastAsia="Times New Roman" w:hAnsi="Times New Roman" w:cs="Times New Roman"/>
        </w:rPr>
        <w:t>estudian</w:t>
      </w:r>
      <w:r w:rsidR="0008704F" w:rsidRPr="00FC3F9B">
        <w:rPr>
          <w:rFonts w:ascii="Times New Roman" w:eastAsia="Times New Roman" w:hAnsi="Times New Roman" w:cs="Times New Roman"/>
        </w:rPr>
        <w:t xml:space="preserve">tes </w:t>
      </w:r>
      <w:sdt>
        <w:sdtPr>
          <w:rPr>
            <w:rFonts w:ascii="Times New Roman" w:hAnsi="Times New Roman" w:cs="Times New Roman"/>
          </w:rPr>
          <w:tag w:val="goog_rdk_24"/>
          <w:id w:val="1169594612"/>
        </w:sdtPr>
        <w:sdtEndPr/>
        <w:sdtContent/>
      </w:sdt>
      <w:r w:rsidR="002171C3" w:rsidRPr="00FC3F9B">
        <w:rPr>
          <w:rFonts w:ascii="Times New Roman" w:hAnsi="Times New Roman" w:cs="Times New Roman"/>
          <w:bCs/>
          <w:lang w:val="es-AR"/>
        </w:rPr>
        <w:t xml:space="preserve">“[…] es un nuevo ambiente, no </w:t>
      </w:r>
      <w:proofErr w:type="spellStart"/>
      <w:r w:rsidR="002171C3" w:rsidRPr="00FC3F9B">
        <w:rPr>
          <w:rFonts w:ascii="Times New Roman" w:hAnsi="Times New Roman" w:cs="Times New Roman"/>
          <w:bCs/>
          <w:lang w:val="es-AR"/>
        </w:rPr>
        <w:t>sabés</w:t>
      </w:r>
      <w:proofErr w:type="spellEnd"/>
      <w:r w:rsidR="002171C3" w:rsidRPr="00FC3F9B">
        <w:rPr>
          <w:rFonts w:ascii="Times New Roman" w:hAnsi="Times New Roman" w:cs="Times New Roman"/>
          <w:bCs/>
          <w:lang w:val="es-AR"/>
        </w:rPr>
        <w:t xml:space="preserve"> </w:t>
      </w:r>
      <w:r w:rsidR="007A41F5" w:rsidRPr="00FC3F9B">
        <w:rPr>
          <w:rFonts w:ascii="Times New Roman" w:hAnsi="Times New Roman" w:cs="Times New Roman"/>
          <w:bCs/>
          <w:lang w:val="es-AR"/>
        </w:rPr>
        <w:t>cómo</w:t>
      </w:r>
      <w:r w:rsidR="002171C3" w:rsidRPr="00FC3F9B">
        <w:rPr>
          <w:rFonts w:ascii="Times New Roman" w:hAnsi="Times New Roman" w:cs="Times New Roman"/>
          <w:bCs/>
          <w:lang w:val="es-AR"/>
        </w:rPr>
        <w:t xml:space="preserve"> comportarte […]”. En este sentido Feldman (2014) explica que cada estudiante tendrá una relación con la universidad diferente en referencia a la experiencia, los códigos y argumenta que esto debe ser tenido en cuenta por el docente para sus secuencias de trabajo. Esto lo deja en claro un estudiante de Desarrollo de Software cuando dice “[…] [es] un cambio totalmente distinto [en relación a la escuela media] yo no tenía conocimiento de nada […]” que luego, en su alocución, explica que gracias al acompañamiento docente pudo ir conociendo la universidad.</w:t>
      </w:r>
    </w:p>
    <w:p w14:paraId="330C614F" w14:textId="3C6EED4E" w:rsidR="007A41F5" w:rsidRPr="00FC3F9B" w:rsidRDefault="007A41F5" w:rsidP="00090D4F">
      <w:pPr>
        <w:spacing w:line="240" w:lineRule="auto"/>
        <w:jc w:val="both"/>
        <w:rPr>
          <w:rFonts w:ascii="Times New Roman" w:hAnsi="Times New Roman" w:cs="Times New Roman"/>
        </w:rPr>
      </w:pPr>
      <w:r w:rsidRPr="00FC3F9B">
        <w:rPr>
          <w:rFonts w:ascii="Times New Roman" w:hAnsi="Times New Roman" w:cs="Times New Roman"/>
          <w:bCs/>
          <w:lang w:val="es-AR"/>
        </w:rPr>
        <w:t>La UPE se ubica en el Barrio 1 de Ezeiza, localidad que hasta la llegada de la universidad no tenía oferta académica de este nivel. Esto resulta significativo para un estudiante de Gestión Aeroportuaria</w:t>
      </w:r>
      <w:r w:rsidR="0089090E" w:rsidRPr="00FC3F9B">
        <w:rPr>
          <w:rFonts w:ascii="Times New Roman" w:hAnsi="Times New Roman" w:cs="Times New Roman"/>
          <w:bCs/>
          <w:lang w:val="es-AR"/>
        </w:rPr>
        <w:t>,</w:t>
      </w:r>
      <w:r w:rsidRPr="00FC3F9B">
        <w:rPr>
          <w:rFonts w:ascii="Times New Roman" w:hAnsi="Times New Roman" w:cs="Times New Roman"/>
          <w:bCs/>
          <w:lang w:val="es-AR"/>
        </w:rPr>
        <w:t xml:space="preserve"> becario de un proyecto de investigación</w:t>
      </w:r>
      <w:r w:rsidR="0089090E" w:rsidRPr="00FC3F9B">
        <w:rPr>
          <w:rFonts w:ascii="Times New Roman" w:hAnsi="Times New Roman" w:cs="Times New Roman"/>
          <w:bCs/>
          <w:lang w:val="es-AR"/>
        </w:rPr>
        <w:t>,</w:t>
      </w:r>
      <w:r w:rsidRPr="00FC3F9B">
        <w:rPr>
          <w:rFonts w:ascii="Times New Roman" w:hAnsi="Times New Roman" w:cs="Times New Roman"/>
          <w:bCs/>
          <w:lang w:val="es-AR"/>
        </w:rPr>
        <w:t xml:space="preserve"> al mencionar que “[…] había pocas universidad</w:t>
      </w:r>
      <w:r w:rsidR="00741C88">
        <w:rPr>
          <w:rFonts w:ascii="Times New Roman" w:hAnsi="Times New Roman" w:cs="Times New Roman"/>
          <w:bCs/>
          <w:lang w:val="es-AR"/>
        </w:rPr>
        <w:t>es</w:t>
      </w:r>
      <w:r w:rsidRPr="00FC3F9B">
        <w:rPr>
          <w:rFonts w:ascii="Times New Roman" w:hAnsi="Times New Roman" w:cs="Times New Roman"/>
          <w:bCs/>
          <w:lang w:val="es-AR"/>
        </w:rPr>
        <w:t xml:space="preserve"> […] se emplaza en el aeropuerto […] [para] poder profesionalizar a los pibes que no podrían llegar [a otra universidad] […]”. Esto </w:t>
      </w:r>
      <w:sdt>
        <w:sdtPr>
          <w:rPr>
            <w:rFonts w:ascii="Times New Roman" w:hAnsi="Times New Roman" w:cs="Times New Roman"/>
          </w:rPr>
          <w:tag w:val="goog_rdk_25"/>
          <w:id w:val="-366582138"/>
        </w:sdtPr>
        <w:sdtEndPr/>
        <w:sdtContent/>
      </w:sdt>
      <w:r w:rsidRPr="00FC3F9B">
        <w:rPr>
          <w:rFonts w:ascii="Times New Roman" w:hAnsi="Times New Roman" w:cs="Times New Roman"/>
          <w:bCs/>
          <w:lang w:val="es-AR"/>
        </w:rPr>
        <w:t>l</w:t>
      </w:r>
      <w:r w:rsidR="00642AB5" w:rsidRPr="00FC3F9B">
        <w:rPr>
          <w:rFonts w:ascii="Times New Roman" w:hAnsi="Times New Roman" w:cs="Times New Roman"/>
          <w:bCs/>
          <w:lang w:val="es-AR"/>
        </w:rPr>
        <w:t>e da</w:t>
      </w:r>
      <w:r w:rsidRPr="00FC3F9B">
        <w:rPr>
          <w:rFonts w:ascii="Times New Roman" w:hAnsi="Times New Roman" w:cs="Times New Roman"/>
          <w:bCs/>
          <w:lang w:val="es-AR"/>
        </w:rPr>
        <w:t xml:space="preserve"> valor a las universidades vecinas (</w:t>
      </w:r>
      <w:r w:rsidRPr="00FC3F9B">
        <w:rPr>
          <w:rFonts w:ascii="Times New Roman" w:hAnsi="Times New Roman" w:cs="Times New Roman"/>
        </w:rPr>
        <w:t>Accinelli y Macri, 2015) o conocidas como Nuevas Universidades d</w:t>
      </w:r>
      <w:r w:rsidR="00642AB5" w:rsidRPr="00FC3F9B">
        <w:rPr>
          <w:rFonts w:ascii="Times New Roman" w:hAnsi="Times New Roman" w:cs="Times New Roman"/>
        </w:rPr>
        <w:t>el Conurbano (</w:t>
      </w:r>
      <w:proofErr w:type="spellStart"/>
      <w:r w:rsidR="00642AB5" w:rsidRPr="00FC3F9B">
        <w:rPr>
          <w:rFonts w:ascii="Times New Roman" w:hAnsi="Times New Roman" w:cs="Times New Roman"/>
        </w:rPr>
        <w:t>Zangrossi</w:t>
      </w:r>
      <w:proofErr w:type="spellEnd"/>
      <w:r w:rsidR="00642AB5" w:rsidRPr="00FC3F9B">
        <w:rPr>
          <w:rFonts w:ascii="Times New Roman" w:hAnsi="Times New Roman" w:cs="Times New Roman"/>
        </w:rPr>
        <w:t>, 2013).</w:t>
      </w:r>
    </w:p>
    <w:p w14:paraId="0CFBE392" w14:textId="48CE57DA" w:rsidR="00560888" w:rsidRPr="00FC3F9B" w:rsidRDefault="00091051" w:rsidP="00090D4F">
      <w:pPr>
        <w:spacing w:line="240" w:lineRule="auto"/>
        <w:jc w:val="both"/>
        <w:rPr>
          <w:rFonts w:ascii="Times New Roman" w:hAnsi="Times New Roman" w:cs="Times New Roman"/>
        </w:rPr>
      </w:pPr>
      <w:r w:rsidRPr="00FC3F9B">
        <w:rPr>
          <w:rFonts w:ascii="Times New Roman" w:hAnsi="Times New Roman" w:cs="Times New Roman"/>
        </w:rPr>
        <w:t xml:space="preserve">Quienes son </w:t>
      </w:r>
      <w:sdt>
        <w:sdtPr>
          <w:rPr>
            <w:rFonts w:ascii="Times New Roman" w:hAnsi="Times New Roman" w:cs="Times New Roman"/>
          </w:rPr>
          <w:tag w:val="goog_rdk_27"/>
          <w:id w:val="-1953073482"/>
        </w:sdtPr>
        <w:sdtEndPr/>
        <w:sdtContent/>
      </w:sdt>
      <w:r w:rsidR="00E75E2A" w:rsidRPr="00FC3F9B">
        <w:rPr>
          <w:rFonts w:ascii="Times New Roman" w:hAnsi="Times New Roman" w:cs="Times New Roman"/>
        </w:rPr>
        <w:t xml:space="preserve">gestores (secretaria académica, tutores, </w:t>
      </w:r>
      <w:r w:rsidRPr="00FC3F9B">
        <w:rPr>
          <w:rFonts w:ascii="Times New Roman" w:hAnsi="Times New Roman" w:cs="Times New Roman"/>
        </w:rPr>
        <w:t>coordinadores de carrera, otros) también participan</w:t>
      </w:r>
      <w:r w:rsidR="00AC71CD" w:rsidRPr="00FC3F9B">
        <w:rPr>
          <w:rFonts w:ascii="Times New Roman" w:hAnsi="Times New Roman" w:cs="Times New Roman"/>
        </w:rPr>
        <w:t>,</w:t>
      </w:r>
      <w:r w:rsidRPr="00FC3F9B">
        <w:rPr>
          <w:rFonts w:ascii="Times New Roman" w:hAnsi="Times New Roman" w:cs="Times New Roman"/>
        </w:rPr>
        <w:t xml:space="preserve"> de distintas formas</w:t>
      </w:r>
      <w:r w:rsidR="00AC71CD" w:rsidRPr="00FC3F9B">
        <w:rPr>
          <w:rFonts w:ascii="Times New Roman" w:hAnsi="Times New Roman" w:cs="Times New Roman"/>
        </w:rPr>
        <w:t>,</w:t>
      </w:r>
      <w:r w:rsidRPr="00FC3F9B">
        <w:rPr>
          <w:rFonts w:ascii="Times New Roman" w:hAnsi="Times New Roman" w:cs="Times New Roman"/>
        </w:rPr>
        <w:t xml:space="preserve"> en la manera en que el estudiante se vincula con la universidad</w:t>
      </w:r>
      <w:r w:rsidR="0089090E" w:rsidRPr="00FC3F9B">
        <w:rPr>
          <w:rFonts w:ascii="Times New Roman" w:hAnsi="Times New Roman" w:cs="Times New Roman"/>
        </w:rPr>
        <w:t>,</w:t>
      </w:r>
      <w:r w:rsidRPr="00FC3F9B">
        <w:rPr>
          <w:rFonts w:ascii="Times New Roman" w:hAnsi="Times New Roman" w:cs="Times New Roman"/>
        </w:rPr>
        <w:t xml:space="preserve"> no sólo por las decisiones políticas-administrativas que estos toman sino por estar cerca </w:t>
      </w:r>
      <w:r w:rsidR="00AC71CD" w:rsidRPr="00FC3F9B">
        <w:rPr>
          <w:rFonts w:ascii="Times New Roman" w:hAnsi="Times New Roman" w:cs="Times New Roman"/>
        </w:rPr>
        <w:t>e intervenir en</w:t>
      </w:r>
      <w:r w:rsidRPr="00FC3F9B">
        <w:rPr>
          <w:rFonts w:ascii="Times New Roman" w:hAnsi="Times New Roman" w:cs="Times New Roman"/>
        </w:rPr>
        <w:t xml:space="preserve"> los estudiantes. En relación a esto </w:t>
      </w:r>
      <w:r w:rsidR="00AC71CD" w:rsidRPr="00FC3F9B">
        <w:rPr>
          <w:rFonts w:ascii="Times New Roman" w:hAnsi="Times New Roman" w:cs="Times New Roman"/>
        </w:rPr>
        <w:t>los entrevistados</w:t>
      </w:r>
      <w:r w:rsidRPr="00FC3F9B">
        <w:rPr>
          <w:rFonts w:ascii="Times New Roman" w:hAnsi="Times New Roman" w:cs="Times New Roman"/>
        </w:rPr>
        <w:t xml:space="preserve"> expresan que la secretaria académica </w:t>
      </w:r>
      <w:r w:rsidR="00C120ED" w:rsidRPr="00FC3F9B">
        <w:rPr>
          <w:rFonts w:ascii="Times New Roman" w:eastAsia="Times New Roman" w:hAnsi="Times New Roman" w:cs="Times New Roman"/>
        </w:rPr>
        <w:t>acom</w:t>
      </w:r>
      <w:sdt>
        <w:sdtPr>
          <w:rPr>
            <w:rFonts w:ascii="Times New Roman" w:hAnsi="Times New Roman" w:cs="Times New Roman"/>
          </w:rPr>
          <w:tag w:val="goog_rdk_14"/>
          <w:id w:val="1395386460"/>
        </w:sdtPr>
        <w:sdtEndPr/>
        <w:sdtContent/>
      </w:sdt>
      <w:r w:rsidR="00C120ED" w:rsidRPr="00FC3F9B">
        <w:rPr>
          <w:rFonts w:ascii="Times New Roman" w:eastAsia="Times New Roman" w:hAnsi="Times New Roman" w:cs="Times New Roman"/>
        </w:rPr>
        <w:t>pañ</w:t>
      </w:r>
      <w:r w:rsidR="0008704F" w:rsidRPr="00FC3F9B">
        <w:rPr>
          <w:rFonts w:ascii="Times New Roman" w:eastAsia="Times New Roman" w:hAnsi="Times New Roman" w:cs="Times New Roman"/>
        </w:rPr>
        <w:t>ó</w:t>
      </w:r>
      <w:r w:rsidR="00043E96">
        <w:rPr>
          <w:rFonts w:ascii="Times New Roman" w:eastAsia="Times New Roman" w:hAnsi="Times New Roman" w:cs="Times New Roman"/>
        </w:rPr>
        <w:t>,</w:t>
      </w:r>
      <w:r w:rsidRPr="00FC3F9B">
        <w:rPr>
          <w:rFonts w:ascii="Times New Roman" w:hAnsi="Times New Roman" w:cs="Times New Roman"/>
        </w:rPr>
        <w:t xml:space="preserve"> por ejemplo</w:t>
      </w:r>
      <w:r w:rsidR="0089090E" w:rsidRPr="00FC3F9B">
        <w:rPr>
          <w:rFonts w:ascii="Times New Roman" w:hAnsi="Times New Roman" w:cs="Times New Roman"/>
        </w:rPr>
        <w:t>,</w:t>
      </w:r>
      <w:r w:rsidRPr="00FC3F9B">
        <w:rPr>
          <w:rFonts w:ascii="Times New Roman" w:hAnsi="Times New Roman" w:cs="Times New Roman"/>
        </w:rPr>
        <w:t xml:space="preserve"> en el proceso de inscripción presencial en el momento de realizarlo. Esta presencia de quienes </w:t>
      </w:r>
      <w:r w:rsidR="0089090E" w:rsidRPr="00FC3F9B">
        <w:rPr>
          <w:rFonts w:ascii="Times New Roman" w:hAnsi="Times New Roman" w:cs="Times New Roman"/>
        </w:rPr>
        <w:t>gestionan</w:t>
      </w:r>
      <w:r w:rsidRPr="00FC3F9B">
        <w:rPr>
          <w:rFonts w:ascii="Times New Roman" w:hAnsi="Times New Roman" w:cs="Times New Roman"/>
        </w:rPr>
        <w:t xml:space="preserve"> la universidad no es menor y genera un efecto de vinculación con la universidad significativo.</w:t>
      </w:r>
      <w:r w:rsidR="00560888" w:rsidRPr="00FC3F9B">
        <w:rPr>
          <w:rFonts w:ascii="Times New Roman" w:hAnsi="Times New Roman" w:cs="Times New Roman"/>
        </w:rPr>
        <w:t xml:space="preserve"> Esto también se observa en el caso de la relación de un estudiante con un coordinador de carrera “[…] le pregunté un par de cosas […] y me puse a hablar […] no tuvo ningún problema […] se </w:t>
      </w:r>
      <w:r w:rsidR="00EB57AE" w:rsidRPr="00FC3F9B">
        <w:rPr>
          <w:rFonts w:ascii="Times New Roman" w:hAnsi="Times New Roman" w:cs="Times New Roman"/>
        </w:rPr>
        <w:t>tomó</w:t>
      </w:r>
      <w:r w:rsidR="00560888" w:rsidRPr="00FC3F9B">
        <w:rPr>
          <w:rFonts w:ascii="Times New Roman" w:hAnsi="Times New Roman" w:cs="Times New Roman"/>
        </w:rPr>
        <w:t xml:space="preserve"> el tiempo </w:t>
      </w:r>
      <w:r w:rsidR="00174EEB" w:rsidRPr="00FC3F9B">
        <w:rPr>
          <w:rFonts w:ascii="Times New Roman" w:eastAsia="Times New Roman" w:hAnsi="Times New Roman" w:cs="Times New Roman"/>
        </w:rPr>
        <w:t>[…]”</w:t>
      </w:r>
      <w:sdt>
        <w:sdtPr>
          <w:rPr>
            <w:rFonts w:ascii="Times New Roman" w:hAnsi="Times New Roman" w:cs="Times New Roman"/>
          </w:rPr>
          <w:tag w:val="goog_rdk_28"/>
          <w:id w:val="537532515"/>
        </w:sdtPr>
        <w:sdtEndPr/>
        <w:sdtContent/>
      </w:sdt>
      <w:r w:rsidR="0008704F" w:rsidRPr="00FC3F9B">
        <w:rPr>
          <w:rFonts w:ascii="Times New Roman" w:eastAsia="Times New Roman" w:hAnsi="Times New Roman" w:cs="Times New Roman"/>
        </w:rPr>
        <w:t>.</w:t>
      </w:r>
    </w:p>
    <w:p w14:paraId="73F14227" w14:textId="25E63650" w:rsidR="007A41F5" w:rsidRPr="00FC3F9B" w:rsidRDefault="00091051" w:rsidP="00090D4F">
      <w:pPr>
        <w:spacing w:line="240" w:lineRule="auto"/>
        <w:jc w:val="both"/>
        <w:rPr>
          <w:rFonts w:ascii="Times New Roman" w:hAnsi="Times New Roman" w:cs="Times New Roman"/>
        </w:rPr>
      </w:pPr>
      <w:r w:rsidRPr="00FC3F9B">
        <w:rPr>
          <w:rFonts w:ascii="Times New Roman" w:hAnsi="Times New Roman" w:cs="Times New Roman"/>
        </w:rPr>
        <w:t>Volviendo a la importancia del acompañamiento por parte de los docentes,</w:t>
      </w:r>
      <w:r w:rsidR="00AC71CD" w:rsidRPr="00FC3F9B">
        <w:rPr>
          <w:rFonts w:ascii="Times New Roman" w:hAnsi="Times New Roman" w:cs="Times New Roman"/>
        </w:rPr>
        <w:t xml:space="preserve"> </w:t>
      </w:r>
      <w:r w:rsidR="0008704F" w:rsidRPr="00FC3F9B">
        <w:rPr>
          <w:rFonts w:ascii="Times New Roman" w:eastAsia="Times New Roman" w:hAnsi="Times New Roman" w:cs="Times New Roman"/>
        </w:rPr>
        <w:t>s</w:t>
      </w:r>
      <w:r w:rsidRPr="00FC3F9B">
        <w:rPr>
          <w:rFonts w:ascii="Times New Roman" w:hAnsi="Times New Roman" w:cs="Times New Roman"/>
        </w:rPr>
        <w:t xml:space="preserve">e puede reconocer que estos </w:t>
      </w:r>
      <w:r w:rsidR="004B267A" w:rsidRPr="00FC3F9B">
        <w:rPr>
          <w:rFonts w:ascii="Times New Roman" w:hAnsi="Times New Roman" w:cs="Times New Roman"/>
        </w:rPr>
        <w:t>lo hacen</w:t>
      </w:r>
      <w:r w:rsidRPr="00FC3F9B">
        <w:rPr>
          <w:rFonts w:ascii="Times New Roman" w:hAnsi="Times New Roman" w:cs="Times New Roman"/>
        </w:rPr>
        <w:t xml:space="preserve"> de tal manera que</w:t>
      </w:r>
      <w:r w:rsidR="00043E96">
        <w:rPr>
          <w:rFonts w:ascii="Times New Roman" w:hAnsi="Times New Roman" w:cs="Times New Roman"/>
        </w:rPr>
        <w:t>,</w:t>
      </w:r>
      <w:r w:rsidRPr="00FC3F9B">
        <w:rPr>
          <w:rFonts w:ascii="Times New Roman" w:hAnsi="Times New Roman" w:cs="Times New Roman"/>
        </w:rPr>
        <w:t xml:space="preserve"> los estudiantes lo vinculan con que la universidad </w:t>
      </w:r>
      <w:r w:rsidR="004B267A" w:rsidRPr="00FC3F9B">
        <w:rPr>
          <w:rFonts w:ascii="Times New Roman" w:hAnsi="Times New Roman" w:cs="Times New Roman"/>
        </w:rPr>
        <w:t>realiza ese acompañamiento m</w:t>
      </w:r>
      <w:r w:rsidRPr="00FC3F9B">
        <w:rPr>
          <w:rFonts w:ascii="Times New Roman" w:hAnsi="Times New Roman" w:cs="Times New Roman"/>
        </w:rPr>
        <w:t xml:space="preserve">ediante </w:t>
      </w:r>
      <w:r w:rsidR="004B267A" w:rsidRPr="00FC3F9B">
        <w:rPr>
          <w:rFonts w:ascii="Times New Roman" w:hAnsi="Times New Roman" w:cs="Times New Roman"/>
        </w:rPr>
        <w:t>los profesores</w:t>
      </w:r>
      <w:r w:rsidRPr="00FC3F9B">
        <w:rPr>
          <w:rFonts w:ascii="Times New Roman" w:hAnsi="Times New Roman" w:cs="Times New Roman"/>
        </w:rPr>
        <w:t>. Incluso algunos proponen que este acompañamiento que se da en esta universidad</w:t>
      </w:r>
      <w:r w:rsidR="00043E96">
        <w:rPr>
          <w:rFonts w:ascii="Times New Roman" w:hAnsi="Times New Roman" w:cs="Times New Roman"/>
        </w:rPr>
        <w:t xml:space="preserve"> por tener </w:t>
      </w:r>
      <w:r w:rsidRPr="00FC3F9B">
        <w:rPr>
          <w:rFonts w:ascii="Times New Roman" w:hAnsi="Times New Roman" w:cs="Times New Roman"/>
        </w:rPr>
        <w:t>la característica de ser chica en relación a la dimensión</w:t>
      </w:r>
      <w:r w:rsidR="0089090E" w:rsidRPr="00FC3F9B">
        <w:rPr>
          <w:rFonts w:ascii="Times New Roman" w:hAnsi="Times New Roman" w:cs="Times New Roman"/>
        </w:rPr>
        <w:t xml:space="preserve"> de otras unidades académicas</w:t>
      </w:r>
      <w:r w:rsidRPr="00FC3F9B">
        <w:rPr>
          <w:rFonts w:ascii="Times New Roman" w:hAnsi="Times New Roman" w:cs="Times New Roman"/>
        </w:rPr>
        <w:t xml:space="preserve">. </w:t>
      </w:r>
      <w:sdt>
        <w:sdtPr>
          <w:rPr>
            <w:rFonts w:ascii="Times New Roman" w:hAnsi="Times New Roman" w:cs="Times New Roman"/>
          </w:rPr>
          <w:tag w:val="goog_rdk_25"/>
          <w:id w:val="-680627792"/>
        </w:sdtPr>
        <w:sdtEndPr/>
        <w:sdtContent/>
      </w:sdt>
      <w:r w:rsidRPr="00FC3F9B">
        <w:rPr>
          <w:rFonts w:ascii="Times New Roman" w:hAnsi="Times New Roman" w:cs="Times New Roman"/>
        </w:rPr>
        <w:t>Un estudiante de Comercio Internacional</w:t>
      </w:r>
      <w:r w:rsidR="0008704F" w:rsidRPr="00FC3F9B">
        <w:rPr>
          <w:rFonts w:ascii="Times New Roman" w:hAnsi="Times New Roman" w:cs="Times New Roman"/>
        </w:rPr>
        <w:t>,</w:t>
      </w:r>
      <w:r w:rsidRPr="00FC3F9B">
        <w:rPr>
          <w:rFonts w:ascii="Times New Roman" w:hAnsi="Times New Roman" w:cs="Times New Roman"/>
        </w:rPr>
        <w:t xml:space="preserve"> que participa en el Centro de estudiantes</w:t>
      </w:r>
      <w:r w:rsidR="0008704F" w:rsidRPr="00FC3F9B">
        <w:rPr>
          <w:rFonts w:ascii="Times New Roman" w:hAnsi="Times New Roman" w:cs="Times New Roman"/>
        </w:rPr>
        <w:t>,</w:t>
      </w:r>
      <w:r w:rsidRPr="00FC3F9B">
        <w:rPr>
          <w:rFonts w:ascii="Times New Roman" w:hAnsi="Times New Roman" w:cs="Times New Roman"/>
        </w:rPr>
        <w:t xml:space="preserve"> </w:t>
      </w:r>
      <w:r w:rsidR="0089090E" w:rsidRPr="00FC3F9B">
        <w:rPr>
          <w:rFonts w:ascii="Times New Roman" w:hAnsi="Times New Roman" w:cs="Times New Roman"/>
        </w:rPr>
        <w:t>expresa que:</w:t>
      </w:r>
      <w:r w:rsidRPr="00FC3F9B">
        <w:rPr>
          <w:rFonts w:ascii="Times New Roman" w:hAnsi="Times New Roman" w:cs="Times New Roman"/>
        </w:rPr>
        <w:t xml:space="preserve"> “La UPE me enseñó que habrá días malos y buenos. Los mismos docentes me han dicho que está bien desaprobar [...]”.</w:t>
      </w:r>
      <w:r w:rsidR="0008704F" w:rsidRPr="00FC3F9B">
        <w:rPr>
          <w:rFonts w:ascii="Times New Roman" w:hAnsi="Times New Roman" w:cs="Times New Roman"/>
        </w:rPr>
        <w:t xml:space="preserve"> La expresión da cuenta de cómo el estudiante vincula el trabajo docente con lo que hace la universidad.</w:t>
      </w:r>
    </w:p>
    <w:p w14:paraId="19618CC4" w14:textId="7CE6110F" w:rsidR="0089090E" w:rsidRPr="00FC3F9B" w:rsidRDefault="00091051" w:rsidP="00090D4F">
      <w:pPr>
        <w:spacing w:line="240" w:lineRule="auto"/>
        <w:jc w:val="both"/>
        <w:rPr>
          <w:rFonts w:ascii="Times New Roman" w:hAnsi="Times New Roman" w:cs="Times New Roman"/>
        </w:rPr>
      </w:pPr>
      <w:r w:rsidRPr="00FC3F9B">
        <w:rPr>
          <w:rFonts w:ascii="Times New Roman" w:hAnsi="Times New Roman" w:cs="Times New Roman"/>
        </w:rPr>
        <w:lastRenderedPageBreak/>
        <w:t xml:space="preserve">Con relación a que la UPE sea </w:t>
      </w:r>
      <w:r w:rsidR="0089090E" w:rsidRPr="00FC3F9B">
        <w:rPr>
          <w:rFonts w:ascii="Times New Roman" w:hAnsi="Times New Roman" w:cs="Times New Roman"/>
        </w:rPr>
        <w:t>“</w:t>
      </w:r>
      <w:r w:rsidRPr="00FC3F9B">
        <w:rPr>
          <w:rFonts w:ascii="Times New Roman" w:hAnsi="Times New Roman" w:cs="Times New Roman"/>
        </w:rPr>
        <w:t>chica</w:t>
      </w:r>
      <w:r w:rsidR="0089090E" w:rsidRPr="00FC3F9B">
        <w:rPr>
          <w:rFonts w:ascii="Times New Roman" w:hAnsi="Times New Roman" w:cs="Times New Roman"/>
        </w:rPr>
        <w:t>”</w:t>
      </w:r>
      <w:r w:rsidRPr="00FC3F9B">
        <w:rPr>
          <w:rFonts w:ascii="Times New Roman" w:hAnsi="Times New Roman" w:cs="Times New Roman"/>
        </w:rPr>
        <w:t xml:space="preserve"> (además de joven) otra estudiante de Turismo </w:t>
      </w:r>
      <w:r w:rsidR="0089090E" w:rsidRPr="00FC3F9B">
        <w:rPr>
          <w:rFonts w:ascii="Times New Roman" w:hAnsi="Times New Roman" w:cs="Times New Roman"/>
        </w:rPr>
        <w:t xml:space="preserve">lo </w:t>
      </w:r>
      <w:r w:rsidRPr="00FC3F9B">
        <w:rPr>
          <w:rFonts w:ascii="Times New Roman" w:hAnsi="Times New Roman" w:cs="Times New Roman"/>
        </w:rPr>
        <w:t xml:space="preserve">menciona comparando con otra experiencia en una </w:t>
      </w:r>
      <w:sdt>
        <w:sdtPr>
          <w:rPr>
            <w:rFonts w:ascii="Times New Roman" w:hAnsi="Times New Roman" w:cs="Times New Roman"/>
          </w:rPr>
          <w:tag w:val="goog_rdk_26"/>
          <w:id w:val="-1285539011"/>
        </w:sdtPr>
        <w:sdtEndPr/>
        <w:sdtContent/>
      </w:sdt>
      <w:r w:rsidRPr="00FC3F9B">
        <w:rPr>
          <w:rFonts w:ascii="Times New Roman" w:hAnsi="Times New Roman" w:cs="Times New Roman"/>
        </w:rPr>
        <w:t>universidad de masas “[…] vi un ambiente muy familiar</w:t>
      </w:r>
      <w:r w:rsidR="000E6248" w:rsidRPr="00FC3F9B">
        <w:rPr>
          <w:rFonts w:ascii="Times New Roman" w:hAnsi="Times New Roman" w:cs="Times New Roman"/>
        </w:rPr>
        <w:t>, me recibieron […] muy atentos […]”. Es, como lo comenta un estudiante de Gestión Aeroportuaria</w:t>
      </w:r>
      <w:r w:rsidR="00662AAA" w:rsidRPr="00FC3F9B">
        <w:rPr>
          <w:rFonts w:ascii="Times New Roman" w:hAnsi="Times New Roman" w:cs="Times New Roman"/>
        </w:rPr>
        <w:t>,</w:t>
      </w:r>
      <w:r w:rsidR="000E6248" w:rsidRPr="00FC3F9B">
        <w:rPr>
          <w:rFonts w:ascii="Times New Roman" w:hAnsi="Times New Roman" w:cs="Times New Roman"/>
        </w:rPr>
        <w:t xml:space="preserve"> “[…] más personalizada […] </w:t>
      </w:r>
      <w:r w:rsidR="0008704F" w:rsidRPr="00FC3F9B">
        <w:rPr>
          <w:rFonts w:ascii="Times New Roman" w:hAnsi="Times New Roman" w:cs="Times New Roman"/>
        </w:rPr>
        <w:t xml:space="preserve">nos </w:t>
      </w:r>
      <w:r w:rsidR="000E6248" w:rsidRPr="00FC3F9B">
        <w:rPr>
          <w:rFonts w:ascii="Times New Roman" w:hAnsi="Times New Roman" w:cs="Times New Roman"/>
        </w:rPr>
        <w:t xml:space="preserve">conocemos entre todos […]” Esto además hace referencia al acercamiento físico entre los </w:t>
      </w:r>
      <w:r w:rsidR="009B49E0" w:rsidRPr="00FC3F9B">
        <w:rPr>
          <w:rFonts w:ascii="Times New Roman" w:hAnsi="Times New Roman" w:cs="Times New Roman"/>
        </w:rPr>
        <w:t>actores</w:t>
      </w:r>
      <w:r w:rsidR="000E6248" w:rsidRPr="00FC3F9B">
        <w:rPr>
          <w:rFonts w:ascii="Times New Roman" w:hAnsi="Times New Roman" w:cs="Times New Roman"/>
        </w:rPr>
        <w:t xml:space="preserve"> y su impacto en cómo s</w:t>
      </w:r>
      <w:r w:rsidR="0089090E" w:rsidRPr="00FC3F9B">
        <w:rPr>
          <w:rFonts w:ascii="Times New Roman" w:hAnsi="Times New Roman" w:cs="Times New Roman"/>
        </w:rPr>
        <w:t>e vinculará con la universidad.</w:t>
      </w:r>
    </w:p>
    <w:p w14:paraId="483ECC2E" w14:textId="047BC772" w:rsidR="000E6248" w:rsidRPr="00FC3F9B" w:rsidRDefault="000E6248" w:rsidP="00090D4F">
      <w:pPr>
        <w:spacing w:line="240" w:lineRule="auto"/>
        <w:jc w:val="both"/>
        <w:rPr>
          <w:rFonts w:ascii="Times New Roman" w:hAnsi="Times New Roman" w:cs="Times New Roman"/>
        </w:rPr>
      </w:pPr>
      <w:r w:rsidRPr="00FC3F9B">
        <w:rPr>
          <w:rFonts w:ascii="Times New Roman" w:hAnsi="Times New Roman" w:cs="Times New Roman"/>
        </w:rPr>
        <w:t xml:space="preserve">Otra característica que parece tener vinculación con la relación que establece el estudiantado con la universidad es su ubicación. La UPE está emplazada en el Barrio 1 de Ezeiza una zona de casas bajas, espacio verde y seguro por la cantidad de edificios vinculados con la Policía de Seguridad Aeroportuaria. Así lo expresa una estudiante de Comercio Internacional cuando </w:t>
      </w:r>
      <w:r w:rsidR="00174EEB" w:rsidRPr="00FC3F9B">
        <w:rPr>
          <w:rFonts w:ascii="Times New Roman" w:eastAsia="Times New Roman" w:hAnsi="Times New Roman" w:cs="Times New Roman"/>
        </w:rPr>
        <w:t>dic</w:t>
      </w:r>
      <w:sdt>
        <w:sdtPr>
          <w:rPr>
            <w:rFonts w:ascii="Times New Roman" w:hAnsi="Times New Roman" w:cs="Times New Roman"/>
          </w:rPr>
          <w:tag w:val="goog_rdk_30"/>
          <w:id w:val="1602507019"/>
        </w:sdtPr>
        <w:sdtEndPr/>
        <w:sdtContent/>
      </w:sdt>
      <w:r w:rsidR="00174EEB" w:rsidRPr="00FC3F9B">
        <w:rPr>
          <w:rFonts w:ascii="Times New Roman" w:eastAsia="Times New Roman" w:hAnsi="Times New Roman" w:cs="Times New Roman"/>
        </w:rPr>
        <w:t>e</w:t>
      </w:r>
      <w:r w:rsidRPr="00FC3F9B">
        <w:rPr>
          <w:rFonts w:ascii="Times New Roman" w:hAnsi="Times New Roman" w:cs="Times New Roman"/>
        </w:rPr>
        <w:t xml:space="preserve"> “[...] es hermosa, es tranquila […]”. Retomando lo hasta aquí dicho se puede decir que la presencia física de las autoridades, que la universidad sea chica o que tenga una cantidad de estudiantes menor a las universidades más reconocidas además del lugar en donde está emplazada hacen que el estudiante se aloje en la institución.</w:t>
      </w:r>
    </w:p>
    <w:p w14:paraId="317E4636" w14:textId="2E1AC84D" w:rsidR="002171C3" w:rsidRPr="00FC3F9B" w:rsidRDefault="00560888" w:rsidP="00090D4F">
      <w:pPr>
        <w:spacing w:line="240" w:lineRule="auto"/>
        <w:jc w:val="both"/>
        <w:rPr>
          <w:rFonts w:ascii="Times New Roman" w:hAnsi="Times New Roman" w:cs="Times New Roman"/>
          <w:bCs/>
        </w:rPr>
      </w:pPr>
      <w:r w:rsidRPr="00FC3F9B">
        <w:rPr>
          <w:rFonts w:ascii="Times New Roman" w:hAnsi="Times New Roman" w:cs="Times New Roman"/>
          <w:bCs/>
        </w:rPr>
        <w:t>La UPE</w:t>
      </w:r>
      <w:sdt>
        <w:sdtPr>
          <w:rPr>
            <w:rFonts w:ascii="Times New Roman" w:hAnsi="Times New Roman" w:cs="Times New Roman"/>
          </w:rPr>
          <w:tag w:val="goog_rdk_15"/>
          <w:id w:val="172529509"/>
        </w:sdtPr>
        <w:sdtEndPr/>
        <w:sdtContent>
          <w:r w:rsidR="0008704F" w:rsidRPr="00FC3F9B">
            <w:rPr>
              <w:rFonts w:ascii="Times New Roman" w:hAnsi="Times New Roman" w:cs="Times New Roman"/>
            </w:rPr>
            <w:t>,</w:t>
          </w:r>
        </w:sdtContent>
      </w:sdt>
      <w:r w:rsidRPr="00FC3F9B">
        <w:rPr>
          <w:rFonts w:ascii="Times New Roman" w:hAnsi="Times New Roman" w:cs="Times New Roman"/>
          <w:bCs/>
        </w:rPr>
        <w:t xml:space="preserve"> además de sus múltiples características que se pueden tener en cuenta que la hacen un caso particular</w:t>
      </w:r>
      <w:r w:rsidR="0008704F" w:rsidRPr="00FC3F9B">
        <w:rPr>
          <w:rFonts w:ascii="Times New Roman" w:hAnsi="Times New Roman" w:cs="Times New Roman"/>
          <w:bCs/>
        </w:rPr>
        <w:t>,</w:t>
      </w:r>
      <w:r w:rsidRPr="00FC3F9B">
        <w:rPr>
          <w:rFonts w:ascii="Times New Roman" w:hAnsi="Times New Roman" w:cs="Times New Roman"/>
          <w:bCs/>
        </w:rPr>
        <w:t xml:space="preserve"> se presenta como una universidad que </w:t>
      </w:r>
      <w:r w:rsidR="00965062">
        <w:rPr>
          <w:rFonts w:ascii="Times New Roman" w:hAnsi="Times New Roman" w:cs="Times New Roman"/>
          <w:bCs/>
        </w:rPr>
        <w:t>de</w:t>
      </w:r>
      <w:r w:rsidRPr="00FC3F9B">
        <w:rPr>
          <w:rFonts w:ascii="Times New Roman" w:hAnsi="Times New Roman" w:cs="Times New Roman"/>
          <w:bCs/>
        </w:rPr>
        <w:t xml:space="preserve"> muchas oportunidades, esta característica en particular genera que el estudiante se vincule con la universidad </w:t>
      </w:r>
      <w:r w:rsidR="00965062">
        <w:rPr>
          <w:rFonts w:ascii="Times New Roman" w:hAnsi="Times New Roman" w:cs="Times New Roman"/>
          <w:bCs/>
        </w:rPr>
        <w:t>reconociéndola</w:t>
      </w:r>
      <w:r w:rsidR="00662AAA" w:rsidRPr="00FC3F9B">
        <w:rPr>
          <w:rFonts w:ascii="Times New Roman" w:hAnsi="Times New Roman" w:cs="Times New Roman"/>
          <w:bCs/>
        </w:rPr>
        <w:t xml:space="preserve"> también por </w:t>
      </w:r>
      <w:r w:rsidRPr="00FC3F9B">
        <w:rPr>
          <w:rFonts w:ascii="Times New Roman" w:hAnsi="Times New Roman" w:cs="Times New Roman"/>
          <w:bCs/>
        </w:rPr>
        <w:t xml:space="preserve">la apertura que brinda. Una estudiante vinculada con la investigación de la carrera de Turismo lo menciona cuando dice “[…] te da muchas oportunidades, […] </w:t>
      </w:r>
      <w:proofErr w:type="spellStart"/>
      <w:r w:rsidRPr="00FC3F9B">
        <w:rPr>
          <w:rFonts w:ascii="Times New Roman" w:hAnsi="Times New Roman" w:cs="Times New Roman"/>
          <w:bCs/>
        </w:rPr>
        <w:t>tenés</w:t>
      </w:r>
      <w:proofErr w:type="spellEnd"/>
      <w:r w:rsidRPr="00FC3F9B">
        <w:rPr>
          <w:rFonts w:ascii="Times New Roman" w:hAnsi="Times New Roman" w:cs="Times New Roman"/>
          <w:bCs/>
        </w:rPr>
        <w:t xml:space="preserve"> puertas abiertas […] hay mucha colaboración […] te da muchos espacios y te abre muchos espacios […]”. Uno de estos espacios es, por ejemplo, el de tutorías que es mencionado incluso asimilándolo como si fuera </w:t>
      </w:r>
      <w:r w:rsidR="00C120ED" w:rsidRPr="00FC3F9B">
        <w:rPr>
          <w:rFonts w:ascii="Times New Roman" w:eastAsia="Times New Roman" w:hAnsi="Times New Roman" w:cs="Times New Roman"/>
        </w:rPr>
        <w:t>“</w:t>
      </w:r>
      <w:sdt>
        <w:sdtPr>
          <w:rPr>
            <w:rFonts w:ascii="Times New Roman" w:hAnsi="Times New Roman" w:cs="Times New Roman"/>
          </w:rPr>
          <w:tag w:val="goog_rdk_16"/>
          <w:id w:val="-512024251"/>
        </w:sdtPr>
        <w:sdtEndPr/>
        <w:sdtContent/>
      </w:sdt>
      <w:r w:rsidR="00C120ED" w:rsidRPr="00FC3F9B">
        <w:rPr>
          <w:rFonts w:ascii="Times New Roman" w:eastAsia="Times New Roman" w:hAnsi="Times New Roman" w:cs="Times New Roman"/>
        </w:rPr>
        <w:t>[…]</w:t>
      </w:r>
      <w:r w:rsidRPr="00FC3F9B">
        <w:rPr>
          <w:rFonts w:ascii="Times New Roman" w:hAnsi="Times New Roman" w:cs="Times New Roman"/>
          <w:bCs/>
        </w:rPr>
        <w:t xml:space="preserve"> un </w:t>
      </w:r>
      <w:r w:rsidR="0008704F" w:rsidRPr="00FC3F9B">
        <w:rPr>
          <w:rFonts w:ascii="Times New Roman" w:hAnsi="Times New Roman" w:cs="Times New Roman"/>
          <w:bCs/>
        </w:rPr>
        <w:t xml:space="preserve">[docente] </w:t>
      </w:r>
      <w:r w:rsidRPr="00FC3F9B">
        <w:rPr>
          <w:rFonts w:ascii="Times New Roman" w:hAnsi="Times New Roman" w:cs="Times New Roman"/>
          <w:bCs/>
        </w:rPr>
        <w:t xml:space="preserve">particular entre comillas para que vos puedas avanzar […]” como lo </w:t>
      </w:r>
      <w:r w:rsidR="005A2E98" w:rsidRPr="00FC3F9B">
        <w:rPr>
          <w:rFonts w:ascii="Times New Roman" w:hAnsi="Times New Roman" w:cs="Times New Roman"/>
          <w:bCs/>
        </w:rPr>
        <w:t>menciona</w:t>
      </w:r>
      <w:r w:rsidR="00492DA3" w:rsidRPr="00FC3F9B">
        <w:rPr>
          <w:rFonts w:ascii="Times New Roman" w:hAnsi="Times New Roman" w:cs="Times New Roman"/>
          <w:bCs/>
        </w:rPr>
        <w:t xml:space="preserve"> una </w:t>
      </w:r>
      <w:r w:rsidRPr="00FC3F9B">
        <w:rPr>
          <w:rFonts w:ascii="Times New Roman" w:hAnsi="Times New Roman" w:cs="Times New Roman"/>
          <w:bCs/>
        </w:rPr>
        <w:t>estudiante de Higiene y Seguridad.</w:t>
      </w:r>
    </w:p>
    <w:p w14:paraId="018B0673" w14:textId="23F1C611" w:rsidR="00EC7454" w:rsidRPr="00FC3F9B" w:rsidRDefault="00950C75" w:rsidP="00090D4F">
      <w:pPr>
        <w:spacing w:line="240" w:lineRule="auto"/>
        <w:jc w:val="both"/>
        <w:rPr>
          <w:rFonts w:ascii="Times New Roman" w:hAnsi="Times New Roman" w:cs="Times New Roman"/>
          <w:bCs/>
        </w:rPr>
      </w:pPr>
      <w:r w:rsidRPr="00FC3F9B">
        <w:rPr>
          <w:rFonts w:ascii="Times New Roman" w:hAnsi="Times New Roman" w:cs="Times New Roman"/>
          <w:bCs/>
        </w:rPr>
        <w:t>Volviendo nuevamente a la vinculación del estudiante con el docente</w:t>
      </w:r>
      <w:r w:rsidR="004B267A" w:rsidRPr="00FC3F9B">
        <w:rPr>
          <w:rFonts w:ascii="Times New Roman" w:hAnsi="Times New Roman" w:cs="Times New Roman"/>
          <w:bCs/>
        </w:rPr>
        <w:t>,</w:t>
      </w:r>
      <w:r w:rsidRPr="00FC3F9B">
        <w:rPr>
          <w:rFonts w:ascii="Times New Roman" w:hAnsi="Times New Roman" w:cs="Times New Roman"/>
          <w:bCs/>
        </w:rPr>
        <w:t xml:space="preserve"> y </w:t>
      </w:r>
      <w:sdt>
        <w:sdtPr>
          <w:rPr>
            <w:rFonts w:ascii="Times New Roman" w:hAnsi="Times New Roman" w:cs="Times New Roman"/>
          </w:rPr>
          <w:tag w:val="goog_rdk_33"/>
          <w:id w:val="1414029931"/>
        </w:sdtPr>
        <w:sdtEndPr/>
        <w:sdtContent/>
      </w:sdt>
      <w:r w:rsidR="0008704F" w:rsidRPr="00FC3F9B">
        <w:rPr>
          <w:rFonts w:ascii="Times New Roman" w:hAnsi="Times New Roman" w:cs="Times New Roman"/>
          <w:bCs/>
        </w:rPr>
        <w:t>có</w:t>
      </w:r>
      <w:r w:rsidRPr="00FC3F9B">
        <w:rPr>
          <w:rFonts w:ascii="Times New Roman" w:hAnsi="Times New Roman" w:cs="Times New Roman"/>
          <w:bCs/>
        </w:rPr>
        <w:t>mo esto genera que el primero se relacione con la universidad</w:t>
      </w:r>
      <w:r w:rsidR="004B267A" w:rsidRPr="00FC3F9B">
        <w:rPr>
          <w:rFonts w:ascii="Times New Roman" w:hAnsi="Times New Roman" w:cs="Times New Roman"/>
          <w:bCs/>
        </w:rPr>
        <w:t xml:space="preserve"> como espacio, vale mencionar có</w:t>
      </w:r>
      <w:r w:rsidRPr="00FC3F9B">
        <w:rPr>
          <w:rFonts w:ascii="Times New Roman" w:hAnsi="Times New Roman" w:cs="Times New Roman"/>
          <w:bCs/>
        </w:rPr>
        <w:t xml:space="preserve">mo la relación que establece o propone la gestión para con el estudiantado </w:t>
      </w:r>
      <w:r w:rsidR="004B267A" w:rsidRPr="00FC3F9B">
        <w:rPr>
          <w:rFonts w:ascii="Times New Roman" w:hAnsi="Times New Roman" w:cs="Times New Roman"/>
          <w:bCs/>
        </w:rPr>
        <w:t>motoriza</w:t>
      </w:r>
      <w:r w:rsidRPr="00FC3F9B">
        <w:rPr>
          <w:rFonts w:ascii="Times New Roman" w:hAnsi="Times New Roman" w:cs="Times New Roman"/>
          <w:bCs/>
        </w:rPr>
        <w:t xml:space="preserve"> la vinculación estudiante-docente. Así lo expresa una estudiante de Turismo que al ser entrevistada se había graduado recientemente “[…] en la UPE […] los profesores se nota que le ponen mucha dedicación a lo que hacen […] se sienten cómodos trabajando en </w:t>
      </w:r>
      <w:r w:rsidR="00897B08" w:rsidRPr="00FC3F9B">
        <w:rPr>
          <w:rFonts w:ascii="Times New Roman" w:hAnsi="Times New Roman" w:cs="Times New Roman"/>
          <w:bCs/>
        </w:rPr>
        <w:t>la universidad, en la UPE […]”.</w:t>
      </w:r>
    </w:p>
    <w:p w14:paraId="1C6501F0" w14:textId="7FCA34BB" w:rsidR="00950C75" w:rsidRPr="00FC3F9B" w:rsidRDefault="004E7066" w:rsidP="00090D4F">
      <w:pPr>
        <w:spacing w:line="240" w:lineRule="auto"/>
        <w:jc w:val="both"/>
        <w:rPr>
          <w:rFonts w:ascii="Times New Roman" w:hAnsi="Times New Roman" w:cs="Times New Roman"/>
          <w:bCs/>
        </w:rPr>
      </w:pPr>
      <w:sdt>
        <w:sdtPr>
          <w:rPr>
            <w:rFonts w:ascii="Times New Roman" w:hAnsi="Times New Roman" w:cs="Times New Roman"/>
          </w:rPr>
          <w:tag w:val="goog_rdk_28"/>
          <w:id w:val="-366833691"/>
        </w:sdtPr>
        <w:sdtEndPr/>
        <w:sdtContent/>
      </w:sdt>
      <w:r w:rsidR="00950C75" w:rsidRPr="00FC3F9B">
        <w:rPr>
          <w:rFonts w:ascii="Times New Roman" w:hAnsi="Times New Roman" w:cs="Times New Roman"/>
          <w:bCs/>
        </w:rPr>
        <w:t>De</w:t>
      </w:r>
      <w:r w:rsidR="00044930" w:rsidRPr="00FC3F9B">
        <w:rPr>
          <w:rFonts w:ascii="Times New Roman" w:hAnsi="Times New Roman" w:cs="Times New Roman"/>
          <w:bCs/>
        </w:rPr>
        <w:t xml:space="preserve">l conjunto de </w:t>
      </w:r>
      <w:r w:rsidR="00950C75" w:rsidRPr="00FC3F9B">
        <w:rPr>
          <w:rFonts w:ascii="Times New Roman" w:hAnsi="Times New Roman" w:cs="Times New Roman"/>
          <w:bCs/>
        </w:rPr>
        <w:t>citas</w:t>
      </w:r>
      <w:r w:rsidR="00044930" w:rsidRPr="00FC3F9B">
        <w:rPr>
          <w:rFonts w:ascii="Times New Roman" w:hAnsi="Times New Roman" w:cs="Times New Roman"/>
          <w:bCs/>
        </w:rPr>
        <w:t xml:space="preserve"> encontradas en el análisis hay una</w:t>
      </w:r>
      <w:r w:rsidR="00DC3E69" w:rsidRPr="00FC3F9B">
        <w:rPr>
          <w:rFonts w:ascii="Times New Roman" w:hAnsi="Times New Roman" w:cs="Times New Roman"/>
          <w:bCs/>
        </w:rPr>
        <w:t>,</w:t>
      </w:r>
      <w:r w:rsidR="00044930" w:rsidRPr="00FC3F9B">
        <w:rPr>
          <w:rFonts w:ascii="Times New Roman" w:hAnsi="Times New Roman" w:cs="Times New Roman"/>
          <w:bCs/>
        </w:rPr>
        <w:t xml:space="preserve"> de</w:t>
      </w:r>
      <w:r w:rsidR="00950C75" w:rsidRPr="00FC3F9B">
        <w:rPr>
          <w:rFonts w:ascii="Times New Roman" w:hAnsi="Times New Roman" w:cs="Times New Roman"/>
          <w:bCs/>
        </w:rPr>
        <w:t xml:space="preserve"> un estudiante de Gestión </w:t>
      </w:r>
      <w:r w:rsidR="00102034" w:rsidRPr="00FC3F9B">
        <w:rPr>
          <w:rFonts w:ascii="Times New Roman" w:eastAsia="Times New Roman" w:hAnsi="Times New Roman" w:cs="Times New Roman"/>
        </w:rPr>
        <w:t>Aeroportuaria</w:t>
      </w:r>
      <w:r w:rsidR="00DC3E69" w:rsidRPr="00FC3F9B">
        <w:rPr>
          <w:rFonts w:ascii="Times New Roman" w:eastAsia="Times New Roman" w:hAnsi="Times New Roman" w:cs="Times New Roman"/>
        </w:rPr>
        <w:t>,</w:t>
      </w:r>
      <w:r w:rsidR="00950C75" w:rsidRPr="00FC3F9B">
        <w:rPr>
          <w:rFonts w:ascii="Times New Roman" w:hAnsi="Times New Roman" w:cs="Times New Roman"/>
          <w:bCs/>
        </w:rPr>
        <w:t xml:space="preserve"> que resulta signi</w:t>
      </w:r>
      <w:r w:rsidR="00897B08" w:rsidRPr="00FC3F9B">
        <w:rPr>
          <w:rFonts w:ascii="Times New Roman" w:hAnsi="Times New Roman" w:cs="Times New Roman"/>
          <w:bCs/>
        </w:rPr>
        <w:t xml:space="preserve">ficativa y </w:t>
      </w:r>
      <w:r w:rsidR="00044930" w:rsidRPr="00FC3F9B">
        <w:rPr>
          <w:rFonts w:ascii="Times New Roman" w:hAnsi="Times New Roman" w:cs="Times New Roman"/>
          <w:bCs/>
        </w:rPr>
        <w:t xml:space="preserve">da cuenta </w:t>
      </w:r>
      <w:r w:rsidR="00DC3E69" w:rsidRPr="00FC3F9B">
        <w:rPr>
          <w:rFonts w:ascii="Times New Roman" w:hAnsi="Times New Roman" w:cs="Times New Roman"/>
          <w:bCs/>
        </w:rPr>
        <w:t xml:space="preserve">de manera resumida </w:t>
      </w:r>
      <w:r w:rsidR="00044930" w:rsidRPr="00FC3F9B">
        <w:rPr>
          <w:rFonts w:ascii="Times New Roman" w:hAnsi="Times New Roman" w:cs="Times New Roman"/>
          <w:bCs/>
        </w:rPr>
        <w:t xml:space="preserve">de </w:t>
      </w:r>
      <w:r w:rsidR="00897B08" w:rsidRPr="00FC3F9B">
        <w:rPr>
          <w:rFonts w:ascii="Times New Roman" w:hAnsi="Times New Roman" w:cs="Times New Roman"/>
          <w:bCs/>
        </w:rPr>
        <w:t>lo analizado</w:t>
      </w:r>
      <w:r w:rsidR="00950C75" w:rsidRPr="00FC3F9B">
        <w:rPr>
          <w:rFonts w:ascii="Times New Roman" w:hAnsi="Times New Roman" w:cs="Times New Roman"/>
          <w:bCs/>
        </w:rPr>
        <w:t xml:space="preserve"> hasta aquí. </w:t>
      </w:r>
    </w:p>
    <w:p w14:paraId="40F345C7" w14:textId="023BE27A" w:rsidR="00950C75" w:rsidRPr="00FC3F9B" w:rsidRDefault="00950C75" w:rsidP="00950C75">
      <w:pPr>
        <w:spacing w:line="240" w:lineRule="auto"/>
        <w:ind w:left="1416"/>
        <w:jc w:val="both"/>
        <w:rPr>
          <w:rFonts w:ascii="Times New Roman" w:eastAsia="Times New Roman" w:hAnsi="Times New Roman" w:cs="Times New Roman"/>
          <w:lang w:eastAsia="es-AR"/>
        </w:rPr>
      </w:pPr>
      <w:r w:rsidRPr="00FC3F9B">
        <w:rPr>
          <w:rFonts w:ascii="Times New Roman" w:eastAsia="Times New Roman" w:hAnsi="Times New Roman" w:cs="Times New Roman"/>
          <w:lang w:eastAsia="es-AR"/>
        </w:rPr>
        <w:t xml:space="preserve">[…] un lugar estratégico en el sentido de estar en un barrio dentro de todo chico en la parte de Ezeiza, pero estratégico porque está cerca del aeropuerto entonces mucha de la gente que estudia trabaja en el aeropuerto, […]  además esto, </w:t>
      </w:r>
      <w:proofErr w:type="spellStart"/>
      <w:r w:rsidRPr="00FC3F9B">
        <w:rPr>
          <w:rFonts w:ascii="Times New Roman" w:eastAsia="Times New Roman" w:hAnsi="Times New Roman" w:cs="Times New Roman"/>
          <w:lang w:eastAsia="es-AR"/>
        </w:rPr>
        <w:t>tenés</w:t>
      </w:r>
      <w:proofErr w:type="spellEnd"/>
      <w:r w:rsidRPr="00FC3F9B">
        <w:rPr>
          <w:rFonts w:ascii="Times New Roman" w:eastAsia="Times New Roman" w:hAnsi="Times New Roman" w:cs="Times New Roman"/>
          <w:lang w:eastAsia="es-AR"/>
        </w:rPr>
        <w:t xml:space="preserve"> un problema y siempre te responden el mail o </w:t>
      </w:r>
      <w:proofErr w:type="spellStart"/>
      <w:r w:rsidRPr="00FC3F9B">
        <w:rPr>
          <w:rFonts w:ascii="Times New Roman" w:eastAsia="Times New Roman" w:hAnsi="Times New Roman" w:cs="Times New Roman"/>
          <w:lang w:eastAsia="es-AR"/>
        </w:rPr>
        <w:t>tenés</w:t>
      </w:r>
      <w:proofErr w:type="spellEnd"/>
      <w:r w:rsidRPr="00FC3F9B">
        <w:rPr>
          <w:rFonts w:ascii="Times New Roman" w:eastAsia="Times New Roman" w:hAnsi="Times New Roman" w:cs="Times New Roman"/>
          <w:lang w:eastAsia="es-AR"/>
        </w:rPr>
        <w:t xml:space="preserve"> algún problema y me ha pasado que tuve que ir, creo que es la vicerrectora […] y te recibe, al no ser una universidad por el momento tan grande […] te sentís que no </w:t>
      </w:r>
      <w:proofErr w:type="spellStart"/>
      <w:r w:rsidRPr="00FC3F9B">
        <w:rPr>
          <w:rFonts w:ascii="Times New Roman" w:eastAsia="Times New Roman" w:hAnsi="Times New Roman" w:cs="Times New Roman"/>
          <w:lang w:eastAsia="es-AR"/>
        </w:rPr>
        <w:t>sos</w:t>
      </w:r>
      <w:proofErr w:type="spellEnd"/>
      <w:r w:rsidRPr="00FC3F9B">
        <w:rPr>
          <w:rFonts w:ascii="Times New Roman" w:eastAsia="Times New Roman" w:hAnsi="Times New Roman" w:cs="Times New Roman"/>
          <w:lang w:eastAsia="es-AR"/>
        </w:rPr>
        <w:t xml:space="preserve"> un número si no que </w:t>
      </w:r>
      <w:proofErr w:type="spellStart"/>
      <w:r w:rsidRPr="00FC3F9B">
        <w:rPr>
          <w:rFonts w:ascii="Times New Roman" w:eastAsia="Times New Roman" w:hAnsi="Times New Roman" w:cs="Times New Roman"/>
          <w:lang w:eastAsia="es-AR"/>
        </w:rPr>
        <w:t>sos</w:t>
      </w:r>
      <w:proofErr w:type="spellEnd"/>
      <w:r w:rsidRPr="00FC3F9B">
        <w:rPr>
          <w:rFonts w:ascii="Times New Roman" w:eastAsia="Times New Roman" w:hAnsi="Times New Roman" w:cs="Times New Roman"/>
          <w:lang w:eastAsia="es-AR"/>
        </w:rPr>
        <w:t xml:space="preserve"> un estudiante, o </w:t>
      </w:r>
      <w:r w:rsidRPr="00FC3F9B">
        <w:rPr>
          <w:rFonts w:ascii="Times New Roman" w:eastAsia="Times New Roman" w:hAnsi="Times New Roman" w:cs="Times New Roman"/>
          <w:lang w:eastAsia="es-AR"/>
        </w:rPr>
        <w:lastRenderedPageBreak/>
        <w:t xml:space="preserve">sea que </w:t>
      </w:r>
      <w:proofErr w:type="spellStart"/>
      <w:r w:rsidRPr="00FC3F9B">
        <w:rPr>
          <w:rFonts w:ascii="Times New Roman" w:eastAsia="Times New Roman" w:hAnsi="Times New Roman" w:cs="Times New Roman"/>
          <w:lang w:eastAsia="es-AR"/>
        </w:rPr>
        <w:t>podés</w:t>
      </w:r>
      <w:proofErr w:type="spellEnd"/>
      <w:r w:rsidRPr="00FC3F9B">
        <w:rPr>
          <w:rFonts w:ascii="Times New Roman" w:eastAsia="Times New Roman" w:hAnsi="Times New Roman" w:cs="Times New Roman"/>
          <w:lang w:eastAsia="es-AR"/>
        </w:rPr>
        <w:t xml:space="preserve"> tener voz en cada momento. Como digo, me encanta absolutamente todo, desde la tranquilidad que el barrio tiene para el alumnado porque </w:t>
      </w:r>
      <w:proofErr w:type="spellStart"/>
      <w:r w:rsidRPr="00FC3F9B">
        <w:rPr>
          <w:rFonts w:ascii="Times New Roman" w:eastAsia="Times New Roman" w:hAnsi="Times New Roman" w:cs="Times New Roman"/>
          <w:lang w:eastAsia="es-AR"/>
        </w:rPr>
        <w:t>podés</w:t>
      </w:r>
      <w:proofErr w:type="spellEnd"/>
      <w:r w:rsidRPr="00FC3F9B">
        <w:rPr>
          <w:rFonts w:ascii="Times New Roman" w:eastAsia="Times New Roman" w:hAnsi="Times New Roman" w:cs="Times New Roman"/>
          <w:lang w:eastAsia="es-AR"/>
        </w:rPr>
        <w:t xml:space="preserve"> estar afuera tranquilo estudiando y sentís que no va a pasar nada hasta cuando </w:t>
      </w:r>
      <w:proofErr w:type="spellStart"/>
      <w:r w:rsidRPr="00FC3F9B">
        <w:rPr>
          <w:rFonts w:ascii="Times New Roman" w:eastAsia="Times New Roman" w:hAnsi="Times New Roman" w:cs="Times New Roman"/>
          <w:lang w:eastAsia="es-AR"/>
        </w:rPr>
        <w:t>entrás</w:t>
      </w:r>
      <w:proofErr w:type="spellEnd"/>
      <w:r w:rsidRPr="00FC3F9B">
        <w:rPr>
          <w:rFonts w:ascii="Times New Roman" w:eastAsia="Times New Roman" w:hAnsi="Times New Roman" w:cs="Times New Roman"/>
          <w:lang w:eastAsia="es-AR"/>
        </w:rPr>
        <w:t xml:space="preserve"> y </w:t>
      </w:r>
      <w:proofErr w:type="spellStart"/>
      <w:r w:rsidRPr="00FC3F9B">
        <w:rPr>
          <w:rFonts w:ascii="Times New Roman" w:eastAsia="Times New Roman" w:hAnsi="Times New Roman" w:cs="Times New Roman"/>
          <w:lang w:eastAsia="es-AR"/>
        </w:rPr>
        <w:t>tenés</w:t>
      </w:r>
      <w:proofErr w:type="spellEnd"/>
      <w:r w:rsidRPr="00FC3F9B">
        <w:rPr>
          <w:rFonts w:ascii="Times New Roman" w:eastAsia="Times New Roman" w:hAnsi="Times New Roman" w:cs="Times New Roman"/>
          <w:lang w:eastAsia="es-AR"/>
        </w:rPr>
        <w:t xml:space="preserve"> voz en absolutamente todo porque te escuchan, yo siento que es una facultad [universidad] que escucha al alumnado.</w:t>
      </w:r>
    </w:p>
    <w:p w14:paraId="216F7204" w14:textId="24E8111C" w:rsidR="00950C75" w:rsidRPr="00FC3F9B" w:rsidRDefault="00950C75" w:rsidP="00950C75">
      <w:pPr>
        <w:spacing w:line="240" w:lineRule="auto"/>
        <w:jc w:val="both"/>
        <w:rPr>
          <w:rFonts w:ascii="Times New Roman" w:hAnsi="Times New Roman" w:cs="Times New Roman"/>
        </w:rPr>
      </w:pPr>
      <w:r w:rsidRPr="00FC3F9B">
        <w:rPr>
          <w:rFonts w:ascii="Times New Roman" w:hAnsi="Times New Roman" w:cs="Times New Roman"/>
        </w:rPr>
        <w:t xml:space="preserve">Quien habla </w:t>
      </w:r>
      <w:sdt>
        <w:sdtPr>
          <w:rPr>
            <w:rFonts w:ascii="Times New Roman" w:hAnsi="Times New Roman" w:cs="Times New Roman"/>
          </w:rPr>
          <w:tag w:val="goog_rdk_34"/>
          <w:id w:val="1897888941"/>
        </w:sdtPr>
        <w:sdtEndPr/>
        <w:sdtContent/>
      </w:sdt>
      <w:r w:rsidRPr="00FC3F9B">
        <w:rPr>
          <w:rFonts w:ascii="Times New Roman" w:hAnsi="Times New Roman" w:cs="Times New Roman"/>
        </w:rPr>
        <w:t>comenta lo barrial</w:t>
      </w:r>
      <w:r w:rsidR="00044930" w:rsidRPr="00FC3F9B">
        <w:rPr>
          <w:rFonts w:ascii="Times New Roman" w:hAnsi="Times New Roman" w:cs="Times New Roman"/>
        </w:rPr>
        <w:t>, lo territorial</w:t>
      </w:r>
      <w:r w:rsidRPr="00FC3F9B">
        <w:rPr>
          <w:rFonts w:ascii="Times New Roman" w:hAnsi="Times New Roman" w:cs="Times New Roman"/>
        </w:rPr>
        <w:t>, la relación con la industria local, la vinculación con diferentes tipos de estudiantes (</w:t>
      </w:r>
      <w:r w:rsidR="00FA2EAC" w:rsidRPr="00FC3F9B">
        <w:rPr>
          <w:rFonts w:ascii="Times New Roman" w:hAnsi="Times New Roman" w:cs="Times New Roman"/>
        </w:rPr>
        <w:t>población heterogénea</w:t>
      </w:r>
      <w:r w:rsidRPr="00FC3F9B">
        <w:rPr>
          <w:rFonts w:ascii="Times New Roman" w:hAnsi="Times New Roman" w:cs="Times New Roman"/>
        </w:rPr>
        <w:t>), la manera en que la UPE responde y está en contacto directo con sus estudiantes</w:t>
      </w:r>
      <w:r w:rsidR="00D50E2A">
        <w:rPr>
          <w:rFonts w:ascii="Times New Roman" w:hAnsi="Times New Roman" w:cs="Times New Roman"/>
        </w:rPr>
        <w:t>,</w:t>
      </w:r>
      <w:r w:rsidRPr="00FC3F9B">
        <w:rPr>
          <w:rFonts w:ascii="Times New Roman" w:hAnsi="Times New Roman" w:cs="Times New Roman"/>
        </w:rPr>
        <w:t xml:space="preserve"> incluso haciendo referencia a la </w:t>
      </w:r>
      <w:sdt>
        <w:sdtPr>
          <w:rPr>
            <w:rFonts w:ascii="Times New Roman" w:hAnsi="Times New Roman" w:cs="Times New Roman"/>
          </w:rPr>
          <w:tag w:val="goog_rdk_17"/>
          <w:id w:val="1244174516"/>
        </w:sdtPr>
        <w:sdtEndPr/>
        <w:sdtContent/>
      </w:sdt>
      <w:r w:rsidR="00044930" w:rsidRPr="00FC3F9B">
        <w:rPr>
          <w:rFonts w:ascii="Times New Roman" w:hAnsi="Times New Roman" w:cs="Times New Roman"/>
        </w:rPr>
        <w:t>secretarí</w:t>
      </w:r>
      <w:r w:rsidR="008B3958" w:rsidRPr="00FC3F9B">
        <w:rPr>
          <w:rFonts w:ascii="Times New Roman" w:hAnsi="Times New Roman" w:cs="Times New Roman"/>
        </w:rPr>
        <w:t>a a</w:t>
      </w:r>
      <w:r w:rsidRPr="00FC3F9B">
        <w:rPr>
          <w:rFonts w:ascii="Times New Roman" w:hAnsi="Times New Roman" w:cs="Times New Roman"/>
        </w:rPr>
        <w:t>cadémica. Hace mención</w:t>
      </w:r>
      <w:r w:rsidR="008B3958" w:rsidRPr="00FC3F9B">
        <w:rPr>
          <w:rFonts w:ascii="Times New Roman" w:hAnsi="Times New Roman" w:cs="Times New Roman"/>
        </w:rPr>
        <w:t>,</w:t>
      </w:r>
      <w:r w:rsidRPr="00FC3F9B">
        <w:rPr>
          <w:rFonts w:ascii="Times New Roman" w:hAnsi="Times New Roman" w:cs="Times New Roman"/>
        </w:rPr>
        <w:t xml:space="preserve"> también</w:t>
      </w:r>
      <w:r w:rsidR="008B3958" w:rsidRPr="00FC3F9B">
        <w:rPr>
          <w:rFonts w:ascii="Times New Roman" w:hAnsi="Times New Roman" w:cs="Times New Roman"/>
        </w:rPr>
        <w:t>,</w:t>
      </w:r>
      <w:r w:rsidRPr="00FC3F9B">
        <w:rPr>
          <w:rFonts w:ascii="Times New Roman" w:hAnsi="Times New Roman" w:cs="Times New Roman"/>
        </w:rPr>
        <w:t xml:space="preserve"> a la importancia de los docentes dentro de lo institucional. Estos factores mencionados parecen ser los más significativos en relación con el vínculo que establece el estudiante con la </w:t>
      </w:r>
      <w:sdt>
        <w:sdtPr>
          <w:rPr>
            <w:rFonts w:ascii="Times New Roman" w:hAnsi="Times New Roman" w:cs="Times New Roman"/>
          </w:rPr>
          <w:tag w:val="goog_rdk_18"/>
          <w:id w:val="1008922612"/>
        </w:sdtPr>
        <w:sdtEndPr/>
        <w:sdtContent/>
      </w:sdt>
      <w:r w:rsidR="00044930" w:rsidRPr="00FC3F9B">
        <w:rPr>
          <w:rFonts w:ascii="Times New Roman" w:hAnsi="Times New Roman" w:cs="Times New Roman"/>
        </w:rPr>
        <w:t>universidad</w:t>
      </w:r>
      <w:r w:rsidRPr="00FC3F9B">
        <w:rPr>
          <w:rFonts w:ascii="Times New Roman" w:hAnsi="Times New Roman" w:cs="Times New Roman"/>
        </w:rPr>
        <w:t xml:space="preserve"> como parte del proceso de construcción de su rol que implica también afiliarse al nuevo espacio</w:t>
      </w:r>
      <w:r w:rsidR="00FA2EAC" w:rsidRPr="00FC3F9B">
        <w:rPr>
          <w:rFonts w:ascii="Times New Roman" w:hAnsi="Times New Roman" w:cs="Times New Roman"/>
        </w:rPr>
        <w:t xml:space="preserve"> (Coulon, 1997)</w:t>
      </w:r>
      <w:r w:rsidRPr="00FC3F9B">
        <w:rPr>
          <w:rFonts w:ascii="Times New Roman" w:hAnsi="Times New Roman" w:cs="Times New Roman"/>
        </w:rPr>
        <w:t>.</w:t>
      </w:r>
      <w:r w:rsidRPr="00FC3F9B">
        <w:rPr>
          <w:rFonts w:ascii="Times New Roman" w:hAnsi="Times New Roman" w:cs="Times New Roman"/>
        </w:rPr>
        <w:tab/>
      </w:r>
    </w:p>
    <w:p w14:paraId="4B75D041" w14:textId="251D7091" w:rsidR="00950C75" w:rsidRPr="00FC3F9B" w:rsidRDefault="004E7066" w:rsidP="00950C75">
      <w:pPr>
        <w:spacing w:line="240" w:lineRule="auto"/>
        <w:jc w:val="both"/>
        <w:rPr>
          <w:rFonts w:ascii="Times New Roman" w:hAnsi="Times New Roman" w:cs="Times New Roman"/>
        </w:rPr>
      </w:pPr>
      <w:sdt>
        <w:sdtPr>
          <w:rPr>
            <w:rFonts w:ascii="Times New Roman" w:hAnsi="Times New Roman" w:cs="Times New Roman"/>
          </w:rPr>
          <w:tag w:val="goog_rdk_19"/>
          <w:id w:val="-1368111730"/>
        </w:sdtPr>
        <w:sdtEndPr/>
        <w:sdtContent/>
      </w:sdt>
      <w:r w:rsidR="00950C75" w:rsidRPr="00FC3F9B">
        <w:rPr>
          <w:rFonts w:ascii="Times New Roman" w:hAnsi="Times New Roman" w:cs="Times New Roman"/>
        </w:rPr>
        <w:t>Como corolario mencionar que la UPE tiene para el estudiantado una sumatoria de factores que la hacen particular. Esto genera que el estudiante</w:t>
      </w:r>
      <w:sdt>
        <w:sdtPr>
          <w:rPr>
            <w:rFonts w:ascii="Times New Roman" w:hAnsi="Times New Roman" w:cs="Times New Roman"/>
          </w:rPr>
          <w:tag w:val="goog_rdk_35"/>
          <w:id w:val="-1749550055"/>
        </w:sdtPr>
        <w:sdtEndPr/>
        <w:sdtContent/>
      </w:sdt>
      <w:r w:rsidR="00174EEB" w:rsidRPr="00FC3F9B">
        <w:rPr>
          <w:rFonts w:ascii="Times New Roman" w:eastAsia="Times New Roman" w:hAnsi="Times New Roman" w:cs="Times New Roman"/>
        </w:rPr>
        <w:t xml:space="preserve"> </w:t>
      </w:r>
      <w:r w:rsidR="00044930" w:rsidRPr="00FC3F9B">
        <w:rPr>
          <w:rFonts w:ascii="Times New Roman" w:eastAsia="Times New Roman" w:hAnsi="Times New Roman" w:cs="Times New Roman"/>
        </w:rPr>
        <w:t>se</w:t>
      </w:r>
      <w:r w:rsidR="00950C75" w:rsidRPr="00FC3F9B">
        <w:rPr>
          <w:rFonts w:ascii="Times New Roman" w:hAnsi="Times New Roman" w:cs="Times New Roman"/>
        </w:rPr>
        <w:t xml:space="preserve"> vincule con la institución de una manera </w:t>
      </w:r>
      <w:r w:rsidR="00FA2EAC" w:rsidRPr="00FC3F9B">
        <w:rPr>
          <w:rFonts w:ascii="Times New Roman" w:hAnsi="Times New Roman" w:cs="Times New Roman"/>
        </w:rPr>
        <w:t>bien característica</w:t>
      </w:r>
      <w:r w:rsidR="00950C75" w:rsidRPr="00FC3F9B">
        <w:rPr>
          <w:rFonts w:ascii="Times New Roman" w:hAnsi="Times New Roman" w:cs="Times New Roman"/>
        </w:rPr>
        <w:t xml:space="preserve">. En resumen que sea chica, que todos se conozcan, </w:t>
      </w:r>
      <w:r w:rsidR="00FA2EAC" w:rsidRPr="00FC3F9B">
        <w:rPr>
          <w:rFonts w:ascii="Times New Roman" w:hAnsi="Times New Roman" w:cs="Times New Roman"/>
        </w:rPr>
        <w:t>q</w:t>
      </w:r>
      <w:r w:rsidR="004B267A" w:rsidRPr="00FC3F9B">
        <w:rPr>
          <w:rFonts w:ascii="Times New Roman" w:hAnsi="Times New Roman" w:cs="Times New Roman"/>
        </w:rPr>
        <w:t xml:space="preserve">ue haya un trato personalizado junto con </w:t>
      </w:r>
      <w:r w:rsidR="00FA2EAC" w:rsidRPr="00FC3F9B">
        <w:rPr>
          <w:rFonts w:ascii="Times New Roman" w:hAnsi="Times New Roman" w:cs="Times New Roman"/>
        </w:rPr>
        <w:t xml:space="preserve">el espacio de ubicación </w:t>
      </w:r>
      <w:r w:rsidR="008B3958" w:rsidRPr="00FC3F9B">
        <w:rPr>
          <w:rFonts w:ascii="Times New Roman" w:hAnsi="Times New Roman" w:cs="Times New Roman"/>
        </w:rPr>
        <w:t>s</w:t>
      </w:r>
      <w:r w:rsidR="00FA2EAC" w:rsidRPr="00FC3F9B">
        <w:rPr>
          <w:rFonts w:ascii="Times New Roman" w:hAnsi="Times New Roman" w:cs="Times New Roman"/>
        </w:rPr>
        <w:t>on los puntos clave que se pueden poner como relevantes</w:t>
      </w:r>
      <w:r w:rsidR="00950C75" w:rsidRPr="00FC3F9B">
        <w:rPr>
          <w:rFonts w:ascii="Times New Roman" w:hAnsi="Times New Roman" w:cs="Times New Roman"/>
        </w:rPr>
        <w:t>. Tambié</w:t>
      </w:r>
      <w:r w:rsidR="00FA2EAC" w:rsidRPr="00FC3F9B">
        <w:rPr>
          <w:rFonts w:ascii="Times New Roman" w:hAnsi="Times New Roman" w:cs="Times New Roman"/>
        </w:rPr>
        <w:t>n se suma la oferta disciplinar, l</w:t>
      </w:r>
      <w:r w:rsidR="00950C75" w:rsidRPr="00FC3F9B">
        <w:rPr>
          <w:rFonts w:ascii="Times New Roman" w:hAnsi="Times New Roman" w:cs="Times New Roman"/>
        </w:rPr>
        <w:t>a manera en la cual se maneja la gestión (secretaria académica, coordinación, docentes). Otros factores, por último, son las puertas abiertas, las múltiples oportunidades de vinculación con otro que sea parte de la universidad y que acompañe a relacionarse con ella.</w:t>
      </w:r>
    </w:p>
    <w:p w14:paraId="2C45863F" w14:textId="77777777" w:rsidR="00950C75" w:rsidRPr="00FC3F9B" w:rsidRDefault="00950C75" w:rsidP="00950C75">
      <w:pPr>
        <w:spacing w:after="0" w:line="240" w:lineRule="auto"/>
        <w:jc w:val="both"/>
        <w:rPr>
          <w:rFonts w:ascii="Times New Roman" w:eastAsia="Times New Roman" w:hAnsi="Times New Roman" w:cs="Times New Roman"/>
          <w:lang w:eastAsia="es-AR"/>
        </w:rPr>
      </w:pPr>
    </w:p>
    <w:p w14:paraId="0EE57989" w14:textId="521F4CA5" w:rsidR="00FA2EAC" w:rsidRPr="00FC3F9B" w:rsidRDefault="00FA2EAC" w:rsidP="00992E5A">
      <w:pPr>
        <w:spacing w:line="240" w:lineRule="auto"/>
        <w:jc w:val="both"/>
        <w:rPr>
          <w:rFonts w:ascii="Times New Roman" w:hAnsi="Times New Roman" w:cs="Times New Roman"/>
          <w:b/>
          <w:bCs/>
          <w:lang w:val="es-AR"/>
        </w:rPr>
      </w:pPr>
      <w:r w:rsidRPr="00FC3F9B">
        <w:rPr>
          <w:rFonts w:ascii="Times New Roman" w:hAnsi="Times New Roman" w:cs="Times New Roman"/>
          <w:b/>
          <w:bCs/>
          <w:lang w:val="es-AR"/>
        </w:rPr>
        <w:t>2</w:t>
      </w:r>
      <w:r w:rsidR="00735B4E">
        <w:rPr>
          <w:rFonts w:ascii="Times New Roman" w:hAnsi="Times New Roman" w:cs="Times New Roman"/>
          <w:b/>
          <w:bCs/>
          <w:lang w:val="es-AR"/>
        </w:rPr>
        <w:t>.</w:t>
      </w:r>
      <w:r w:rsidRPr="00FC3F9B">
        <w:rPr>
          <w:rFonts w:ascii="Times New Roman" w:hAnsi="Times New Roman" w:cs="Times New Roman"/>
          <w:b/>
          <w:bCs/>
          <w:lang w:val="es-AR"/>
        </w:rPr>
        <w:t xml:space="preserve"> Relación </w:t>
      </w:r>
      <w:r w:rsidR="008748D0">
        <w:rPr>
          <w:rFonts w:ascii="Times New Roman" w:hAnsi="Times New Roman" w:cs="Times New Roman"/>
          <w:b/>
          <w:bCs/>
          <w:lang w:val="es-AR"/>
        </w:rPr>
        <w:t xml:space="preserve">del </w:t>
      </w:r>
      <w:r w:rsidRPr="00FC3F9B">
        <w:rPr>
          <w:rFonts w:ascii="Times New Roman" w:hAnsi="Times New Roman" w:cs="Times New Roman"/>
          <w:b/>
          <w:bCs/>
          <w:lang w:val="es-AR"/>
        </w:rPr>
        <w:t xml:space="preserve">estudiante </w:t>
      </w:r>
      <w:r w:rsidR="008748D0">
        <w:rPr>
          <w:rFonts w:ascii="Times New Roman" w:hAnsi="Times New Roman" w:cs="Times New Roman"/>
          <w:b/>
          <w:bCs/>
          <w:lang w:val="es-AR"/>
        </w:rPr>
        <w:t xml:space="preserve">con los </w:t>
      </w:r>
      <w:r w:rsidR="009B49E0" w:rsidRPr="00FC3F9B">
        <w:rPr>
          <w:rFonts w:ascii="Times New Roman" w:hAnsi="Times New Roman" w:cs="Times New Roman"/>
          <w:b/>
          <w:bCs/>
          <w:lang w:val="es-AR"/>
        </w:rPr>
        <w:t>actores</w:t>
      </w:r>
      <w:r w:rsidRPr="00FC3F9B">
        <w:rPr>
          <w:rFonts w:ascii="Times New Roman" w:hAnsi="Times New Roman" w:cs="Times New Roman"/>
          <w:b/>
          <w:bCs/>
          <w:lang w:val="es-AR"/>
        </w:rPr>
        <w:t xml:space="preserve"> institucionales</w:t>
      </w:r>
    </w:p>
    <w:p w14:paraId="560CB7C8" w14:textId="74DBECB6" w:rsidR="00950C75" w:rsidRPr="00FC3F9B" w:rsidRDefault="00992E5A" w:rsidP="00992E5A">
      <w:pPr>
        <w:spacing w:line="240" w:lineRule="auto"/>
        <w:jc w:val="both"/>
        <w:rPr>
          <w:rFonts w:ascii="Times New Roman" w:hAnsi="Times New Roman" w:cs="Times New Roman"/>
          <w:bCs/>
        </w:rPr>
      </w:pPr>
      <w:r w:rsidRPr="00FC3F9B">
        <w:rPr>
          <w:rFonts w:ascii="Times New Roman" w:hAnsi="Times New Roman" w:cs="Times New Roman"/>
          <w:bCs/>
        </w:rPr>
        <w:t xml:space="preserve">La relación del estudiantado dentro de la universidad se da con tres </w:t>
      </w:r>
      <w:r w:rsidR="009B49E0" w:rsidRPr="00FC3F9B">
        <w:rPr>
          <w:rFonts w:ascii="Times New Roman" w:hAnsi="Times New Roman" w:cs="Times New Roman"/>
          <w:bCs/>
        </w:rPr>
        <w:t>actores</w:t>
      </w:r>
      <w:r w:rsidRPr="00FC3F9B">
        <w:rPr>
          <w:rFonts w:ascii="Times New Roman" w:hAnsi="Times New Roman" w:cs="Times New Roman"/>
          <w:bCs/>
        </w:rPr>
        <w:t xml:space="preserve"> institucionales bien específicos. </w:t>
      </w:r>
      <w:sdt>
        <w:sdtPr>
          <w:rPr>
            <w:rFonts w:ascii="Times New Roman" w:hAnsi="Times New Roman" w:cs="Times New Roman"/>
          </w:rPr>
          <w:tag w:val="goog_rdk_29"/>
          <w:id w:val="1027354986"/>
        </w:sdtPr>
        <w:sdtEndPr/>
        <w:sdtContent/>
      </w:sdt>
      <w:r w:rsidR="00DA32FD" w:rsidRPr="00FC3F9B">
        <w:rPr>
          <w:rFonts w:ascii="Times New Roman" w:hAnsi="Times New Roman" w:cs="Times New Roman"/>
          <w:bCs/>
        </w:rPr>
        <w:t>En primer lugar</w:t>
      </w:r>
      <w:r w:rsidR="00454C57" w:rsidRPr="00FC3F9B">
        <w:rPr>
          <w:rFonts w:ascii="Times New Roman" w:hAnsi="Times New Roman" w:cs="Times New Roman"/>
          <w:bCs/>
        </w:rPr>
        <w:t>,</w:t>
      </w:r>
      <w:sdt>
        <w:sdtPr>
          <w:rPr>
            <w:rFonts w:ascii="Times New Roman" w:hAnsi="Times New Roman" w:cs="Times New Roman"/>
          </w:rPr>
          <w:tag w:val="goog_rdk_36"/>
          <w:id w:val="-1773638972"/>
        </w:sdtPr>
        <w:sdtEndPr/>
        <w:sdtContent/>
      </w:sdt>
      <w:r w:rsidR="00174EEB" w:rsidRPr="00FC3F9B">
        <w:rPr>
          <w:rFonts w:ascii="Times New Roman" w:eastAsia="Times New Roman" w:hAnsi="Times New Roman" w:cs="Times New Roman"/>
        </w:rPr>
        <w:t xml:space="preserve"> </w:t>
      </w:r>
      <w:r w:rsidRPr="00FC3F9B">
        <w:rPr>
          <w:rFonts w:ascii="Times New Roman" w:hAnsi="Times New Roman" w:cs="Times New Roman"/>
          <w:bCs/>
        </w:rPr>
        <w:t>los docentes frente a curso quienes realizan tareas que tiene</w:t>
      </w:r>
      <w:r w:rsidR="00DA32FD" w:rsidRPr="00FC3F9B">
        <w:rPr>
          <w:rFonts w:ascii="Times New Roman" w:hAnsi="Times New Roman" w:cs="Times New Roman"/>
          <w:bCs/>
        </w:rPr>
        <w:t>n</w:t>
      </w:r>
      <w:r w:rsidRPr="00FC3F9B">
        <w:rPr>
          <w:rFonts w:ascii="Times New Roman" w:hAnsi="Times New Roman" w:cs="Times New Roman"/>
          <w:bCs/>
        </w:rPr>
        <w:t xml:space="preserve"> como finalidad la transmisión de un saber</w:t>
      </w:r>
      <w:r w:rsidR="00DA32FD" w:rsidRPr="00FC3F9B">
        <w:rPr>
          <w:rFonts w:ascii="Times New Roman" w:hAnsi="Times New Roman" w:cs="Times New Roman"/>
          <w:bCs/>
        </w:rPr>
        <w:t xml:space="preserve"> </w:t>
      </w:r>
      <w:r w:rsidR="00454C57" w:rsidRPr="00FC3F9B">
        <w:rPr>
          <w:rFonts w:ascii="Times New Roman" w:hAnsi="Times New Roman" w:cs="Times New Roman"/>
          <w:bCs/>
        </w:rPr>
        <w:t>cómo</w:t>
      </w:r>
      <w:r w:rsidR="00DA32FD" w:rsidRPr="00FC3F9B">
        <w:rPr>
          <w:rFonts w:ascii="Times New Roman" w:hAnsi="Times New Roman" w:cs="Times New Roman"/>
          <w:bCs/>
        </w:rPr>
        <w:t xml:space="preserve"> así también el objetivo de crear vínculos con los estudiantes o generar </w:t>
      </w:r>
      <w:r w:rsidR="00815078">
        <w:rPr>
          <w:rFonts w:ascii="Times New Roman" w:hAnsi="Times New Roman" w:cs="Times New Roman"/>
          <w:bCs/>
        </w:rPr>
        <w:t>relaciones</w:t>
      </w:r>
      <w:r w:rsidR="00DA32FD" w:rsidRPr="00FC3F9B">
        <w:rPr>
          <w:rFonts w:ascii="Times New Roman" w:hAnsi="Times New Roman" w:cs="Times New Roman"/>
          <w:bCs/>
        </w:rPr>
        <w:t xml:space="preserve"> entre estudiantes (por ejemplo proponiendo el armado de grupos vía celular o trabajos de entrega grupal). En segundo lugar el estudiantado se vincula con otros estudiantes más allá de la propuesta eventual de un docente sean compañeros de cursada, estudiantes más avanzados y/o con el Centro de Estudiantes o que participan en distintas mesas políticas estudiantiles dentro de la UPE. En tercer lugar el estudiante se vincula con los gestores de la universidad haciendo referencia a </w:t>
      </w:r>
      <w:r w:rsidR="00A42DE9" w:rsidRPr="00FC3F9B">
        <w:rPr>
          <w:rFonts w:ascii="Times New Roman" w:hAnsi="Times New Roman" w:cs="Times New Roman"/>
          <w:bCs/>
        </w:rPr>
        <w:t>secretaría a</w:t>
      </w:r>
      <w:r w:rsidR="00DA32FD" w:rsidRPr="00FC3F9B">
        <w:rPr>
          <w:rFonts w:ascii="Times New Roman" w:hAnsi="Times New Roman" w:cs="Times New Roman"/>
          <w:bCs/>
        </w:rPr>
        <w:t xml:space="preserve">cadémica, </w:t>
      </w:r>
      <w:r w:rsidR="00A42DE9" w:rsidRPr="00FC3F9B">
        <w:rPr>
          <w:rFonts w:ascii="Times New Roman" w:hAnsi="Times New Roman" w:cs="Times New Roman"/>
          <w:bCs/>
        </w:rPr>
        <w:t>tutores, coordinadores de c</w:t>
      </w:r>
      <w:r w:rsidR="00DA32FD" w:rsidRPr="00FC3F9B">
        <w:rPr>
          <w:rFonts w:ascii="Times New Roman" w:hAnsi="Times New Roman" w:cs="Times New Roman"/>
          <w:bCs/>
        </w:rPr>
        <w:t xml:space="preserve">arrera u otros referentes institucionales quienes también llevan adelante trabajo pedagógico que incide en la construcción del oficio. </w:t>
      </w:r>
    </w:p>
    <w:p w14:paraId="41EFBB50" w14:textId="77777777" w:rsidR="00C95541" w:rsidRPr="00FC3F9B" w:rsidRDefault="00C95541" w:rsidP="00C95541">
      <w:pPr>
        <w:spacing w:line="240" w:lineRule="auto"/>
        <w:ind w:left="708" w:hanging="708"/>
        <w:jc w:val="both"/>
        <w:rPr>
          <w:rFonts w:ascii="Times New Roman" w:hAnsi="Times New Roman" w:cs="Times New Roman"/>
          <w:bCs/>
        </w:rPr>
      </w:pPr>
    </w:p>
    <w:p w14:paraId="059B23F3" w14:textId="75561089" w:rsidR="00DA32FD" w:rsidRPr="00735B4E" w:rsidRDefault="00DA32FD" w:rsidP="00735B4E">
      <w:pPr>
        <w:pStyle w:val="Prrafodelista"/>
        <w:numPr>
          <w:ilvl w:val="1"/>
          <w:numId w:val="4"/>
        </w:numPr>
        <w:spacing w:line="240" w:lineRule="auto"/>
        <w:jc w:val="both"/>
        <w:rPr>
          <w:rFonts w:ascii="Times New Roman" w:hAnsi="Times New Roman" w:cs="Times New Roman"/>
          <w:b/>
          <w:bCs/>
        </w:rPr>
      </w:pPr>
      <w:r w:rsidRPr="00735B4E">
        <w:rPr>
          <w:rFonts w:ascii="Times New Roman" w:hAnsi="Times New Roman" w:cs="Times New Roman"/>
          <w:b/>
          <w:bCs/>
        </w:rPr>
        <w:t xml:space="preserve">Relación </w:t>
      </w:r>
      <w:r w:rsidR="00AB0227">
        <w:rPr>
          <w:rFonts w:ascii="Times New Roman" w:hAnsi="Times New Roman" w:cs="Times New Roman"/>
          <w:b/>
          <w:bCs/>
        </w:rPr>
        <w:t>del e</w:t>
      </w:r>
      <w:r w:rsidRPr="00735B4E">
        <w:rPr>
          <w:rFonts w:ascii="Times New Roman" w:hAnsi="Times New Roman" w:cs="Times New Roman"/>
          <w:b/>
          <w:bCs/>
        </w:rPr>
        <w:t>studiante</w:t>
      </w:r>
      <w:r w:rsidR="00AB0227">
        <w:rPr>
          <w:rFonts w:ascii="Times New Roman" w:hAnsi="Times New Roman" w:cs="Times New Roman"/>
          <w:b/>
          <w:bCs/>
        </w:rPr>
        <w:t xml:space="preserve"> con los</w:t>
      </w:r>
      <w:r w:rsidRPr="00735B4E">
        <w:rPr>
          <w:rFonts w:ascii="Times New Roman" w:hAnsi="Times New Roman" w:cs="Times New Roman"/>
          <w:b/>
          <w:bCs/>
        </w:rPr>
        <w:t xml:space="preserve"> docente</w:t>
      </w:r>
      <w:r w:rsidR="00AB0227">
        <w:rPr>
          <w:rFonts w:ascii="Times New Roman" w:hAnsi="Times New Roman" w:cs="Times New Roman"/>
          <w:b/>
          <w:bCs/>
        </w:rPr>
        <w:t>s</w:t>
      </w:r>
    </w:p>
    <w:p w14:paraId="0628F47E" w14:textId="6D9418E5" w:rsidR="00DA32FD" w:rsidRPr="00FC3F9B" w:rsidRDefault="00942A0D" w:rsidP="00DA32FD">
      <w:pPr>
        <w:spacing w:line="240" w:lineRule="auto"/>
        <w:jc w:val="both"/>
        <w:rPr>
          <w:rFonts w:ascii="Times New Roman" w:hAnsi="Times New Roman" w:cs="Times New Roman"/>
          <w:bCs/>
        </w:rPr>
      </w:pPr>
      <w:r w:rsidRPr="00FC3F9B">
        <w:rPr>
          <w:rFonts w:ascii="Times New Roman" w:hAnsi="Times New Roman" w:cs="Times New Roman"/>
          <w:bCs/>
        </w:rPr>
        <w:t>El estudiantado se vincula directamente con los docentes en el aula (</w:t>
      </w:r>
      <w:r w:rsidR="00C41FDB" w:rsidRPr="00FC3F9B">
        <w:rPr>
          <w:rFonts w:ascii="Times New Roman" w:hAnsi="Times New Roman" w:cs="Times New Roman"/>
          <w:bCs/>
        </w:rPr>
        <w:t xml:space="preserve">más allá del formato que </w:t>
      </w:r>
      <w:sdt>
        <w:sdtPr>
          <w:rPr>
            <w:rFonts w:ascii="Times New Roman" w:hAnsi="Times New Roman" w:cs="Times New Roman"/>
          </w:rPr>
          <w:tag w:val="goog_rdk_37"/>
          <w:id w:val="1373640880"/>
        </w:sdtPr>
        <w:sdtEndPr/>
        <w:sdtContent/>
      </w:sdt>
      <w:r w:rsidR="00C41FDB" w:rsidRPr="00FC3F9B">
        <w:rPr>
          <w:rFonts w:ascii="Times New Roman" w:hAnsi="Times New Roman" w:cs="Times New Roman"/>
          <w:bCs/>
        </w:rPr>
        <w:t>est</w:t>
      </w:r>
      <w:r w:rsidR="00454C57" w:rsidRPr="00FC3F9B">
        <w:rPr>
          <w:rFonts w:ascii="Times New Roman" w:hAnsi="Times New Roman" w:cs="Times New Roman"/>
          <w:bCs/>
        </w:rPr>
        <w:t xml:space="preserve">á </w:t>
      </w:r>
      <w:r w:rsidR="00C41FDB" w:rsidRPr="00FC3F9B">
        <w:rPr>
          <w:rFonts w:ascii="Times New Roman" w:hAnsi="Times New Roman" w:cs="Times New Roman"/>
          <w:bCs/>
        </w:rPr>
        <w:t xml:space="preserve">tenga: presencia, virtual, sincrónica, asincrónica) </w:t>
      </w:r>
      <w:r w:rsidR="006A4BF7" w:rsidRPr="00FC3F9B">
        <w:rPr>
          <w:rFonts w:ascii="Times New Roman" w:hAnsi="Times New Roman" w:cs="Times New Roman"/>
          <w:bCs/>
        </w:rPr>
        <w:t xml:space="preserve">realizando una multiplicidad de tareas (trabajos pedagógicos) que incluso las vuelven, en algunos </w:t>
      </w:r>
      <w:sdt>
        <w:sdtPr>
          <w:rPr>
            <w:rFonts w:ascii="Times New Roman" w:hAnsi="Times New Roman" w:cs="Times New Roman"/>
          </w:rPr>
          <w:tag w:val="goog_rdk_21"/>
          <w:id w:val="-527911481"/>
        </w:sdtPr>
        <w:sdtEndPr/>
        <w:sdtContent/>
      </w:sdt>
      <w:r w:rsidR="00454C57" w:rsidRPr="00FC3F9B">
        <w:rPr>
          <w:rFonts w:ascii="Times New Roman" w:hAnsi="Times New Roman" w:cs="Times New Roman"/>
          <w:bCs/>
        </w:rPr>
        <w:t>ca</w:t>
      </w:r>
      <w:r w:rsidR="006A4BF7" w:rsidRPr="00FC3F9B">
        <w:rPr>
          <w:rFonts w:ascii="Times New Roman" w:hAnsi="Times New Roman" w:cs="Times New Roman"/>
          <w:bCs/>
        </w:rPr>
        <w:t xml:space="preserve">sas, artesanales </w:t>
      </w:r>
      <w:r w:rsidR="006A4BF7" w:rsidRPr="00FC3F9B">
        <w:rPr>
          <w:rFonts w:ascii="Times New Roman" w:hAnsi="Times New Roman" w:cs="Times New Roman"/>
          <w:bCs/>
        </w:rPr>
        <w:lastRenderedPageBreak/>
        <w:t>(Larrosa, 2020)</w:t>
      </w:r>
      <w:r w:rsidR="00550822" w:rsidRPr="00FC3F9B">
        <w:rPr>
          <w:rFonts w:ascii="Times New Roman" w:hAnsi="Times New Roman" w:cs="Times New Roman"/>
          <w:bCs/>
        </w:rPr>
        <w:t>. T</w:t>
      </w:r>
      <w:r w:rsidR="006A4BF7" w:rsidRPr="00FC3F9B">
        <w:rPr>
          <w:rFonts w:ascii="Times New Roman" w:hAnsi="Times New Roman" w:cs="Times New Roman"/>
          <w:bCs/>
        </w:rPr>
        <w:t xml:space="preserve">odas </w:t>
      </w:r>
      <w:r w:rsidR="00550822" w:rsidRPr="00FC3F9B">
        <w:rPr>
          <w:rFonts w:ascii="Times New Roman" w:hAnsi="Times New Roman" w:cs="Times New Roman"/>
          <w:bCs/>
        </w:rPr>
        <w:t>tienen el</w:t>
      </w:r>
      <w:r w:rsidR="006A4BF7" w:rsidRPr="00FC3F9B">
        <w:rPr>
          <w:rFonts w:ascii="Times New Roman" w:hAnsi="Times New Roman" w:cs="Times New Roman"/>
          <w:bCs/>
        </w:rPr>
        <w:t xml:space="preserve"> obje</w:t>
      </w:r>
      <w:r w:rsidR="00550822" w:rsidRPr="00FC3F9B">
        <w:rPr>
          <w:rFonts w:ascii="Times New Roman" w:hAnsi="Times New Roman" w:cs="Times New Roman"/>
          <w:bCs/>
        </w:rPr>
        <w:t xml:space="preserve">tivo de </w:t>
      </w:r>
      <w:r w:rsidR="00174EEB" w:rsidRPr="00FC3F9B">
        <w:rPr>
          <w:rFonts w:ascii="Times New Roman" w:eastAsia="Times New Roman" w:hAnsi="Times New Roman" w:cs="Times New Roman"/>
        </w:rPr>
        <w:t>tr</w:t>
      </w:r>
      <w:sdt>
        <w:sdtPr>
          <w:rPr>
            <w:rFonts w:ascii="Times New Roman" w:hAnsi="Times New Roman" w:cs="Times New Roman"/>
          </w:rPr>
          <w:tag w:val="goog_rdk_38"/>
          <w:id w:val="-1661087794"/>
        </w:sdtPr>
        <w:sdtEndPr/>
        <w:sdtContent/>
      </w:sdt>
      <w:r w:rsidR="00174EEB" w:rsidRPr="00FC3F9B">
        <w:rPr>
          <w:rFonts w:ascii="Times New Roman" w:eastAsia="Times New Roman" w:hAnsi="Times New Roman" w:cs="Times New Roman"/>
        </w:rPr>
        <w:t>a</w:t>
      </w:r>
      <w:r w:rsidR="00454C57" w:rsidRPr="00FC3F9B">
        <w:rPr>
          <w:rFonts w:ascii="Times New Roman" w:eastAsia="Times New Roman" w:hAnsi="Times New Roman" w:cs="Times New Roman"/>
        </w:rPr>
        <w:t>n</w:t>
      </w:r>
      <w:r w:rsidR="00174EEB" w:rsidRPr="00FC3F9B">
        <w:rPr>
          <w:rFonts w:ascii="Times New Roman" w:eastAsia="Times New Roman" w:hAnsi="Times New Roman" w:cs="Times New Roman"/>
        </w:rPr>
        <w:t>smitir</w:t>
      </w:r>
      <w:r w:rsidR="00550822" w:rsidRPr="00FC3F9B">
        <w:rPr>
          <w:rFonts w:ascii="Times New Roman" w:hAnsi="Times New Roman" w:cs="Times New Roman"/>
          <w:bCs/>
        </w:rPr>
        <w:t xml:space="preserve"> algún tipo de saber </w:t>
      </w:r>
      <w:r w:rsidR="00550822" w:rsidRPr="00FC3F9B">
        <w:rPr>
          <w:rFonts w:ascii="Times New Roman" w:hAnsi="Times New Roman" w:cs="Times New Roman"/>
          <w:bCs/>
          <w:lang w:val="es-AR"/>
        </w:rPr>
        <w:t>(</w:t>
      </w:r>
      <w:r w:rsidR="006E084C" w:rsidRPr="00FC3F9B">
        <w:rPr>
          <w:rFonts w:ascii="Times New Roman" w:hAnsi="Times New Roman" w:cs="Times New Roman"/>
          <w:bCs/>
          <w:lang w:val="es-AR"/>
        </w:rPr>
        <w:t>Broitman, y Charlot, 2014</w:t>
      </w:r>
      <w:r w:rsidR="00550822" w:rsidRPr="00FC3F9B">
        <w:rPr>
          <w:rFonts w:ascii="Times New Roman" w:hAnsi="Times New Roman" w:cs="Times New Roman"/>
          <w:bCs/>
          <w:lang w:val="es-AR"/>
        </w:rPr>
        <w:t>)</w:t>
      </w:r>
      <w:r w:rsidR="007143E4">
        <w:rPr>
          <w:rFonts w:ascii="Times New Roman" w:hAnsi="Times New Roman" w:cs="Times New Roman"/>
          <w:bCs/>
          <w:lang w:val="es-AR"/>
        </w:rPr>
        <w:t xml:space="preserve"> al estudiantado.</w:t>
      </w:r>
    </w:p>
    <w:p w14:paraId="35380F9F" w14:textId="2A46B782" w:rsidR="000A27F3" w:rsidRPr="00FC3F9B" w:rsidRDefault="006A4BF7" w:rsidP="000A27F3">
      <w:pPr>
        <w:spacing w:line="240" w:lineRule="auto"/>
        <w:jc w:val="both"/>
        <w:rPr>
          <w:rFonts w:ascii="Times New Roman" w:hAnsi="Times New Roman" w:cs="Times New Roman"/>
          <w:bCs/>
        </w:rPr>
      </w:pPr>
      <w:r w:rsidRPr="00FC3F9B">
        <w:rPr>
          <w:rFonts w:ascii="Times New Roman" w:hAnsi="Times New Roman" w:cs="Times New Roman"/>
          <w:bCs/>
        </w:rPr>
        <w:t>Una de los primeros trabajos que se pueden mencionar es el seguimiento que los docentes hacen y las o</w:t>
      </w:r>
      <w:r w:rsidR="00550822" w:rsidRPr="00FC3F9B">
        <w:rPr>
          <w:rFonts w:ascii="Times New Roman" w:hAnsi="Times New Roman" w:cs="Times New Roman"/>
          <w:bCs/>
        </w:rPr>
        <w:t>portunidades que estos brindan p</w:t>
      </w:r>
      <w:r w:rsidRPr="00FC3F9B">
        <w:rPr>
          <w:rFonts w:ascii="Times New Roman" w:hAnsi="Times New Roman" w:cs="Times New Roman"/>
          <w:bCs/>
        </w:rPr>
        <w:t xml:space="preserve">ara acompañar las trayectorias de los estudiantes. Estas oportunidades no </w:t>
      </w:r>
      <w:r w:rsidR="000A27F3" w:rsidRPr="00FC3F9B">
        <w:rPr>
          <w:rFonts w:ascii="Times New Roman" w:hAnsi="Times New Roman" w:cs="Times New Roman"/>
          <w:bCs/>
        </w:rPr>
        <w:t>son</w:t>
      </w:r>
      <w:r w:rsidRPr="00FC3F9B">
        <w:rPr>
          <w:rFonts w:ascii="Times New Roman" w:hAnsi="Times New Roman" w:cs="Times New Roman"/>
          <w:bCs/>
        </w:rPr>
        <w:t xml:space="preserve"> sólo para quienes tienen que re-hacer un examen sino </w:t>
      </w:r>
      <w:r w:rsidR="00550822" w:rsidRPr="00FC3F9B">
        <w:rPr>
          <w:rFonts w:ascii="Times New Roman" w:hAnsi="Times New Roman" w:cs="Times New Roman"/>
          <w:bCs/>
        </w:rPr>
        <w:t>que</w:t>
      </w:r>
      <w:r w:rsidRPr="00FC3F9B">
        <w:rPr>
          <w:rFonts w:ascii="Times New Roman" w:hAnsi="Times New Roman" w:cs="Times New Roman"/>
          <w:bCs/>
        </w:rPr>
        <w:t xml:space="preserve"> muchas </w:t>
      </w:r>
      <w:r w:rsidR="00102034" w:rsidRPr="00FC3F9B">
        <w:rPr>
          <w:rFonts w:ascii="Times New Roman" w:eastAsia="Times New Roman" w:hAnsi="Times New Roman" w:cs="Times New Roman"/>
        </w:rPr>
        <w:t>vece</w:t>
      </w:r>
      <w:sdt>
        <w:sdtPr>
          <w:rPr>
            <w:rFonts w:ascii="Times New Roman" w:hAnsi="Times New Roman" w:cs="Times New Roman"/>
          </w:rPr>
          <w:tag w:val="goog_rdk_30"/>
          <w:id w:val="-1108472969"/>
        </w:sdtPr>
        <w:sdtEndPr/>
        <w:sdtContent/>
      </w:sdt>
      <w:r w:rsidR="00102034" w:rsidRPr="00FC3F9B">
        <w:rPr>
          <w:rFonts w:ascii="Times New Roman" w:eastAsia="Times New Roman" w:hAnsi="Times New Roman" w:cs="Times New Roman"/>
        </w:rPr>
        <w:t>s</w:t>
      </w:r>
      <w:r w:rsidR="000A27F3" w:rsidRPr="00FC3F9B">
        <w:rPr>
          <w:rFonts w:ascii="Times New Roman" w:hAnsi="Times New Roman" w:cs="Times New Roman"/>
          <w:bCs/>
        </w:rPr>
        <w:t xml:space="preserve"> está</w:t>
      </w:r>
      <w:r w:rsidR="00454C57" w:rsidRPr="00FC3F9B">
        <w:rPr>
          <w:rFonts w:ascii="Times New Roman" w:hAnsi="Times New Roman" w:cs="Times New Roman"/>
          <w:bCs/>
        </w:rPr>
        <w:t>n</w:t>
      </w:r>
      <w:r w:rsidR="000A27F3" w:rsidRPr="00FC3F9B">
        <w:rPr>
          <w:rFonts w:ascii="Times New Roman" w:hAnsi="Times New Roman" w:cs="Times New Roman"/>
          <w:bCs/>
        </w:rPr>
        <w:t xml:space="preserve"> vinculada con lo personal, con brindar espacios extras de trabajo </w:t>
      </w:r>
      <w:r w:rsidRPr="00FC3F9B">
        <w:rPr>
          <w:rFonts w:ascii="Times New Roman" w:hAnsi="Times New Roman" w:cs="Times New Roman"/>
          <w:bCs/>
        </w:rPr>
        <w:t xml:space="preserve">y/o con el indicar </w:t>
      </w:r>
      <w:r w:rsidR="000A27F3" w:rsidRPr="00FC3F9B">
        <w:rPr>
          <w:rFonts w:ascii="Times New Roman" w:hAnsi="Times New Roman" w:cs="Times New Roman"/>
          <w:bCs/>
        </w:rPr>
        <w:t xml:space="preserve">lugares </w:t>
      </w:r>
      <w:r w:rsidRPr="00FC3F9B">
        <w:rPr>
          <w:rFonts w:ascii="Times New Roman" w:hAnsi="Times New Roman" w:cs="Times New Roman"/>
          <w:bCs/>
        </w:rPr>
        <w:t xml:space="preserve">que la universidad tiene </w:t>
      </w:r>
      <w:r w:rsidR="000A27F3" w:rsidRPr="00FC3F9B">
        <w:rPr>
          <w:rFonts w:ascii="Times New Roman" w:hAnsi="Times New Roman" w:cs="Times New Roman"/>
          <w:bCs/>
        </w:rPr>
        <w:t xml:space="preserve">para brindarle al </w:t>
      </w:r>
      <w:r w:rsidR="00FB78BA" w:rsidRPr="00FC3F9B">
        <w:rPr>
          <w:rFonts w:ascii="Times New Roman" w:hAnsi="Times New Roman" w:cs="Times New Roman"/>
          <w:bCs/>
        </w:rPr>
        <w:t>estudiantado, como</w:t>
      </w:r>
      <w:r w:rsidR="000A27F3" w:rsidRPr="00FC3F9B">
        <w:rPr>
          <w:rFonts w:ascii="Times New Roman" w:hAnsi="Times New Roman" w:cs="Times New Roman"/>
          <w:bCs/>
        </w:rPr>
        <w:t xml:space="preserve"> pueden ser las propias tutorías. Esto queda claro en la expresión de una estudiante de Desarrollo de Software que cuenta cómo una docente de matemáticas</w:t>
      </w:r>
      <w:r w:rsidR="00454C57" w:rsidRPr="00FC3F9B">
        <w:rPr>
          <w:rFonts w:ascii="Times New Roman" w:hAnsi="Times New Roman" w:cs="Times New Roman"/>
          <w:bCs/>
        </w:rPr>
        <w:t xml:space="preserve"> brindó </w:t>
      </w:r>
      <w:r w:rsidR="000A27F3" w:rsidRPr="00FC3F9B">
        <w:rPr>
          <w:rFonts w:ascii="Times New Roman" w:hAnsi="Times New Roman" w:cs="Times New Roman"/>
          <w:bCs/>
        </w:rPr>
        <w:t>un espacio extra-</w:t>
      </w:r>
      <w:proofErr w:type="spellStart"/>
      <w:r w:rsidR="000A27F3" w:rsidRPr="00FC3F9B">
        <w:rPr>
          <w:rFonts w:ascii="Times New Roman" w:hAnsi="Times New Roman" w:cs="Times New Roman"/>
          <w:bCs/>
        </w:rPr>
        <w:t>aúlico</w:t>
      </w:r>
      <w:proofErr w:type="spellEnd"/>
      <w:r w:rsidR="009D666A" w:rsidRPr="00FC3F9B">
        <w:rPr>
          <w:rFonts w:ascii="Times New Roman" w:hAnsi="Times New Roman" w:cs="Times New Roman"/>
          <w:bCs/>
        </w:rPr>
        <w:t>,</w:t>
      </w:r>
      <w:r w:rsidR="000A27F3" w:rsidRPr="00FC3F9B">
        <w:rPr>
          <w:rFonts w:ascii="Times New Roman" w:hAnsi="Times New Roman" w:cs="Times New Roman"/>
          <w:bCs/>
        </w:rPr>
        <w:t xml:space="preserve"> por fuera del día y horario de la cursada</w:t>
      </w:r>
      <w:r w:rsidR="009D666A" w:rsidRPr="00FC3F9B">
        <w:rPr>
          <w:rFonts w:ascii="Times New Roman" w:hAnsi="Times New Roman" w:cs="Times New Roman"/>
          <w:bCs/>
        </w:rPr>
        <w:t>,</w:t>
      </w:r>
      <w:r w:rsidR="000A27F3" w:rsidRPr="00FC3F9B">
        <w:rPr>
          <w:rFonts w:ascii="Times New Roman" w:hAnsi="Times New Roman" w:cs="Times New Roman"/>
          <w:bCs/>
        </w:rPr>
        <w:t xml:space="preserve"> para una clase de consultas: “[…] se preocupa por […] [el] acompañamiento que ella el sábado a la tarde se </w:t>
      </w:r>
      <w:r w:rsidR="00E92B03" w:rsidRPr="00FC3F9B">
        <w:rPr>
          <w:rFonts w:ascii="Times New Roman" w:hAnsi="Times New Roman" w:cs="Times New Roman"/>
          <w:bCs/>
        </w:rPr>
        <w:t xml:space="preserve">tomó el tiempo de organizar un </w:t>
      </w:r>
      <w:sdt>
        <w:sdtPr>
          <w:rPr>
            <w:rFonts w:ascii="Times New Roman" w:hAnsi="Times New Roman" w:cs="Times New Roman"/>
          </w:rPr>
          <w:tag w:val="goog_rdk_40"/>
          <w:id w:val="-733554890"/>
        </w:sdtPr>
        <w:sdtEndPr/>
        <w:sdtContent/>
      </w:sdt>
      <w:r w:rsidR="00E92B03" w:rsidRPr="00FC3F9B">
        <w:rPr>
          <w:rFonts w:ascii="Times New Roman" w:hAnsi="Times New Roman" w:cs="Times New Roman"/>
          <w:bCs/>
        </w:rPr>
        <w:t>M</w:t>
      </w:r>
      <w:r w:rsidR="000A27F3" w:rsidRPr="00FC3F9B">
        <w:rPr>
          <w:rFonts w:ascii="Times New Roman" w:hAnsi="Times New Roman" w:cs="Times New Roman"/>
          <w:bCs/>
        </w:rPr>
        <w:t xml:space="preserve">eet para explicarnos las cosas de matemática […]”. Aquí se puede ver cómo la preocupación de una docente y la realización de un encuentro virtual </w:t>
      </w:r>
      <w:r w:rsidR="009E7A6E" w:rsidRPr="00FC3F9B">
        <w:rPr>
          <w:rFonts w:ascii="Times New Roman" w:hAnsi="Times New Roman" w:cs="Times New Roman"/>
          <w:bCs/>
        </w:rPr>
        <w:t>generan</w:t>
      </w:r>
      <w:r w:rsidR="000A27F3" w:rsidRPr="00FC3F9B">
        <w:rPr>
          <w:rFonts w:ascii="Times New Roman" w:hAnsi="Times New Roman" w:cs="Times New Roman"/>
          <w:bCs/>
        </w:rPr>
        <w:t xml:space="preserve"> un tipo de vinculación que está relacionado con el acompañamiento a las trayectorias de los estudiantes en sus inicios.</w:t>
      </w:r>
    </w:p>
    <w:p w14:paraId="55C39AF4" w14:textId="56D16821" w:rsidR="000A27F3" w:rsidRPr="00FC3F9B" w:rsidRDefault="004E7066" w:rsidP="000A27F3">
      <w:pPr>
        <w:spacing w:line="240" w:lineRule="auto"/>
        <w:jc w:val="both"/>
        <w:rPr>
          <w:rFonts w:ascii="Times New Roman" w:hAnsi="Times New Roman" w:cs="Times New Roman"/>
          <w:bCs/>
          <w:lang w:val="es-AR"/>
        </w:rPr>
      </w:pPr>
      <w:sdt>
        <w:sdtPr>
          <w:rPr>
            <w:rFonts w:ascii="Times New Roman" w:hAnsi="Times New Roman" w:cs="Times New Roman"/>
          </w:rPr>
          <w:tag w:val="goog_rdk_41"/>
          <w:id w:val="1441545895"/>
        </w:sdtPr>
        <w:sdtEndPr/>
        <w:sdtContent/>
      </w:sdt>
      <w:r w:rsidR="009E4A22" w:rsidRPr="00FC3F9B">
        <w:rPr>
          <w:rFonts w:ascii="Times New Roman" w:hAnsi="Times New Roman" w:cs="Times New Roman"/>
          <w:bCs/>
        </w:rPr>
        <w:t xml:space="preserve">Otros </w:t>
      </w:r>
      <w:r w:rsidR="000A27F3" w:rsidRPr="00FC3F9B">
        <w:rPr>
          <w:rFonts w:ascii="Times New Roman" w:hAnsi="Times New Roman" w:cs="Times New Roman"/>
          <w:bCs/>
        </w:rPr>
        <w:t xml:space="preserve">de los factores significativos en la relación vincular entre docentes y estudiantes es cuando los profesores estimulan el uso de la voz (la palabra) por parte de los cursantes sea en </w:t>
      </w:r>
      <w:r w:rsidR="00D65596" w:rsidRPr="00FC3F9B">
        <w:rPr>
          <w:rFonts w:ascii="Times New Roman" w:hAnsi="Times New Roman" w:cs="Times New Roman"/>
          <w:bCs/>
        </w:rPr>
        <w:t xml:space="preserve">el aula presencial o </w:t>
      </w:r>
      <w:r w:rsidR="000A27F3" w:rsidRPr="00FC3F9B">
        <w:rPr>
          <w:rFonts w:ascii="Times New Roman" w:hAnsi="Times New Roman" w:cs="Times New Roman"/>
          <w:bCs/>
        </w:rPr>
        <w:t xml:space="preserve">clase sincrónica. Una estudiante de Comercio Internacional perteneciente a una de las mesas políticas menciona que “[…] [el docente] era muy de “dale chicos, hablen, cuenten” […] seleccionaba a cualquier alumno que veía “vos </w:t>
      </w:r>
      <w:proofErr w:type="spellStart"/>
      <w:r w:rsidR="000A27F3" w:rsidRPr="00FC3F9B">
        <w:rPr>
          <w:rFonts w:ascii="Times New Roman" w:hAnsi="Times New Roman" w:cs="Times New Roman"/>
          <w:bCs/>
        </w:rPr>
        <w:t>hablá</w:t>
      </w:r>
      <w:proofErr w:type="spellEnd"/>
      <w:r w:rsidR="000A27F3" w:rsidRPr="00FC3F9B">
        <w:rPr>
          <w:rFonts w:ascii="Times New Roman" w:hAnsi="Times New Roman" w:cs="Times New Roman"/>
          <w:bCs/>
        </w:rPr>
        <w:t>” le decía […]”. Otro estudiante de Desarrollo de Software se expresa de similar</w:t>
      </w:r>
      <w:r w:rsidR="009E4A22" w:rsidRPr="00FC3F9B">
        <w:rPr>
          <w:rFonts w:ascii="Times New Roman" w:hAnsi="Times New Roman" w:cs="Times New Roman"/>
          <w:bCs/>
        </w:rPr>
        <w:t xml:space="preserve"> manera cuando da cuenta de otro</w:t>
      </w:r>
      <w:r w:rsidR="000A27F3" w:rsidRPr="00FC3F9B">
        <w:rPr>
          <w:rFonts w:ascii="Times New Roman" w:hAnsi="Times New Roman" w:cs="Times New Roman"/>
          <w:bCs/>
        </w:rPr>
        <w:t xml:space="preserve"> </w:t>
      </w:r>
      <w:r w:rsidR="009E4A22" w:rsidRPr="00FC3F9B">
        <w:rPr>
          <w:rFonts w:ascii="Times New Roman" w:hAnsi="Times New Roman" w:cs="Times New Roman"/>
          <w:bCs/>
        </w:rPr>
        <w:t>modo</w:t>
      </w:r>
      <w:r w:rsidR="000A27F3" w:rsidRPr="00FC3F9B">
        <w:rPr>
          <w:rFonts w:ascii="Times New Roman" w:hAnsi="Times New Roman" w:cs="Times New Roman"/>
          <w:bCs/>
        </w:rPr>
        <w:t xml:space="preserve"> de vincularse “[…</w:t>
      </w:r>
      <w:r w:rsidR="006F64E7" w:rsidRPr="00FC3F9B">
        <w:rPr>
          <w:rFonts w:ascii="Times New Roman" w:hAnsi="Times New Roman" w:cs="Times New Roman"/>
          <w:bCs/>
        </w:rPr>
        <w:t>] charlamos ahí de todas las dudas, ella [la docente] no tiene ningún problema con eso también […]”. Dar la voz, escuchar, dialogar se presenta como una de las tantas tareas que contribuyen a la generación de esta vinculación.</w:t>
      </w:r>
      <w:r w:rsidR="0055486D" w:rsidRPr="00FC3F9B">
        <w:rPr>
          <w:rFonts w:ascii="Times New Roman" w:hAnsi="Times New Roman" w:cs="Times New Roman"/>
          <w:bCs/>
        </w:rPr>
        <w:t xml:space="preserve"> La oralidad también se pone en juego cuando el docente explica y cuando está atento a las dudas. Así lo expresa un estudiante de Turismo cuando dice “[…] explica demasiado bien, eso es lo importante, si </w:t>
      </w:r>
      <w:proofErr w:type="spellStart"/>
      <w:r w:rsidR="0055486D" w:rsidRPr="00FC3F9B">
        <w:rPr>
          <w:rFonts w:ascii="Times New Roman" w:hAnsi="Times New Roman" w:cs="Times New Roman"/>
          <w:bCs/>
        </w:rPr>
        <w:t>tenés</w:t>
      </w:r>
      <w:proofErr w:type="spellEnd"/>
      <w:r w:rsidR="0055486D" w:rsidRPr="00FC3F9B">
        <w:rPr>
          <w:rFonts w:ascii="Times New Roman" w:hAnsi="Times New Roman" w:cs="Times New Roman"/>
          <w:bCs/>
        </w:rPr>
        <w:t xml:space="preserve"> alguna duda les </w:t>
      </w:r>
      <w:proofErr w:type="spellStart"/>
      <w:r w:rsidR="0055486D" w:rsidRPr="00FC3F9B">
        <w:rPr>
          <w:rFonts w:ascii="Times New Roman" w:hAnsi="Times New Roman" w:cs="Times New Roman"/>
          <w:bCs/>
        </w:rPr>
        <w:t>preguntás</w:t>
      </w:r>
      <w:proofErr w:type="spellEnd"/>
      <w:r w:rsidR="0055486D" w:rsidRPr="00FC3F9B">
        <w:rPr>
          <w:rFonts w:ascii="Times New Roman" w:hAnsi="Times New Roman" w:cs="Times New Roman"/>
          <w:bCs/>
        </w:rPr>
        <w:t xml:space="preserve"> y no tiene problemas en explicártelo un montón de veces </w:t>
      </w:r>
      <w:r w:rsidR="0055486D" w:rsidRPr="00FC3F9B">
        <w:rPr>
          <w:rFonts w:ascii="Times New Roman" w:hAnsi="Times New Roman" w:cs="Times New Roman"/>
          <w:bCs/>
          <w:lang w:val="es-AR"/>
        </w:rPr>
        <w:t>[…]”</w:t>
      </w:r>
      <w:r w:rsidR="000970F5">
        <w:rPr>
          <w:rFonts w:ascii="Times New Roman" w:hAnsi="Times New Roman" w:cs="Times New Roman"/>
          <w:bCs/>
          <w:lang w:val="es-AR"/>
        </w:rPr>
        <w:t>.</w:t>
      </w:r>
    </w:p>
    <w:p w14:paraId="75191B60" w14:textId="0ED1E400" w:rsidR="006F64E7" w:rsidRPr="00FC3F9B" w:rsidRDefault="006F64E7" w:rsidP="000A27F3">
      <w:pPr>
        <w:spacing w:line="240" w:lineRule="auto"/>
        <w:jc w:val="both"/>
        <w:rPr>
          <w:rFonts w:ascii="Times New Roman" w:hAnsi="Times New Roman" w:cs="Times New Roman"/>
          <w:bCs/>
          <w:lang w:val="es-AR"/>
        </w:rPr>
      </w:pPr>
      <w:r w:rsidRPr="00FC3F9B">
        <w:rPr>
          <w:rFonts w:ascii="Times New Roman" w:hAnsi="Times New Roman" w:cs="Times New Roman"/>
          <w:bCs/>
        </w:rPr>
        <w:t xml:space="preserve">En las entrevistas realizadas algunos estudiantes valoran otro tipo de vinculación con el docente haciendo referencia a la devolución de exámenes o trabajos prácticos. Frases como “[…] los profesores siempre que he visto le han dado una devolución correcta de sus exámenes </w:t>
      </w:r>
      <w:r w:rsidRPr="00FC3F9B">
        <w:rPr>
          <w:rFonts w:ascii="Times New Roman" w:hAnsi="Times New Roman" w:cs="Times New Roman"/>
          <w:bCs/>
          <w:lang w:val="es-AR"/>
        </w:rPr>
        <w:t>[…]” mencionada por una estudiante</w:t>
      </w:r>
      <w:r w:rsidR="00D65596" w:rsidRPr="00FC3F9B">
        <w:rPr>
          <w:rFonts w:ascii="Times New Roman" w:hAnsi="Times New Roman" w:cs="Times New Roman"/>
          <w:bCs/>
          <w:lang w:val="es-AR"/>
        </w:rPr>
        <w:t xml:space="preserve"> de Turismo es un ejemplo claro</w:t>
      </w:r>
      <w:r w:rsidRPr="00FC3F9B">
        <w:rPr>
          <w:rFonts w:ascii="Times New Roman" w:hAnsi="Times New Roman" w:cs="Times New Roman"/>
          <w:bCs/>
          <w:lang w:val="es-AR"/>
        </w:rPr>
        <w:t>. La devolución de producciones de los estudiantes no es solo presencial en el aula sino que también suceden de</w:t>
      </w:r>
      <w:sdt>
        <w:sdtPr>
          <w:rPr>
            <w:rFonts w:ascii="Times New Roman" w:hAnsi="Times New Roman" w:cs="Times New Roman"/>
          </w:rPr>
          <w:tag w:val="goog_rdk_32"/>
          <w:id w:val="1034206471"/>
        </w:sdtPr>
        <w:sdtEndPr/>
        <w:sdtContent/>
      </w:sdt>
      <w:r w:rsidRPr="00FC3F9B">
        <w:rPr>
          <w:rFonts w:ascii="Times New Roman" w:hAnsi="Times New Roman" w:cs="Times New Roman"/>
          <w:bCs/>
          <w:lang w:val="es-AR"/>
        </w:rPr>
        <w:t xml:space="preserve"> manera escrita cuando las entregas se realizan por aula virtual o EVEA (Espacio Virtual de Enseñanza y Aprendizaje) e incluso por mail. Así lo deja en claro una estudiante de Higiene y Seguridad.</w:t>
      </w:r>
    </w:p>
    <w:p w14:paraId="327B1B4E" w14:textId="79CBFC08" w:rsidR="006F64E7" w:rsidRPr="00FC3F9B" w:rsidRDefault="006F64E7" w:rsidP="00652A13">
      <w:pPr>
        <w:spacing w:line="240" w:lineRule="auto"/>
        <w:ind w:left="1416"/>
        <w:jc w:val="both"/>
        <w:rPr>
          <w:rFonts w:ascii="Times New Roman" w:eastAsia="Times New Roman" w:hAnsi="Times New Roman" w:cs="Times New Roman"/>
          <w:lang w:eastAsia="es-AR"/>
        </w:rPr>
      </w:pPr>
      <w:r w:rsidRPr="00FC3F9B">
        <w:rPr>
          <w:rFonts w:ascii="Times New Roman" w:eastAsia="Times New Roman" w:hAnsi="Times New Roman" w:cs="Times New Roman"/>
          <w:lang w:eastAsia="es-AR"/>
        </w:rPr>
        <w:t>[…] los profesores son muy importantes para el estudiante. Sentirte escuchado. También que los profesores te hablen […] sentirlo así cercano, ameno, te das cuenta de que es una persona como vos y que si vos te</w:t>
      </w:r>
      <w:r w:rsidR="007A7E34" w:rsidRPr="00FC3F9B">
        <w:rPr>
          <w:rFonts w:ascii="Times New Roman" w:eastAsia="Times New Roman" w:hAnsi="Times New Roman" w:cs="Times New Roman"/>
          <w:lang w:eastAsia="es-AR"/>
        </w:rPr>
        <w:t xml:space="preserve"> </w:t>
      </w:r>
      <w:proofErr w:type="spellStart"/>
      <w:r w:rsidR="007A7E34" w:rsidRPr="00FC3F9B">
        <w:rPr>
          <w:rFonts w:ascii="Times New Roman" w:eastAsia="Times New Roman" w:hAnsi="Times New Roman" w:cs="Times New Roman"/>
          <w:lang w:eastAsia="es-AR"/>
        </w:rPr>
        <w:t>e</w:t>
      </w:r>
      <w:r w:rsidRPr="00FC3F9B">
        <w:rPr>
          <w:rFonts w:ascii="Times New Roman" w:eastAsia="Times New Roman" w:hAnsi="Times New Roman" w:cs="Times New Roman"/>
          <w:lang w:eastAsia="es-AR"/>
        </w:rPr>
        <w:t>sforzás</w:t>
      </w:r>
      <w:proofErr w:type="spellEnd"/>
      <w:r w:rsidRPr="00FC3F9B">
        <w:rPr>
          <w:rFonts w:ascii="Times New Roman" w:eastAsia="Times New Roman" w:hAnsi="Times New Roman" w:cs="Times New Roman"/>
          <w:lang w:eastAsia="es-AR"/>
        </w:rPr>
        <w:t xml:space="preserve">, también lo vas a lograr y que no estás solo. Los profesores muchas veces te dicen, cualquier duda, viste que te queda el mail, </w:t>
      </w:r>
      <w:proofErr w:type="spellStart"/>
      <w:r w:rsidRPr="00FC3F9B">
        <w:rPr>
          <w:rFonts w:ascii="Times New Roman" w:eastAsia="Times New Roman" w:hAnsi="Times New Roman" w:cs="Times New Roman"/>
          <w:lang w:eastAsia="es-AR"/>
        </w:rPr>
        <w:t>mandame</w:t>
      </w:r>
      <w:proofErr w:type="spellEnd"/>
      <w:r w:rsidRPr="00FC3F9B">
        <w:rPr>
          <w:rFonts w:ascii="Times New Roman" w:eastAsia="Times New Roman" w:hAnsi="Times New Roman" w:cs="Times New Roman"/>
          <w:lang w:eastAsia="es-AR"/>
        </w:rPr>
        <w:t xml:space="preserve"> un mail y yo te ayudo. […]</w:t>
      </w:r>
      <w:r w:rsidR="0055486D" w:rsidRPr="00FC3F9B">
        <w:rPr>
          <w:rFonts w:ascii="Times New Roman" w:eastAsia="Times New Roman" w:hAnsi="Times New Roman" w:cs="Times New Roman"/>
          <w:lang w:eastAsia="es-AR"/>
        </w:rPr>
        <w:t xml:space="preserve"> </w:t>
      </w:r>
      <w:r w:rsidRPr="00FC3F9B">
        <w:rPr>
          <w:rFonts w:ascii="Times New Roman" w:eastAsia="Times New Roman" w:hAnsi="Times New Roman" w:cs="Times New Roman"/>
          <w:lang w:eastAsia="es-AR"/>
        </w:rPr>
        <w:t>Y eso es importante.</w:t>
      </w:r>
    </w:p>
    <w:p w14:paraId="2528234B" w14:textId="69A49CC1" w:rsidR="00652A13" w:rsidRPr="00FC3F9B" w:rsidRDefault="0055486D" w:rsidP="00652A13">
      <w:pPr>
        <w:spacing w:line="240" w:lineRule="auto"/>
        <w:jc w:val="both"/>
        <w:rPr>
          <w:rFonts w:ascii="Times New Roman" w:eastAsia="Times New Roman" w:hAnsi="Times New Roman" w:cs="Times New Roman"/>
          <w:lang w:val="es-AR" w:eastAsia="es-AR"/>
        </w:rPr>
      </w:pPr>
      <w:r w:rsidRPr="00FC3F9B">
        <w:rPr>
          <w:rFonts w:ascii="Times New Roman" w:eastAsia="Times New Roman" w:hAnsi="Times New Roman" w:cs="Times New Roman"/>
          <w:lang w:eastAsia="es-AR"/>
        </w:rPr>
        <w:lastRenderedPageBreak/>
        <w:t>La voz, la oralidad, las devoluciones escritas incluyendo lo que sucede en las clases (en sus días y horarios) y lo que acontezca fuera de ellas pareciera ser uno de los factores más significativos en la relación con el docente y en cómo ello acompaña la trayectoria estudiantil. Además de ello estas voces docentes es tomado por los estudiantes como alguien que acompaña más allá de lo académico sino también a madurar a encontrar una voz propia, así lo comenta un estudiante de Comercio Internacional que participa en una de las mesas políticas “[…] me enseñaron a madurar mentalmente en muchos ámbitos, otros me han ayudado a encontrar mi voz de estudiante [...]”. Incluso este mismo estudiante comenta que el docente, como otra intervención más, acompañó a que el estudiante adquiera el saber de armar grupos de trabajo generando así vinculación con otros estudiantes “[…] me han ayudado a trabajar en equipo</w:t>
      </w:r>
      <w:r w:rsidR="00652A13" w:rsidRPr="00FC3F9B">
        <w:rPr>
          <w:rFonts w:ascii="Times New Roman" w:eastAsia="Times New Roman" w:hAnsi="Times New Roman" w:cs="Times New Roman"/>
          <w:lang w:eastAsia="es-AR"/>
        </w:rPr>
        <w:t xml:space="preserve"> </w:t>
      </w:r>
      <w:r w:rsidR="00652A13" w:rsidRPr="00FC3F9B">
        <w:rPr>
          <w:rFonts w:ascii="Times New Roman" w:eastAsia="Times New Roman" w:hAnsi="Times New Roman" w:cs="Times New Roman"/>
          <w:lang w:val="es-AR" w:eastAsia="es-AR"/>
        </w:rPr>
        <w:t>[…]”.</w:t>
      </w:r>
    </w:p>
    <w:p w14:paraId="34F949C5" w14:textId="3CEA20F9" w:rsidR="00652A13" w:rsidRPr="00FC3F9B" w:rsidRDefault="00652A13" w:rsidP="00652A13">
      <w:pPr>
        <w:spacing w:line="240" w:lineRule="auto"/>
        <w:jc w:val="both"/>
        <w:rPr>
          <w:rFonts w:ascii="Times New Roman" w:eastAsia="Times New Roman" w:hAnsi="Times New Roman" w:cs="Times New Roman"/>
          <w:lang w:val="es-AR" w:eastAsia="es-AR"/>
        </w:rPr>
      </w:pPr>
      <w:r w:rsidRPr="00FC3F9B">
        <w:rPr>
          <w:rFonts w:ascii="Times New Roman" w:eastAsia="Times New Roman" w:hAnsi="Times New Roman" w:cs="Times New Roman"/>
          <w:lang w:val="es-AR" w:eastAsia="es-AR"/>
        </w:rPr>
        <w:t xml:space="preserve">Como se pudo observar se intentó contar las principales tareas que llevan adelante los docentes para acompañar la </w:t>
      </w:r>
      <w:r w:rsidR="00D65596" w:rsidRPr="00FC3F9B">
        <w:rPr>
          <w:rFonts w:ascii="Times New Roman" w:eastAsia="Times New Roman" w:hAnsi="Times New Roman" w:cs="Times New Roman"/>
          <w:lang w:val="es-AR" w:eastAsia="es-AR"/>
        </w:rPr>
        <w:t>trayectoria</w:t>
      </w:r>
      <w:sdt>
        <w:sdtPr>
          <w:rPr>
            <w:rFonts w:ascii="Times New Roman" w:hAnsi="Times New Roman" w:cs="Times New Roman"/>
          </w:rPr>
          <w:tag w:val="goog_rdk_33"/>
          <w:id w:val="1465931066"/>
        </w:sdtPr>
        <w:sdtEndPr/>
        <w:sdtContent/>
      </w:sdt>
      <w:r w:rsidR="00D65596" w:rsidRPr="00FC3F9B">
        <w:rPr>
          <w:rFonts w:ascii="Times New Roman" w:eastAsia="Times New Roman" w:hAnsi="Times New Roman" w:cs="Times New Roman"/>
          <w:lang w:val="es-AR" w:eastAsia="es-AR"/>
        </w:rPr>
        <w:t xml:space="preserve"> de los estudiantes</w:t>
      </w:r>
      <w:r w:rsidRPr="00FC3F9B">
        <w:rPr>
          <w:rFonts w:ascii="Times New Roman" w:eastAsia="Times New Roman" w:hAnsi="Times New Roman" w:cs="Times New Roman"/>
          <w:lang w:val="es-AR" w:eastAsia="es-AR"/>
        </w:rPr>
        <w:t xml:space="preserve"> que</w:t>
      </w:r>
      <w:r w:rsidR="00D65596" w:rsidRPr="00FC3F9B">
        <w:rPr>
          <w:rFonts w:ascii="Times New Roman" w:eastAsia="Times New Roman" w:hAnsi="Times New Roman" w:cs="Times New Roman"/>
          <w:lang w:val="es-AR" w:eastAsia="es-AR"/>
        </w:rPr>
        <w:t xml:space="preserve"> </w:t>
      </w:r>
      <w:r w:rsidR="009E4A22" w:rsidRPr="00FC3F9B">
        <w:rPr>
          <w:rFonts w:ascii="Times New Roman" w:eastAsia="Times New Roman" w:hAnsi="Times New Roman" w:cs="Times New Roman"/>
          <w:lang w:val="es-AR" w:eastAsia="es-AR"/>
        </w:rPr>
        <w:t xml:space="preserve">estos refieren </w:t>
      </w:r>
      <w:r w:rsidRPr="00FC3F9B">
        <w:rPr>
          <w:rFonts w:ascii="Times New Roman" w:eastAsia="Times New Roman" w:hAnsi="Times New Roman" w:cs="Times New Roman"/>
          <w:lang w:val="es-AR" w:eastAsia="es-AR"/>
        </w:rPr>
        <w:t>como significativas en la conformación de su ser estudiantil. Estas tareas parecieran ser no solo múltiples, variadas sino también especialmente generadas para que sucedan en los inicios</w:t>
      </w:r>
      <w:sdt>
        <w:sdtPr>
          <w:rPr>
            <w:rFonts w:ascii="Times New Roman" w:hAnsi="Times New Roman" w:cs="Times New Roman"/>
          </w:rPr>
          <w:tag w:val="goog_rdk_42"/>
          <w:id w:val="1278851098"/>
        </w:sdtPr>
        <w:sdtEndPr/>
        <w:sdtContent/>
      </w:sdt>
      <w:r w:rsidRPr="00FC3F9B">
        <w:rPr>
          <w:rFonts w:ascii="Times New Roman" w:eastAsia="Times New Roman" w:hAnsi="Times New Roman" w:cs="Times New Roman"/>
          <w:lang w:val="es-AR" w:eastAsia="es-AR"/>
        </w:rPr>
        <w:t xml:space="preserve"> </w:t>
      </w:r>
      <w:r w:rsidR="009E4A22" w:rsidRPr="00FC3F9B">
        <w:rPr>
          <w:rFonts w:ascii="Times New Roman" w:eastAsia="Times New Roman" w:hAnsi="Times New Roman" w:cs="Times New Roman"/>
          <w:lang w:val="es-AR" w:eastAsia="es-AR"/>
        </w:rPr>
        <w:t>a</w:t>
      </w:r>
      <w:r w:rsidRPr="00FC3F9B">
        <w:rPr>
          <w:rFonts w:ascii="Times New Roman" w:eastAsia="Times New Roman" w:hAnsi="Times New Roman" w:cs="Times New Roman"/>
          <w:lang w:val="es-AR" w:eastAsia="es-AR"/>
        </w:rPr>
        <w:t xml:space="preserve"> la educación superior.</w:t>
      </w:r>
    </w:p>
    <w:p w14:paraId="09D432FD" w14:textId="77777777" w:rsidR="00652A13" w:rsidRPr="00FC3F9B" w:rsidRDefault="00652A13" w:rsidP="00652A13">
      <w:pPr>
        <w:spacing w:line="240" w:lineRule="auto"/>
        <w:jc w:val="both"/>
        <w:rPr>
          <w:rFonts w:ascii="Times New Roman" w:eastAsia="Times New Roman" w:hAnsi="Times New Roman" w:cs="Times New Roman"/>
          <w:lang w:val="es-AR" w:eastAsia="es-AR"/>
        </w:rPr>
      </w:pPr>
    </w:p>
    <w:p w14:paraId="119F9262" w14:textId="50C41B62" w:rsidR="00BD20CB" w:rsidRPr="00315D52" w:rsidRDefault="00315D52" w:rsidP="00315D52">
      <w:pPr>
        <w:spacing w:line="240" w:lineRule="auto"/>
        <w:jc w:val="both"/>
        <w:rPr>
          <w:rFonts w:ascii="Times New Roman" w:hAnsi="Times New Roman" w:cs="Times New Roman"/>
          <w:b/>
          <w:bCs/>
        </w:rPr>
      </w:pPr>
      <w:r w:rsidRPr="00315D52">
        <w:rPr>
          <w:rFonts w:ascii="Times New Roman" w:eastAsia="Times New Roman" w:hAnsi="Times New Roman" w:cs="Times New Roman"/>
          <w:b/>
          <w:bCs/>
          <w:lang w:eastAsia="es-AR"/>
        </w:rPr>
        <w:t>2.2</w:t>
      </w:r>
      <w:r w:rsidR="0055486D" w:rsidRPr="00315D52">
        <w:rPr>
          <w:rFonts w:ascii="Times New Roman" w:eastAsia="Times New Roman" w:hAnsi="Times New Roman" w:cs="Times New Roman"/>
          <w:lang w:eastAsia="es-AR"/>
        </w:rPr>
        <w:t xml:space="preserve"> </w:t>
      </w:r>
      <w:r w:rsidR="00BD20CB" w:rsidRPr="00315D52">
        <w:rPr>
          <w:rFonts w:ascii="Times New Roman" w:hAnsi="Times New Roman" w:cs="Times New Roman"/>
          <w:b/>
          <w:bCs/>
        </w:rPr>
        <w:t>Relación</w:t>
      </w:r>
      <w:r>
        <w:rPr>
          <w:rFonts w:ascii="Times New Roman" w:hAnsi="Times New Roman" w:cs="Times New Roman"/>
          <w:b/>
          <w:bCs/>
        </w:rPr>
        <w:t xml:space="preserve"> del estudiante con otros estudiantes</w:t>
      </w:r>
    </w:p>
    <w:p w14:paraId="4CC826D8" w14:textId="5FF794C2" w:rsidR="006F64E7" w:rsidRPr="00FC3F9B" w:rsidRDefault="00B1099B" w:rsidP="00652A13">
      <w:pPr>
        <w:spacing w:line="240" w:lineRule="auto"/>
        <w:jc w:val="both"/>
        <w:rPr>
          <w:rFonts w:ascii="Times New Roman" w:eastAsia="Times New Roman" w:hAnsi="Times New Roman" w:cs="Times New Roman"/>
          <w:lang w:eastAsia="es-AR"/>
        </w:rPr>
      </w:pPr>
      <w:r w:rsidRPr="00FC3F9B">
        <w:rPr>
          <w:rFonts w:ascii="Times New Roman" w:eastAsia="Times New Roman" w:hAnsi="Times New Roman" w:cs="Times New Roman"/>
          <w:lang w:eastAsia="es-AR"/>
        </w:rPr>
        <w:t>Como se expresó anteriormente la construcción del oficio de estudiante mediante el trabajo pedagógico que hacen los actores institucionales que están en la universidad no es exclusivo de la vinculación estudiante-docente. Los estudiantes también se vinculan entre sí, es decir con otros estudiantes los cuales también llevan adelante tareas específicas.</w:t>
      </w:r>
    </w:p>
    <w:p w14:paraId="0A6857A9" w14:textId="631AF0B9" w:rsidR="00B1099B" w:rsidRPr="00FC3F9B" w:rsidRDefault="00B1099B" w:rsidP="00652A13">
      <w:pPr>
        <w:spacing w:line="240" w:lineRule="auto"/>
        <w:jc w:val="both"/>
        <w:rPr>
          <w:rFonts w:ascii="Times New Roman" w:eastAsia="Times New Roman" w:hAnsi="Times New Roman" w:cs="Times New Roman"/>
          <w:lang w:eastAsia="es-AR"/>
        </w:rPr>
      </w:pPr>
      <w:r w:rsidRPr="00FC3F9B">
        <w:rPr>
          <w:rFonts w:ascii="Times New Roman" w:eastAsia="Times New Roman" w:hAnsi="Times New Roman" w:cs="Times New Roman"/>
          <w:lang w:eastAsia="es-AR"/>
        </w:rPr>
        <w:t xml:space="preserve">Estas vinculaciones no se dan solamente por la indicación de un docente en la conformación de un grupo de celulares o la elaboración de algún trabajo grupal sino también de manera autónoma en las aulas, en los pasillos, en distintas situaciones de la vida académica. Del análisis realizado emergen al menos dos tipos de vinculación estudiante – estudiante que deben ser destacadas. </w:t>
      </w:r>
      <w:r w:rsidR="00C120ED" w:rsidRPr="00FC3F9B">
        <w:rPr>
          <w:rFonts w:ascii="Times New Roman" w:eastAsia="Times New Roman" w:hAnsi="Times New Roman" w:cs="Times New Roman"/>
        </w:rPr>
        <w:t>Por</w:t>
      </w:r>
      <w:r w:rsidRPr="00FC3F9B">
        <w:rPr>
          <w:rFonts w:ascii="Times New Roman" w:eastAsia="Times New Roman" w:hAnsi="Times New Roman" w:cs="Times New Roman"/>
          <w:lang w:eastAsia="es-AR"/>
        </w:rPr>
        <w:t xml:space="preserve"> un </w:t>
      </w:r>
      <w:r w:rsidR="00174EEB" w:rsidRPr="00FC3F9B">
        <w:rPr>
          <w:rFonts w:ascii="Times New Roman" w:eastAsia="Times New Roman" w:hAnsi="Times New Roman" w:cs="Times New Roman"/>
        </w:rPr>
        <w:t>lad</w:t>
      </w:r>
      <w:sdt>
        <w:sdtPr>
          <w:rPr>
            <w:rFonts w:ascii="Times New Roman" w:hAnsi="Times New Roman" w:cs="Times New Roman"/>
          </w:rPr>
          <w:tag w:val="goog_rdk_43"/>
          <w:id w:val="-1091944910"/>
        </w:sdtPr>
        <w:sdtEndPr/>
        <w:sdtContent/>
      </w:sdt>
      <w:r w:rsidR="00174EEB" w:rsidRPr="00FC3F9B">
        <w:rPr>
          <w:rFonts w:ascii="Times New Roman" w:eastAsia="Times New Roman" w:hAnsi="Times New Roman" w:cs="Times New Roman"/>
        </w:rPr>
        <w:t>o</w:t>
      </w:r>
      <w:r w:rsidR="009E4A22" w:rsidRPr="00FC3F9B">
        <w:rPr>
          <w:rFonts w:ascii="Times New Roman" w:eastAsia="Times New Roman" w:hAnsi="Times New Roman" w:cs="Times New Roman"/>
        </w:rPr>
        <w:t>,</w:t>
      </w:r>
      <w:r w:rsidR="00174EEB" w:rsidRPr="00FC3F9B">
        <w:rPr>
          <w:rFonts w:ascii="Times New Roman" w:eastAsia="Times New Roman" w:hAnsi="Times New Roman" w:cs="Times New Roman"/>
        </w:rPr>
        <w:t xml:space="preserve"> </w:t>
      </w:r>
      <w:r w:rsidR="009E4A22" w:rsidRPr="00FC3F9B">
        <w:rPr>
          <w:rFonts w:ascii="Times New Roman" w:eastAsia="Times New Roman" w:hAnsi="Times New Roman" w:cs="Times New Roman"/>
        </w:rPr>
        <w:t>que</w:t>
      </w:r>
      <w:r w:rsidRPr="00FC3F9B">
        <w:rPr>
          <w:rFonts w:ascii="Times New Roman" w:eastAsia="Times New Roman" w:hAnsi="Times New Roman" w:cs="Times New Roman"/>
          <w:lang w:eastAsia="es-AR"/>
        </w:rPr>
        <w:t xml:space="preserve"> el trabajo con un par es un saber (</w:t>
      </w:r>
      <w:r w:rsidR="00BD7099" w:rsidRPr="00FC3F9B">
        <w:rPr>
          <w:rFonts w:ascii="Times New Roman" w:hAnsi="Times New Roman" w:cs="Times New Roman"/>
          <w:bCs/>
          <w:lang w:val="es-AR"/>
        </w:rPr>
        <w:t>Broitman</w:t>
      </w:r>
      <w:r w:rsidR="006E084C" w:rsidRPr="00FC3F9B">
        <w:rPr>
          <w:rFonts w:ascii="Times New Roman" w:hAnsi="Times New Roman" w:cs="Times New Roman"/>
          <w:bCs/>
          <w:lang w:val="es-AR"/>
        </w:rPr>
        <w:t xml:space="preserve"> y Charlot, 2014</w:t>
      </w:r>
      <w:r w:rsidRPr="00FC3F9B">
        <w:rPr>
          <w:rFonts w:ascii="Times New Roman" w:eastAsia="Times New Roman" w:hAnsi="Times New Roman" w:cs="Times New Roman"/>
          <w:lang w:eastAsia="es-AR"/>
        </w:rPr>
        <w:t xml:space="preserve">) a ser aprendido no solo en el tránsito dentro de la universidad sino también como una habilidad que deberán aplicar en su rol profesional. </w:t>
      </w:r>
      <w:r w:rsidR="00C05964" w:rsidRPr="00FC3F9B">
        <w:rPr>
          <w:rFonts w:ascii="Times New Roman" w:eastAsia="Times New Roman" w:hAnsi="Times New Roman" w:cs="Times New Roman"/>
          <w:lang w:eastAsia="es-AR"/>
        </w:rPr>
        <w:t>Por otro lado</w:t>
      </w:r>
      <w:sdt>
        <w:sdtPr>
          <w:rPr>
            <w:rFonts w:ascii="Times New Roman" w:hAnsi="Times New Roman" w:cs="Times New Roman"/>
          </w:rPr>
          <w:tag w:val="goog_rdk_44"/>
          <w:id w:val="-1991652363"/>
        </w:sdtPr>
        <w:sdtEndPr/>
        <w:sdtContent>
          <w:r w:rsidR="009E4A22" w:rsidRPr="00FC3F9B">
            <w:rPr>
              <w:rFonts w:ascii="Times New Roman" w:hAnsi="Times New Roman" w:cs="Times New Roman"/>
            </w:rPr>
            <w:t>,</w:t>
          </w:r>
        </w:sdtContent>
      </w:sdt>
      <w:r w:rsidR="00174EEB" w:rsidRPr="00FC3F9B">
        <w:rPr>
          <w:rFonts w:ascii="Times New Roman" w:eastAsia="Times New Roman" w:hAnsi="Times New Roman" w:cs="Times New Roman"/>
        </w:rPr>
        <w:t xml:space="preserve"> los</w:t>
      </w:r>
      <w:r w:rsidR="00492DA3" w:rsidRPr="00FC3F9B">
        <w:rPr>
          <w:rFonts w:ascii="Times New Roman" w:eastAsia="Times New Roman" w:hAnsi="Times New Roman" w:cs="Times New Roman"/>
        </w:rPr>
        <w:t xml:space="preserve"> </w:t>
      </w:r>
      <w:r w:rsidR="00C05964" w:rsidRPr="00FC3F9B">
        <w:rPr>
          <w:rFonts w:ascii="Times New Roman" w:eastAsia="Times New Roman" w:hAnsi="Times New Roman" w:cs="Times New Roman"/>
          <w:lang w:eastAsia="es-AR"/>
        </w:rPr>
        <w:t xml:space="preserve">pares, los compañeros, son aquello que sostendrán la trayectoria de los iniciantes sea entre aquellos que comienzan la universidad o estudiantes más avanzados o que participen en espacios </w:t>
      </w:r>
      <w:r w:rsidR="00174EEB" w:rsidRPr="00FC3F9B">
        <w:rPr>
          <w:rFonts w:ascii="Times New Roman" w:eastAsia="Times New Roman" w:hAnsi="Times New Roman" w:cs="Times New Roman"/>
        </w:rPr>
        <w:t>polític</w:t>
      </w:r>
      <w:sdt>
        <w:sdtPr>
          <w:rPr>
            <w:rFonts w:ascii="Times New Roman" w:hAnsi="Times New Roman" w:cs="Times New Roman"/>
          </w:rPr>
          <w:tag w:val="goog_rdk_45"/>
          <w:id w:val="-362049183"/>
        </w:sdtPr>
        <w:sdtEndPr/>
        <w:sdtContent/>
      </w:sdt>
      <w:r w:rsidR="00174EEB" w:rsidRPr="00FC3F9B">
        <w:rPr>
          <w:rFonts w:ascii="Times New Roman" w:eastAsia="Times New Roman" w:hAnsi="Times New Roman" w:cs="Times New Roman"/>
        </w:rPr>
        <w:t>o</w:t>
      </w:r>
      <w:r w:rsidR="009E4A22" w:rsidRPr="00FC3F9B">
        <w:rPr>
          <w:rFonts w:ascii="Times New Roman" w:eastAsia="Times New Roman" w:hAnsi="Times New Roman" w:cs="Times New Roman"/>
        </w:rPr>
        <w:t xml:space="preserve">s </w:t>
      </w:r>
      <w:r w:rsidR="00C05964" w:rsidRPr="00FC3F9B">
        <w:rPr>
          <w:rFonts w:ascii="Times New Roman" w:eastAsia="Times New Roman" w:hAnsi="Times New Roman" w:cs="Times New Roman"/>
          <w:lang w:eastAsia="es-AR"/>
        </w:rPr>
        <w:t>(mesas políticas, centro de estudiantes) de la universidad.</w:t>
      </w:r>
    </w:p>
    <w:p w14:paraId="6AF1EAF7" w14:textId="1F5F474B" w:rsidR="00C05964" w:rsidRPr="00FC3F9B" w:rsidRDefault="000970F5" w:rsidP="00C05964">
      <w:pPr>
        <w:spacing w:line="240" w:lineRule="auto"/>
        <w:jc w:val="both"/>
        <w:rPr>
          <w:rFonts w:ascii="Times New Roman" w:eastAsia="Times New Roman" w:hAnsi="Times New Roman" w:cs="Times New Roman"/>
          <w:lang w:eastAsia="es-AR"/>
        </w:rPr>
      </w:pPr>
      <w:r>
        <w:rPr>
          <w:rFonts w:ascii="Times New Roman" w:eastAsia="Times New Roman" w:hAnsi="Times New Roman" w:cs="Times New Roman"/>
          <w:lang w:eastAsia="es-AR"/>
        </w:rPr>
        <w:t>En el primer caso, u</w:t>
      </w:r>
      <w:r w:rsidR="00C05964" w:rsidRPr="00FC3F9B">
        <w:rPr>
          <w:rFonts w:ascii="Times New Roman" w:eastAsia="Times New Roman" w:hAnsi="Times New Roman" w:cs="Times New Roman"/>
          <w:lang w:eastAsia="es-AR"/>
        </w:rPr>
        <w:t xml:space="preserve">n estudiante de Comercio </w:t>
      </w:r>
      <w:r w:rsidR="00102034" w:rsidRPr="00FC3F9B">
        <w:rPr>
          <w:rFonts w:ascii="Times New Roman" w:eastAsia="Times New Roman" w:hAnsi="Times New Roman" w:cs="Times New Roman"/>
        </w:rPr>
        <w:t>Internaciona</w:t>
      </w:r>
      <w:sdt>
        <w:sdtPr>
          <w:rPr>
            <w:rFonts w:ascii="Times New Roman" w:hAnsi="Times New Roman" w:cs="Times New Roman"/>
          </w:rPr>
          <w:tag w:val="goog_rdk_34"/>
          <w:id w:val="874623705"/>
        </w:sdtPr>
        <w:sdtEndPr/>
        <w:sdtContent/>
      </w:sdt>
      <w:r w:rsidR="00102034" w:rsidRPr="00FC3F9B">
        <w:rPr>
          <w:rFonts w:ascii="Times New Roman" w:eastAsia="Times New Roman" w:hAnsi="Times New Roman" w:cs="Times New Roman"/>
        </w:rPr>
        <w:t>l</w:t>
      </w:r>
      <w:r w:rsidR="009E4A22" w:rsidRPr="00FC3F9B">
        <w:rPr>
          <w:rFonts w:ascii="Times New Roman" w:eastAsia="Times New Roman" w:hAnsi="Times New Roman" w:cs="Times New Roman"/>
        </w:rPr>
        <w:t xml:space="preserve"> ex</w:t>
      </w:r>
      <w:r w:rsidR="00C05964" w:rsidRPr="00FC3F9B">
        <w:rPr>
          <w:rFonts w:ascii="Times New Roman" w:eastAsia="Times New Roman" w:hAnsi="Times New Roman" w:cs="Times New Roman"/>
          <w:lang w:eastAsia="es-AR"/>
        </w:rPr>
        <w:t>plica que la realización de un trabajo grupal</w:t>
      </w:r>
      <w:r w:rsidR="003F6CDC" w:rsidRPr="00FC3F9B">
        <w:rPr>
          <w:rFonts w:ascii="Times New Roman" w:eastAsia="Times New Roman" w:hAnsi="Times New Roman" w:cs="Times New Roman"/>
          <w:lang w:eastAsia="es-AR"/>
        </w:rPr>
        <w:t>,</w:t>
      </w:r>
      <w:r w:rsidR="00C05964" w:rsidRPr="00FC3F9B">
        <w:rPr>
          <w:rFonts w:ascii="Times New Roman" w:eastAsia="Times New Roman" w:hAnsi="Times New Roman" w:cs="Times New Roman"/>
          <w:lang w:eastAsia="es-AR"/>
        </w:rPr>
        <w:t xml:space="preserve"> solicitado por el docente</w:t>
      </w:r>
      <w:r w:rsidR="003F6CDC" w:rsidRPr="00FC3F9B">
        <w:rPr>
          <w:rFonts w:ascii="Times New Roman" w:eastAsia="Times New Roman" w:hAnsi="Times New Roman" w:cs="Times New Roman"/>
          <w:lang w:eastAsia="es-AR"/>
        </w:rPr>
        <w:t>,</w:t>
      </w:r>
      <w:r w:rsidR="00C05964" w:rsidRPr="00FC3F9B">
        <w:rPr>
          <w:rFonts w:ascii="Times New Roman" w:eastAsia="Times New Roman" w:hAnsi="Times New Roman" w:cs="Times New Roman"/>
          <w:lang w:eastAsia="es-AR"/>
        </w:rPr>
        <w:t xml:space="preserve"> generó una vinculación estudiante-estudiante que trascendió esa solicitud, es decir aprehender a trabajar con ot</w:t>
      </w:r>
      <w:r w:rsidR="00EC799F">
        <w:rPr>
          <w:rFonts w:ascii="Times New Roman" w:eastAsia="Times New Roman" w:hAnsi="Times New Roman" w:cs="Times New Roman"/>
          <w:lang w:eastAsia="es-AR"/>
        </w:rPr>
        <w:t xml:space="preserve">ros. Esto genera </w:t>
      </w:r>
      <w:r w:rsidR="00C05964" w:rsidRPr="00FC3F9B">
        <w:rPr>
          <w:rFonts w:ascii="Times New Roman" w:eastAsia="Times New Roman" w:hAnsi="Times New Roman" w:cs="Times New Roman"/>
          <w:lang w:eastAsia="es-AR"/>
        </w:rPr>
        <w:t xml:space="preserve">que este incorpore un saber hacer particular: el trabajo colaborativo como necesidad que tendrá que </w:t>
      </w:r>
      <w:r w:rsidR="003F6CDC" w:rsidRPr="00FC3F9B">
        <w:rPr>
          <w:rFonts w:ascii="Times New Roman" w:eastAsia="Times New Roman" w:hAnsi="Times New Roman" w:cs="Times New Roman"/>
          <w:lang w:eastAsia="es-AR"/>
        </w:rPr>
        <w:t xml:space="preserve">aplicar </w:t>
      </w:r>
      <w:r w:rsidR="00C05964" w:rsidRPr="00FC3F9B">
        <w:rPr>
          <w:rFonts w:ascii="Times New Roman" w:eastAsia="Times New Roman" w:hAnsi="Times New Roman" w:cs="Times New Roman"/>
          <w:lang w:eastAsia="es-AR"/>
        </w:rPr>
        <w:t xml:space="preserve">en su futuro profesional. </w:t>
      </w:r>
    </w:p>
    <w:p w14:paraId="3F4F84F2" w14:textId="32697DD3" w:rsidR="00C05964" w:rsidRPr="00FC3F9B" w:rsidRDefault="00C05964" w:rsidP="00C05964">
      <w:pPr>
        <w:spacing w:line="240" w:lineRule="auto"/>
        <w:ind w:left="1416"/>
        <w:jc w:val="both"/>
        <w:rPr>
          <w:rFonts w:ascii="Times New Roman" w:hAnsi="Times New Roman" w:cs="Times New Roman"/>
        </w:rPr>
      </w:pPr>
      <w:r w:rsidRPr="00FC3F9B">
        <w:rPr>
          <w:rFonts w:ascii="Times New Roman" w:hAnsi="Times New Roman" w:cs="Times New Roman"/>
        </w:rPr>
        <w:t xml:space="preserve">Me enseñaron a que el día de mañana si voy a trabajar en equipo con otros colegas pueda explayarme con ellos, hablar con ellos, debatir con ellos. Yo </w:t>
      </w:r>
      <w:r w:rsidRPr="00FC3F9B">
        <w:rPr>
          <w:rFonts w:ascii="Times New Roman" w:hAnsi="Times New Roman" w:cs="Times New Roman"/>
        </w:rPr>
        <w:lastRenderedPageBreak/>
        <w:t>estoy acostumbrada a ser yo y hacer yo misma los trabajos y ella [hace mención a una docente] incitaba a que hagamos grupos.</w:t>
      </w:r>
    </w:p>
    <w:p w14:paraId="2A6F9299" w14:textId="3D5D6455" w:rsidR="00C05964" w:rsidRPr="00FC3F9B" w:rsidRDefault="00C05964" w:rsidP="00652A13">
      <w:pPr>
        <w:spacing w:line="240" w:lineRule="auto"/>
        <w:jc w:val="both"/>
        <w:rPr>
          <w:rFonts w:ascii="Times New Roman" w:eastAsia="Times New Roman" w:hAnsi="Times New Roman" w:cs="Times New Roman"/>
          <w:lang w:eastAsia="es-AR"/>
        </w:rPr>
      </w:pPr>
      <w:r w:rsidRPr="00FC3F9B">
        <w:rPr>
          <w:rFonts w:ascii="Times New Roman" w:eastAsia="Times New Roman" w:hAnsi="Times New Roman" w:cs="Times New Roman"/>
          <w:lang w:eastAsia="es-AR"/>
        </w:rPr>
        <w:t>En el segundo de los factores</w:t>
      </w:r>
      <w:r w:rsidR="00C97D25" w:rsidRPr="00FC3F9B">
        <w:rPr>
          <w:rFonts w:ascii="Times New Roman" w:eastAsia="Times New Roman" w:hAnsi="Times New Roman" w:cs="Times New Roman"/>
          <w:lang w:eastAsia="es-AR"/>
        </w:rPr>
        <w:t xml:space="preserve"> </w:t>
      </w:r>
      <w:r w:rsidRPr="00FC3F9B">
        <w:rPr>
          <w:rFonts w:ascii="Times New Roman" w:eastAsia="Times New Roman" w:hAnsi="Times New Roman" w:cs="Times New Roman"/>
          <w:lang w:eastAsia="es-AR"/>
        </w:rPr>
        <w:t>el grupo de pares sostiene y se convierte en un factor determinante incluso para que este no discontinúe (Santos Sharpe</w:t>
      </w:r>
      <w:r w:rsidR="00C97D25" w:rsidRPr="00FC3F9B">
        <w:rPr>
          <w:rFonts w:ascii="Times New Roman" w:eastAsia="Times New Roman" w:hAnsi="Times New Roman" w:cs="Times New Roman"/>
          <w:lang w:eastAsia="es-AR"/>
        </w:rPr>
        <w:t xml:space="preserve"> 2020 y 2021</w:t>
      </w:r>
      <w:r w:rsidRPr="00FC3F9B">
        <w:rPr>
          <w:rFonts w:ascii="Times New Roman" w:eastAsia="Times New Roman" w:hAnsi="Times New Roman" w:cs="Times New Roman"/>
          <w:lang w:eastAsia="es-AR"/>
        </w:rPr>
        <w:t xml:space="preserve">) la carrera. </w:t>
      </w:r>
      <w:sdt>
        <w:sdtPr>
          <w:rPr>
            <w:rFonts w:ascii="Times New Roman" w:hAnsi="Times New Roman" w:cs="Times New Roman"/>
          </w:rPr>
          <w:tag w:val="goog_rdk_47"/>
          <w:id w:val="-908017992"/>
        </w:sdtPr>
        <w:sdtEndPr/>
        <w:sdtContent/>
      </w:sdt>
      <w:r w:rsidRPr="00FC3F9B">
        <w:rPr>
          <w:rFonts w:ascii="Times New Roman" w:eastAsia="Times New Roman" w:hAnsi="Times New Roman" w:cs="Times New Roman"/>
          <w:lang w:eastAsia="es-AR"/>
        </w:rPr>
        <w:t>Un</w:t>
      </w:r>
      <w:r w:rsidR="009E4A22" w:rsidRPr="00FC3F9B">
        <w:rPr>
          <w:rFonts w:ascii="Times New Roman" w:eastAsia="Times New Roman" w:hAnsi="Times New Roman" w:cs="Times New Roman"/>
          <w:lang w:eastAsia="es-AR"/>
        </w:rPr>
        <w:t>a</w:t>
      </w:r>
      <w:r w:rsidRPr="00FC3F9B">
        <w:rPr>
          <w:rFonts w:ascii="Times New Roman" w:eastAsia="Times New Roman" w:hAnsi="Times New Roman" w:cs="Times New Roman"/>
          <w:lang w:eastAsia="es-AR"/>
        </w:rPr>
        <w:t xml:space="preserve"> estudiante de Gestión Aeroportuaria, que al momento de ser entrevistada era ay</w:t>
      </w:r>
      <w:r w:rsidR="00FD0F93">
        <w:rPr>
          <w:rFonts w:ascii="Times New Roman" w:eastAsia="Times New Roman" w:hAnsi="Times New Roman" w:cs="Times New Roman"/>
          <w:lang w:eastAsia="es-AR"/>
        </w:rPr>
        <w:t>udan</w:t>
      </w:r>
      <w:r w:rsidRPr="00FC3F9B">
        <w:rPr>
          <w:rFonts w:ascii="Times New Roman" w:eastAsia="Times New Roman" w:hAnsi="Times New Roman" w:cs="Times New Roman"/>
          <w:lang w:eastAsia="es-AR"/>
        </w:rPr>
        <w:t>te</w:t>
      </w:r>
      <w:r w:rsidR="00A74F3C">
        <w:rPr>
          <w:rFonts w:ascii="Times New Roman" w:eastAsia="Times New Roman" w:hAnsi="Times New Roman" w:cs="Times New Roman"/>
          <w:lang w:eastAsia="es-AR"/>
        </w:rPr>
        <w:t xml:space="preserve"> </w:t>
      </w:r>
      <w:r w:rsidRPr="00FC3F9B">
        <w:rPr>
          <w:rFonts w:ascii="Times New Roman" w:eastAsia="Times New Roman" w:hAnsi="Times New Roman" w:cs="Times New Roman"/>
          <w:lang w:eastAsia="es-AR"/>
        </w:rPr>
        <w:t>alumna en matemática, detalla cómo el</w:t>
      </w:r>
      <w:r w:rsidR="00C97D25" w:rsidRPr="00FC3F9B">
        <w:rPr>
          <w:rFonts w:ascii="Times New Roman" w:eastAsia="Times New Roman" w:hAnsi="Times New Roman" w:cs="Times New Roman"/>
          <w:lang w:eastAsia="es-AR"/>
        </w:rPr>
        <w:t>la acompaña a otros estudiantes.</w:t>
      </w:r>
    </w:p>
    <w:p w14:paraId="7C3B027B" w14:textId="31A9917A" w:rsidR="00C05964" w:rsidRPr="00FC3F9B" w:rsidRDefault="00C05964" w:rsidP="00C05964">
      <w:pPr>
        <w:spacing w:line="240" w:lineRule="auto"/>
        <w:ind w:left="1416"/>
        <w:jc w:val="both"/>
        <w:rPr>
          <w:rFonts w:ascii="Times New Roman" w:eastAsia="Times New Roman" w:hAnsi="Times New Roman" w:cs="Times New Roman"/>
          <w:lang w:eastAsia="es-AR"/>
        </w:rPr>
      </w:pPr>
      <w:r w:rsidRPr="00FC3F9B">
        <w:rPr>
          <w:rFonts w:ascii="Times New Roman" w:eastAsia="Times New Roman" w:hAnsi="Times New Roman" w:cs="Times New Roman"/>
          <w:lang w:eastAsia="es-AR"/>
        </w:rPr>
        <w:t>[…] yo les hablo como si fuesen mis amigos, a mis compañeros […]. No abandonen, hay que sentarse a estudiar, esto es práctica. Hay que sentarse a hacer ejercicios […] incentivarlos a que no dejen y también a que tengan confianza de preguntar […]</w:t>
      </w:r>
    </w:p>
    <w:p w14:paraId="6A9BC9AA" w14:textId="23FE5A7E" w:rsidR="004A70EA" w:rsidRPr="00FC3F9B" w:rsidRDefault="00C05964" w:rsidP="00C05964">
      <w:pPr>
        <w:spacing w:line="240" w:lineRule="auto"/>
        <w:jc w:val="both"/>
        <w:rPr>
          <w:rFonts w:ascii="Times New Roman" w:eastAsia="Times New Roman" w:hAnsi="Times New Roman" w:cs="Times New Roman"/>
          <w:lang w:eastAsia="es-AR"/>
        </w:rPr>
      </w:pPr>
      <w:r w:rsidRPr="00FC3F9B">
        <w:rPr>
          <w:rFonts w:ascii="Times New Roman" w:eastAsia="Times New Roman" w:hAnsi="Times New Roman" w:cs="Times New Roman"/>
          <w:lang w:eastAsia="es-AR"/>
        </w:rPr>
        <w:t>En el caso mencionado se encuentra una estudiante que tiene más recorrido,</w:t>
      </w:r>
      <w:sdt>
        <w:sdtPr>
          <w:rPr>
            <w:rFonts w:ascii="Times New Roman" w:hAnsi="Times New Roman" w:cs="Times New Roman"/>
          </w:rPr>
          <w:tag w:val="goog_rdk_35"/>
          <w:id w:val="-812457072"/>
        </w:sdtPr>
        <w:sdtEndPr/>
        <w:sdtContent/>
      </w:sdt>
      <w:r w:rsidRPr="00FC3F9B">
        <w:rPr>
          <w:rFonts w:ascii="Times New Roman" w:eastAsia="Times New Roman" w:hAnsi="Times New Roman" w:cs="Times New Roman"/>
          <w:lang w:eastAsia="es-AR"/>
        </w:rPr>
        <w:t xml:space="preserve"> trayectoria, y conocimiento </w:t>
      </w:r>
      <w:r w:rsidR="009E4A22" w:rsidRPr="00FC3F9B">
        <w:rPr>
          <w:rFonts w:ascii="Times New Roman" w:eastAsia="Times New Roman" w:hAnsi="Times New Roman" w:cs="Times New Roman"/>
          <w:lang w:eastAsia="es-AR"/>
        </w:rPr>
        <w:t xml:space="preserve">con relación a quienes inicia </w:t>
      </w:r>
      <w:r w:rsidRPr="00FC3F9B">
        <w:rPr>
          <w:rFonts w:ascii="Times New Roman" w:eastAsia="Times New Roman" w:hAnsi="Times New Roman" w:cs="Times New Roman"/>
          <w:lang w:eastAsia="es-AR"/>
        </w:rPr>
        <w:t>en una asignatura</w:t>
      </w:r>
      <w:r w:rsidR="004A70EA" w:rsidRPr="00FC3F9B">
        <w:rPr>
          <w:rFonts w:ascii="Times New Roman" w:eastAsia="Times New Roman" w:hAnsi="Times New Roman" w:cs="Times New Roman"/>
          <w:lang w:eastAsia="es-AR"/>
        </w:rPr>
        <w:t>,</w:t>
      </w:r>
      <w:r w:rsidRPr="00FC3F9B">
        <w:rPr>
          <w:rFonts w:ascii="Times New Roman" w:eastAsia="Times New Roman" w:hAnsi="Times New Roman" w:cs="Times New Roman"/>
          <w:lang w:eastAsia="es-AR"/>
        </w:rPr>
        <w:t xml:space="preserve"> que genera muchas complicaciones en el estudiantado, </w:t>
      </w:r>
      <w:r w:rsidR="004A70EA" w:rsidRPr="00FC3F9B">
        <w:rPr>
          <w:rFonts w:ascii="Times New Roman" w:eastAsia="Times New Roman" w:hAnsi="Times New Roman" w:cs="Times New Roman"/>
          <w:lang w:eastAsia="es-AR"/>
        </w:rPr>
        <w:t>que acompaña como un par e incentiva a que los estudiantes, se sienten, hagan los ejercicio</w:t>
      </w:r>
      <w:r w:rsidR="00CD3962">
        <w:rPr>
          <w:rFonts w:ascii="Times New Roman" w:eastAsia="Times New Roman" w:hAnsi="Times New Roman" w:cs="Times New Roman"/>
          <w:lang w:eastAsia="es-AR"/>
        </w:rPr>
        <w:t>s</w:t>
      </w:r>
      <w:r w:rsidR="004A70EA" w:rsidRPr="00FC3F9B">
        <w:rPr>
          <w:rFonts w:ascii="Times New Roman" w:eastAsia="Times New Roman" w:hAnsi="Times New Roman" w:cs="Times New Roman"/>
          <w:lang w:eastAsia="es-AR"/>
        </w:rPr>
        <w:t>. Además de los dos ejemplos mencionados anteriormente el grupo de pares son quienes pueden compartir entre sí conocimiento de la vida universitaria institucional, preguntas y respuestas relacionadas con alguna materia o incluso charlas informales cotidianas desvinculadas estrictamente de lo académico sean en el aula, en los pasillos, en los grupos de WhatsApp.</w:t>
      </w:r>
    </w:p>
    <w:p w14:paraId="544EB411" w14:textId="71ADB36A" w:rsidR="004A70EA" w:rsidRPr="00FC3F9B" w:rsidRDefault="004A70EA" w:rsidP="00C05964">
      <w:pPr>
        <w:spacing w:line="240" w:lineRule="auto"/>
        <w:jc w:val="both"/>
        <w:rPr>
          <w:rFonts w:ascii="Times New Roman" w:eastAsia="Times New Roman" w:hAnsi="Times New Roman" w:cs="Times New Roman"/>
          <w:lang w:eastAsia="es-AR"/>
        </w:rPr>
      </w:pPr>
      <w:r w:rsidRPr="00FC3F9B">
        <w:rPr>
          <w:rFonts w:ascii="Times New Roman" w:eastAsia="Times New Roman" w:hAnsi="Times New Roman" w:cs="Times New Roman"/>
          <w:lang w:eastAsia="es-AR"/>
        </w:rPr>
        <w:t>Uno de los hallazgos más interesantes con relación a la vinculación estudiante-estudiante es el papel que cumple el Centro de Estudiantes aclarando que varias de las encuestas hacen mención al Centro a cualquiera de las agrupaciones que tienen mesas políticas en el hall de la universidad. En algunos el Centro, la mesa, aparece asociado directamente a una persona en particular como figura representativa del espaci</w:t>
      </w:r>
      <w:r w:rsidR="009E4A22" w:rsidRPr="00FC3F9B">
        <w:rPr>
          <w:rFonts w:ascii="Times New Roman" w:eastAsia="Times New Roman" w:hAnsi="Times New Roman" w:cs="Times New Roman"/>
          <w:lang w:eastAsia="es-AR"/>
        </w:rPr>
        <w:t xml:space="preserve">o. Estamos haciendo referencia a </w:t>
      </w:r>
      <w:r w:rsidRPr="00FC3F9B">
        <w:rPr>
          <w:rFonts w:ascii="Times New Roman" w:eastAsia="Times New Roman" w:hAnsi="Times New Roman" w:cs="Times New Roman"/>
          <w:lang w:eastAsia="es-AR"/>
        </w:rPr>
        <w:t xml:space="preserve">estudiantes que están de manera cotidiana en la universidad, en la mesa atendiendo demandas, representando al estudiantado. El Centro, entonces, es tomado por quienes inician como un espacio/lugar que soluciona problemas. Un estudiante de Comercio Internacional lo explica al mencionar “Él [refiere a una persona asociada al espacio político] empezó a explicarme cómo son las cosas, cómo es que se maneja </w:t>
      </w:r>
      <w:r w:rsidR="00497D8A" w:rsidRPr="00FC3F9B">
        <w:rPr>
          <w:rFonts w:ascii="Times New Roman" w:eastAsia="Times New Roman" w:hAnsi="Times New Roman" w:cs="Times New Roman"/>
          <w:lang w:eastAsia="es-AR"/>
        </w:rPr>
        <w:t>[la universidad] […]”.</w:t>
      </w:r>
    </w:p>
    <w:p w14:paraId="2256BF3A" w14:textId="77500DDE" w:rsidR="00497D8A" w:rsidRDefault="00497D8A" w:rsidP="00C05964">
      <w:pPr>
        <w:spacing w:line="240" w:lineRule="auto"/>
        <w:jc w:val="both"/>
        <w:rPr>
          <w:rFonts w:ascii="Times New Roman" w:eastAsia="Times New Roman" w:hAnsi="Times New Roman" w:cs="Times New Roman"/>
          <w:lang w:eastAsia="es-AR"/>
        </w:rPr>
      </w:pPr>
      <w:r w:rsidRPr="00FC3F9B">
        <w:rPr>
          <w:rFonts w:ascii="Times New Roman" w:eastAsia="Times New Roman" w:hAnsi="Times New Roman" w:cs="Times New Roman"/>
          <w:lang w:eastAsia="es-AR"/>
        </w:rPr>
        <w:t xml:space="preserve">No es menor mencionar qué dicen los estudiantes entrevistados que por haberse encontrado con este espacio se unen a ellos para participar de manera activa. Con relación a esto </w:t>
      </w:r>
      <w:r w:rsidR="00174EEB" w:rsidRPr="00FC3F9B">
        <w:rPr>
          <w:rFonts w:ascii="Times New Roman" w:eastAsia="Times New Roman" w:hAnsi="Times New Roman" w:cs="Times New Roman"/>
        </w:rPr>
        <w:t xml:space="preserve">podemos </w:t>
      </w:r>
      <w:sdt>
        <w:sdtPr>
          <w:rPr>
            <w:rFonts w:ascii="Times New Roman" w:hAnsi="Times New Roman" w:cs="Times New Roman"/>
          </w:rPr>
          <w:tag w:val="goog_rdk_49"/>
          <w:id w:val="1108700596"/>
        </w:sdtPr>
        <w:sdtEndPr/>
        <w:sdtContent/>
      </w:sdt>
      <w:r w:rsidRPr="00FC3F9B">
        <w:rPr>
          <w:rFonts w:ascii="Times New Roman" w:eastAsia="Times New Roman" w:hAnsi="Times New Roman" w:cs="Times New Roman"/>
          <w:lang w:eastAsia="es-AR"/>
        </w:rPr>
        <w:t xml:space="preserve">decir que no sólo la mesa o la persona política que representa el espacio </w:t>
      </w:r>
      <w:r w:rsidR="009E4A22" w:rsidRPr="00FC3F9B">
        <w:rPr>
          <w:rFonts w:ascii="Times New Roman" w:eastAsia="Times New Roman" w:hAnsi="Times New Roman" w:cs="Times New Roman"/>
        </w:rPr>
        <w:t>colaboran</w:t>
      </w:r>
      <w:sdt>
        <w:sdtPr>
          <w:rPr>
            <w:rFonts w:ascii="Times New Roman" w:hAnsi="Times New Roman" w:cs="Times New Roman"/>
          </w:rPr>
          <w:tag w:val="goog_rdk_36"/>
          <w:id w:val="1924612206"/>
        </w:sdtPr>
        <w:sdtEndPr/>
        <w:sdtContent/>
      </w:sdt>
      <w:r w:rsidR="009E4A22" w:rsidRPr="00FC3F9B">
        <w:rPr>
          <w:rFonts w:ascii="Times New Roman" w:eastAsia="Times New Roman" w:hAnsi="Times New Roman" w:cs="Times New Roman"/>
        </w:rPr>
        <w:t xml:space="preserve"> </w:t>
      </w:r>
      <w:r w:rsidRPr="00FC3F9B">
        <w:rPr>
          <w:rFonts w:ascii="Times New Roman" w:eastAsia="Times New Roman" w:hAnsi="Times New Roman" w:cs="Times New Roman"/>
          <w:lang w:eastAsia="es-AR"/>
        </w:rPr>
        <w:t>con la construcción del oficio sino que la participación en algún espacio político también acompaña en su formació</w:t>
      </w:r>
      <w:r w:rsidR="009E4A22" w:rsidRPr="00FC3F9B">
        <w:rPr>
          <w:rFonts w:ascii="Times New Roman" w:eastAsia="Times New Roman" w:hAnsi="Times New Roman" w:cs="Times New Roman"/>
          <w:lang w:eastAsia="es-AR"/>
        </w:rPr>
        <w:t>n. Así lo comenta el estudiante</w:t>
      </w:r>
      <w:r w:rsidRPr="00FC3F9B">
        <w:rPr>
          <w:rFonts w:ascii="Times New Roman" w:eastAsia="Times New Roman" w:hAnsi="Times New Roman" w:cs="Times New Roman"/>
          <w:lang w:eastAsia="es-AR"/>
        </w:rPr>
        <w:t xml:space="preserve"> más arriba referenciado cuando explica “[…] yo también formo parte del Centro de Estudiantes para ayudar […] en lo que precisen algunas consultas, t</w:t>
      </w:r>
      <w:r w:rsidR="009E4A22" w:rsidRPr="00FC3F9B">
        <w:rPr>
          <w:rFonts w:ascii="Times New Roman" w:eastAsia="Times New Roman" w:hAnsi="Times New Roman" w:cs="Times New Roman"/>
          <w:lang w:eastAsia="es-AR"/>
        </w:rPr>
        <w:t>r</w:t>
      </w:r>
      <w:r w:rsidRPr="00FC3F9B">
        <w:rPr>
          <w:rFonts w:ascii="Times New Roman" w:eastAsia="Times New Roman" w:hAnsi="Times New Roman" w:cs="Times New Roman"/>
          <w:lang w:eastAsia="es-AR"/>
        </w:rPr>
        <w:t>atar de hacer algo cuando tienen problemas […]”. El haber recibido ayuda o acompañamiento, entonces, no solo incide en la trayectoria del estudiantado sino que incentiva a que este participe y realice las misma acciones recibida pudiendo decir que participar en este espacio también es un factor a tener en cuenta con relación a construcción del oficio de estudiante.</w:t>
      </w:r>
    </w:p>
    <w:p w14:paraId="5478B09F" w14:textId="77777777" w:rsidR="00984D79" w:rsidRPr="00FC3F9B" w:rsidRDefault="00984D79" w:rsidP="00C05964">
      <w:pPr>
        <w:spacing w:line="240" w:lineRule="auto"/>
        <w:jc w:val="both"/>
        <w:rPr>
          <w:rFonts w:ascii="Times New Roman" w:eastAsia="Times New Roman" w:hAnsi="Times New Roman" w:cs="Times New Roman"/>
          <w:lang w:eastAsia="es-AR"/>
        </w:rPr>
      </w:pPr>
    </w:p>
    <w:p w14:paraId="5B173DAB" w14:textId="62C4EE82" w:rsidR="00497D8A" w:rsidRPr="008A68B6" w:rsidRDefault="00497D8A" w:rsidP="008A68B6">
      <w:pPr>
        <w:pStyle w:val="Prrafodelista"/>
        <w:numPr>
          <w:ilvl w:val="1"/>
          <w:numId w:val="5"/>
        </w:numPr>
        <w:spacing w:line="240" w:lineRule="auto"/>
        <w:jc w:val="both"/>
        <w:rPr>
          <w:rFonts w:ascii="Times New Roman" w:hAnsi="Times New Roman" w:cs="Times New Roman"/>
          <w:b/>
          <w:bCs/>
        </w:rPr>
      </w:pPr>
      <w:bookmarkStart w:id="0" w:name="_GoBack"/>
      <w:bookmarkEnd w:id="0"/>
      <w:r w:rsidRPr="008A68B6">
        <w:rPr>
          <w:rFonts w:ascii="Times New Roman" w:hAnsi="Times New Roman" w:cs="Times New Roman"/>
          <w:b/>
          <w:bCs/>
        </w:rPr>
        <w:lastRenderedPageBreak/>
        <w:t xml:space="preserve">Relación </w:t>
      </w:r>
      <w:r w:rsidR="00315D52" w:rsidRPr="008A68B6">
        <w:rPr>
          <w:rFonts w:ascii="Times New Roman" w:hAnsi="Times New Roman" w:cs="Times New Roman"/>
          <w:b/>
          <w:bCs/>
        </w:rPr>
        <w:t>del e</w:t>
      </w:r>
      <w:r w:rsidRPr="008A68B6">
        <w:rPr>
          <w:rFonts w:ascii="Times New Roman" w:hAnsi="Times New Roman" w:cs="Times New Roman"/>
          <w:b/>
          <w:bCs/>
        </w:rPr>
        <w:t>studiante</w:t>
      </w:r>
      <w:r w:rsidR="00315D52" w:rsidRPr="008A68B6">
        <w:rPr>
          <w:rFonts w:ascii="Times New Roman" w:hAnsi="Times New Roman" w:cs="Times New Roman"/>
          <w:b/>
          <w:bCs/>
        </w:rPr>
        <w:t xml:space="preserve"> con la</w:t>
      </w:r>
      <w:r w:rsidRPr="008A68B6">
        <w:rPr>
          <w:rFonts w:ascii="Times New Roman" w:hAnsi="Times New Roman" w:cs="Times New Roman"/>
          <w:b/>
          <w:bCs/>
        </w:rPr>
        <w:t xml:space="preserve"> gestión</w:t>
      </w:r>
    </w:p>
    <w:p w14:paraId="090DD3D7" w14:textId="07CA20A0" w:rsidR="0070684E" w:rsidRPr="00FC3F9B" w:rsidRDefault="00497D8A" w:rsidP="00C05964">
      <w:pPr>
        <w:spacing w:line="240" w:lineRule="auto"/>
        <w:jc w:val="both"/>
        <w:rPr>
          <w:rFonts w:ascii="Times New Roman" w:eastAsia="Times New Roman" w:hAnsi="Times New Roman" w:cs="Times New Roman"/>
          <w:lang w:eastAsia="es-AR"/>
        </w:rPr>
      </w:pPr>
      <w:r w:rsidRPr="00FC3F9B">
        <w:rPr>
          <w:rFonts w:ascii="Times New Roman" w:eastAsia="Times New Roman" w:hAnsi="Times New Roman" w:cs="Times New Roman"/>
          <w:lang w:eastAsia="es-AR"/>
        </w:rPr>
        <w:t xml:space="preserve">La vinculación con la gestión es el tercer factor determinante en el proceso de construcción del oficio de estudiante universitario. La relación con </w:t>
      </w:r>
      <w:sdt>
        <w:sdtPr>
          <w:rPr>
            <w:rFonts w:ascii="Times New Roman" w:hAnsi="Times New Roman" w:cs="Times New Roman"/>
          </w:rPr>
          <w:tag w:val="goog_rdk_51"/>
          <w:id w:val="-30363308"/>
        </w:sdtPr>
        <w:sdtEndPr/>
        <w:sdtContent/>
      </w:sdt>
      <w:r w:rsidRPr="00FC3F9B">
        <w:rPr>
          <w:rFonts w:ascii="Times New Roman" w:eastAsia="Times New Roman" w:hAnsi="Times New Roman" w:cs="Times New Roman"/>
          <w:lang w:eastAsia="es-AR"/>
        </w:rPr>
        <w:t>la Secretaría Académica (es decir con la secretaria</w:t>
      </w:r>
      <w:r w:rsidR="0070684E" w:rsidRPr="00FC3F9B">
        <w:rPr>
          <w:rFonts w:ascii="Times New Roman" w:eastAsia="Times New Roman" w:hAnsi="Times New Roman" w:cs="Times New Roman"/>
          <w:lang w:eastAsia="es-AR"/>
        </w:rPr>
        <w:t xml:space="preserve"> académica</w:t>
      </w:r>
      <w:r w:rsidRPr="00FC3F9B">
        <w:rPr>
          <w:rFonts w:ascii="Times New Roman" w:eastAsia="Times New Roman" w:hAnsi="Times New Roman" w:cs="Times New Roman"/>
          <w:lang w:eastAsia="es-AR"/>
        </w:rPr>
        <w:t>,</w:t>
      </w:r>
      <w:sdt>
        <w:sdtPr>
          <w:rPr>
            <w:rFonts w:ascii="Times New Roman" w:hAnsi="Times New Roman" w:cs="Times New Roman"/>
          </w:rPr>
          <w:tag w:val="goog_rdk_37"/>
          <w:id w:val="-1979894207"/>
        </w:sdtPr>
        <w:sdtEndPr/>
        <w:sdtContent/>
      </w:sdt>
      <w:r w:rsidRPr="00FC3F9B">
        <w:rPr>
          <w:rFonts w:ascii="Times New Roman" w:eastAsia="Times New Roman" w:hAnsi="Times New Roman" w:cs="Times New Roman"/>
          <w:lang w:eastAsia="es-AR"/>
        </w:rPr>
        <w:t xml:space="preserve"> </w:t>
      </w:r>
      <w:r w:rsidR="00BD7099" w:rsidRPr="00FC3F9B">
        <w:rPr>
          <w:rFonts w:ascii="Times New Roman" w:eastAsia="Times New Roman" w:hAnsi="Times New Roman" w:cs="Times New Roman"/>
          <w:lang w:eastAsia="es-AR"/>
        </w:rPr>
        <w:t xml:space="preserve">con </w:t>
      </w:r>
      <w:r w:rsidR="0070684E" w:rsidRPr="00FC3F9B">
        <w:rPr>
          <w:rFonts w:ascii="Times New Roman" w:eastAsia="Times New Roman" w:hAnsi="Times New Roman" w:cs="Times New Roman"/>
          <w:lang w:eastAsia="es-AR"/>
        </w:rPr>
        <w:t>quienes trabajan en las tutorías y</w:t>
      </w:r>
      <w:r w:rsidR="00BD7099" w:rsidRPr="00FC3F9B">
        <w:rPr>
          <w:rFonts w:ascii="Times New Roman" w:eastAsia="Times New Roman" w:hAnsi="Times New Roman" w:cs="Times New Roman"/>
          <w:lang w:eastAsia="es-AR"/>
        </w:rPr>
        <w:t xml:space="preserve"> con</w:t>
      </w:r>
      <w:r w:rsidR="0070684E" w:rsidRPr="00FC3F9B">
        <w:rPr>
          <w:rFonts w:ascii="Times New Roman" w:eastAsia="Times New Roman" w:hAnsi="Times New Roman" w:cs="Times New Roman"/>
          <w:lang w:eastAsia="es-AR"/>
        </w:rPr>
        <w:t xml:space="preserve"> </w:t>
      </w:r>
      <w:r w:rsidRPr="00FC3F9B">
        <w:rPr>
          <w:rFonts w:ascii="Times New Roman" w:eastAsia="Times New Roman" w:hAnsi="Times New Roman" w:cs="Times New Roman"/>
          <w:lang w:eastAsia="es-AR"/>
        </w:rPr>
        <w:t xml:space="preserve">otros </w:t>
      </w:r>
      <w:r w:rsidR="009B49E0" w:rsidRPr="00FC3F9B">
        <w:rPr>
          <w:rFonts w:ascii="Times New Roman" w:eastAsia="Times New Roman" w:hAnsi="Times New Roman" w:cs="Times New Roman"/>
          <w:lang w:eastAsia="es-AR"/>
        </w:rPr>
        <w:t>actores</w:t>
      </w:r>
      <w:r w:rsidRPr="00FC3F9B">
        <w:rPr>
          <w:rFonts w:ascii="Times New Roman" w:eastAsia="Times New Roman" w:hAnsi="Times New Roman" w:cs="Times New Roman"/>
          <w:lang w:eastAsia="es-AR"/>
        </w:rPr>
        <w:t>) y con la Coordinación de las carreras (coordinador</w:t>
      </w:r>
      <w:r w:rsidR="0070684E" w:rsidRPr="00FC3F9B">
        <w:rPr>
          <w:rFonts w:ascii="Times New Roman" w:eastAsia="Times New Roman" w:hAnsi="Times New Roman" w:cs="Times New Roman"/>
          <w:lang w:eastAsia="es-AR"/>
        </w:rPr>
        <w:t>es</w:t>
      </w:r>
      <w:r w:rsidRPr="00FC3F9B">
        <w:rPr>
          <w:rFonts w:ascii="Times New Roman" w:eastAsia="Times New Roman" w:hAnsi="Times New Roman" w:cs="Times New Roman"/>
          <w:lang w:eastAsia="es-AR"/>
        </w:rPr>
        <w:t xml:space="preserve">, colaboradores de la coordinación) </w:t>
      </w:r>
      <w:r w:rsidR="0070684E" w:rsidRPr="00FC3F9B">
        <w:rPr>
          <w:rFonts w:ascii="Times New Roman" w:eastAsia="Times New Roman" w:hAnsi="Times New Roman" w:cs="Times New Roman"/>
          <w:lang w:eastAsia="es-AR"/>
        </w:rPr>
        <w:t xml:space="preserve">que </w:t>
      </w:r>
      <w:r w:rsidRPr="00FC3F9B">
        <w:rPr>
          <w:rFonts w:ascii="Times New Roman" w:eastAsia="Times New Roman" w:hAnsi="Times New Roman" w:cs="Times New Roman"/>
          <w:lang w:eastAsia="es-AR"/>
        </w:rPr>
        <w:t>también realizan trabajos pedagógicos inciden</w:t>
      </w:r>
      <w:r w:rsidR="0070684E" w:rsidRPr="00FC3F9B">
        <w:rPr>
          <w:rFonts w:ascii="Times New Roman" w:eastAsia="Times New Roman" w:hAnsi="Times New Roman" w:cs="Times New Roman"/>
          <w:lang w:eastAsia="es-AR"/>
        </w:rPr>
        <w:t xml:space="preserve"> en la trayectoria estudiantil. En las entrevistas realizadas a estos </w:t>
      </w:r>
      <w:r w:rsidR="009B49E0" w:rsidRPr="00FC3F9B">
        <w:rPr>
          <w:rFonts w:ascii="Times New Roman" w:eastAsia="Times New Roman" w:hAnsi="Times New Roman" w:cs="Times New Roman"/>
          <w:lang w:eastAsia="es-AR"/>
        </w:rPr>
        <w:t>actores</w:t>
      </w:r>
      <w:r w:rsidR="0070684E" w:rsidRPr="00FC3F9B">
        <w:rPr>
          <w:rFonts w:ascii="Times New Roman" w:eastAsia="Times New Roman" w:hAnsi="Times New Roman" w:cs="Times New Roman"/>
          <w:lang w:eastAsia="es-AR"/>
        </w:rPr>
        <w:t xml:space="preserve"> quedó en claro que los tra</w:t>
      </w:r>
      <w:r w:rsidR="008B45AD">
        <w:rPr>
          <w:rFonts w:ascii="Times New Roman" w:eastAsia="Times New Roman" w:hAnsi="Times New Roman" w:cs="Times New Roman"/>
          <w:lang w:eastAsia="es-AR"/>
        </w:rPr>
        <w:t xml:space="preserve">bajadores son receptivos y que </w:t>
      </w:r>
      <w:r w:rsidR="0070684E" w:rsidRPr="00FC3F9B">
        <w:rPr>
          <w:rFonts w:ascii="Times New Roman" w:eastAsia="Times New Roman" w:hAnsi="Times New Roman" w:cs="Times New Roman"/>
          <w:lang w:eastAsia="es-AR"/>
        </w:rPr>
        <w:t xml:space="preserve">los espacios están abiertos a que los estudiantes se </w:t>
      </w:r>
      <w:r w:rsidR="00C120ED" w:rsidRPr="00FC3F9B">
        <w:rPr>
          <w:rFonts w:ascii="Times New Roman" w:eastAsia="Times New Roman" w:hAnsi="Times New Roman" w:cs="Times New Roman"/>
        </w:rPr>
        <w:t>ac</w:t>
      </w:r>
      <w:sdt>
        <w:sdtPr>
          <w:rPr>
            <w:rFonts w:ascii="Times New Roman" w:hAnsi="Times New Roman" w:cs="Times New Roman"/>
          </w:rPr>
          <w:tag w:val="goog_rdk_24"/>
          <w:id w:val="288524995"/>
        </w:sdtPr>
        <w:sdtEndPr/>
        <w:sdtContent/>
      </w:sdt>
      <w:r w:rsidR="00C120ED" w:rsidRPr="00FC3F9B">
        <w:rPr>
          <w:rFonts w:ascii="Times New Roman" w:eastAsia="Times New Roman" w:hAnsi="Times New Roman" w:cs="Times New Roman"/>
        </w:rPr>
        <w:t>erque</w:t>
      </w:r>
      <w:r w:rsidR="009E4A22" w:rsidRPr="00FC3F9B">
        <w:rPr>
          <w:rFonts w:ascii="Times New Roman" w:eastAsia="Times New Roman" w:hAnsi="Times New Roman" w:cs="Times New Roman"/>
        </w:rPr>
        <w:t>n</w:t>
      </w:r>
      <w:r w:rsidR="00C120ED" w:rsidRPr="00FC3F9B">
        <w:rPr>
          <w:rFonts w:ascii="Times New Roman" w:eastAsia="Times New Roman" w:hAnsi="Times New Roman" w:cs="Times New Roman"/>
        </w:rPr>
        <w:t>,</w:t>
      </w:r>
      <w:r w:rsidR="0070684E" w:rsidRPr="00FC3F9B">
        <w:rPr>
          <w:rFonts w:ascii="Times New Roman" w:eastAsia="Times New Roman" w:hAnsi="Times New Roman" w:cs="Times New Roman"/>
          <w:lang w:eastAsia="es-AR"/>
        </w:rPr>
        <w:t xml:space="preserve"> así lo deja en claro el coo</w:t>
      </w:r>
      <w:r w:rsidR="009E4A22" w:rsidRPr="00FC3F9B">
        <w:rPr>
          <w:rFonts w:ascii="Times New Roman" w:eastAsia="Times New Roman" w:hAnsi="Times New Roman" w:cs="Times New Roman"/>
          <w:lang w:eastAsia="es-AR"/>
        </w:rPr>
        <w:t xml:space="preserve">rdinador del área internacional, </w:t>
      </w:r>
      <w:r w:rsidR="0070684E" w:rsidRPr="00FC3F9B">
        <w:rPr>
          <w:rFonts w:ascii="Times New Roman" w:eastAsia="Times New Roman" w:hAnsi="Times New Roman" w:cs="Times New Roman"/>
          <w:lang w:eastAsia="es-AR"/>
        </w:rPr>
        <w:t>además docente</w:t>
      </w:r>
      <w:r w:rsidR="009E4A22" w:rsidRPr="00FC3F9B">
        <w:rPr>
          <w:rFonts w:ascii="Times New Roman" w:eastAsia="Times New Roman" w:hAnsi="Times New Roman" w:cs="Times New Roman"/>
          <w:lang w:eastAsia="es-AR"/>
        </w:rPr>
        <w:t xml:space="preserve">, </w:t>
      </w:r>
      <w:r w:rsidR="0070684E" w:rsidRPr="00FC3F9B">
        <w:rPr>
          <w:rFonts w:ascii="Times New Roman" w:eastAsia="Times New Roman" w:hAnsi="Times New Roman" w:cs="Times New Roman"/>
          <w:lang w:eastAsia="es-AR"/>
        </w:rPr>
        <w:t>cuando dice:</w:t>
      </w:r>
    </w:p>
    <w:p w14:paraId="26FB244D" w14:textId="5C31919C" w:rsidR="0070684E" w:rsidRPr="00FC3F9B" w:rsidRDefault="0070684E" w:rsidP="0070684E">
      <w:pPr>
        <w:spacing w:line="240" w:lineRule="auto"/>
        <w:ind w:left="1416"/>
        <w:jc w:val="both"/>
        <w:rPr>
          <w:rFonts w:ascii="Times New Roman" w:eastAsia="Times New Roman" w:hAnsi="Times New Roman" w:cs="Times New Roman"/>
          <w:lang w:eastAsia="es-AR"/>
        </w:rPr>
      </w:pPr>
      <w:r w:rsidRPr="00FC3F9B">
        <w:rPr>
          <w:rFonts w:ascii="Times New Roman" w:eastAsia="Times New Roman" w:hAnsi="Times New Roman" w:cs="Times New Roman"/>
          <w:lang w:eastAsia="es-AR"/>
        </w:rPr>
        <w:t>En secretaría académica saben que me van a encontrar a mí, saben que van a encontrar a M. [hace mención a la secretaria académica], Y. [hace referencia a la encargada del área de tutorías], a cualquiera de los que estamos ahí […]</w:t>
      </w:r>
    </w:p>
    <w:p w14:paraId="01F46ADE" w14:textId="4CE70842" w:rsidR="0070684E" w:rsidRPr="00FC3F9B" w:rsidRDefault="0070684E" w:rsidP="0070684E">
      <w:pPr>
        <w:spacing w:line="240" w:lineRule="auto"/>
        <w:jc w:val="both"/>
        <w:rPr>
          <w:rFonts w:ascii="Times New Roman" w:eastAsia="Times New Roman" w:hAnsi="Times New Roman" w:cs="Times New Roman"/>
          <w:lang w:val="es-AR" w:eastAsia="es-AR"/>
        </w:rPr>
      </w:pPr>
      <w:r w:rsidRPr="00FC3F9B">
        <w:rPr>
          <w:rFonts w:ascii="Times New Roman" w:eastAsia="Times New Roman" w:hAnsi="Times New Roman" w:cs="Times New Roman"/>
          <w:lang w:val="es-AR" w:eastAsia="es-AR"/>
        </w:rPr>
        <w:t xml:space="preserve">Los estudiantes se muestran receptivos y agradecidos a la propuesta de la dinámica presentada por la gestión así lo menciona </w:t>
      </w:r>
      <w:r w:rsidR="00EA349E" w:rsidRPr="00FC3F9B">
        <w:rPr>
          <w:rFonts w:ascii="Times New Roman" w:eastAsia="Times New Roman" w:hAnsi="Times New Roman" w:cs="Times New Roman"/>
          <w:lang w:val="es-AR" w:eastAsia="es-AR"/>
        </w:rPr>
        <w:t>incluso</w:t>
      </w:r>
      <w:r w:rsidRPr="00FC3F9B">
        <w:rPr>
          <w:rFonts w:ascii="Times New Roman" w:eastAsia="Times New Roman" w:hAnsi="Times New Roman" w:cs="Times New Roman"/>
          <w:lang w:val="es-AR" w:eastAsia="es-AR"/>
        </w:rPr>
        <w:t xml:space="preserve"> explicitando la incidencia que tuvo ello sobre el recorrido inicial en la universidad. Así lo deja en claro un estudiante de Gestión Aeroportuaria cuando cuenta que la secretaria académica lo acompañó en un tema personal ante la referencia del docente con quien </w:t>
      </w:r>
      <w:r w:rsidR="00EA349E" w:rsidRPr="00FC3F9B">
        <w:rPr>
          <w:rFonts w:ascii="Times New Roman" w:eastAsia="Times New Roman" w:hAnsi="Times New Roman" w:cs="Times New Roman"/>
          <w:lang w:val="es-AR" w:eastAsia="es-AR"/>
        </w:rPr>
        <w:t>cursaba</w:t>
      </w:r>
      <w:r w:rsidRPr="00FC3F9B">
        <w:rPr>
          <w:rFonts w:ascii="Times New Roman" w:eastAsia="Times New Roman" w:hAnsi="Times New Roman" w:cs="Times New Roman"/>
          <w:lang w:val="es-AR" w:eastAsia="es-AR"/>
        </w:rPr>
        <w:t>.</w:t>
      </w:r>
    </w:p>
    <w:p w14:paraId="0CA8E12E" w14:textId="36E47F79" w:rsidR="000E1629" w:rsidRPr="00FC3F9B" w:rsidRDefault="00832B37" w:rsidP="0070684E">
      <w:pPr>
        <w:spacing w:line="240" w:lineRule="auto"/>
        <w:jc w:val="both"/>
        <w:rPr>
          <w:rFonts w:ascii="Times New Roman" w:eastAsia="Times New Roman" w:hAnsi="Times New Roman" w:cs="Times New Roman"/>
          <w:lang w:val="es-AR" w:eastAsia="es-AR"/>
        </w:rPr>
      </w:pPr>
      <w:r w:rsidRPr="00FC3F9B">
        <w:rPr>
          <w:rFonts w:ascii="Times New Roman" w:eastAsia="Times New Roman" w:hAnsi="Times New Roman" w:cs="Times New Roman"/>
          <w:lang w:val="es-AR" w:eastAsia="es-AR"/>
        </w:rPr>
        <w:t xml:space="preserve">Ahora bien más allá de la vinculación que los estudiantes </w:t>
      </w:r>
      <w:r w:rsidR="00174EEB" w:rsidRPr="00FC3F9B">
        <w:rPr>
          <w:rFonts w:ascii="Times New Roman" w:eastAsia="Times New Roman" w:hAnsi="Times New Roman" w:cs="Times New Roman"/>
        </w:rPr>
        <w:t>establec</w:t>
      </w:r>
      <w:sdt>
        <w:sdtPr>
          <w:rPr>
            <w:rFonts w:ascii="Times New Roman" w:hAnsi="Times New Roman" w:cs="Times New Roman"/>
          </w:rPr>
          <w:tag w:val="goog_rdk_53"/>
          <w:id w:val="-152130040"/>
        </w:sdtPr>
        <w:sdtEndPr/>
        <w:sdtContent/>
      </w:sdt>
      <w:r w:rsidR="00174EEB" w:rsidRPr="00FC3F9B">
        <w:rPr>
          <w:rFonts w:ascii="Times New Roman" w:eastAsia="Times New Roman" w:hAnsi="Times New Roman" w:cs="Times New Roman"/>
        </w:rPr>
        <w:t>e</w:t>
      </w:r>
      <w:r w:rsidR="009E4A22" w:rsidRPr="00FC3F9B">
        <w:rPr>
          <w:rFonts w:ascii="Times New Roman" w:eastAsia="Times New Roman" w:hAnsi="Times New Roman" w:cs="Times New Roman"/>
        </w:rPr>
        <w:t>n</w:t>
      </w:r>
      <w:r w:rsidR="00174EEB" w:rsidRPr="00FC3F9B">
        <w:rPr>
          <w:rFonts w:ascii="Times New Roman" w:eastAsia="Times New Roman" w:hAnsi="Times New Roman" w:cs="Times New Roman"/>
        </w:rPr>
        <w:t xml:space="preserve"> </w:t>
      </w:r>
      <w:r w:rsidR="00C120ED" w:rsidRPr="00FC3F9B">
        <w:rPr>
          <w:rFonts w:ascii="Times New Roman" w:eastAsia="Times New Roman" w:hAnsi="Times New Roman" w:cs="Times New Roman"/>
        </w:rPr>
        <w:t xml:space="preserve"> con</w:t>
      </w:r>
      <w:r w:rsidRPr="00FC3F9B">
        <w:rPr>
          <w:rFonts w:ascii="Times New Roman" w:eastAsia="Times New Roman" w:hAnsi="Times New Roman" w:cs="Times New Roman"/>
          <w:lang w:val="es-AR" w:eastAsia="es-AR"/>
        </w:rPr>
        <w:t xml:space="preserve"> quienes trabajan en la Secretaría </w:t>
      </w:r>
      <w:sdt>
        <w:sdtPr>
          <w:rPr>
            <w:rFonts w:ascii="Times New Roman" w:hAnsi="Times New Roman" w:cs="Times New Roman"/>
          </w:rPr>
          <w:tag w:val="goog_rdk_38"/>
          <w:id w:val="1488367474"/>
        </w:sdtPr>
        <w:sdtEndPr/>
        <w:sdtContent/>
      </w:sdt>
      <w:r w:rsidR="009E4A22" w:rsidRPr="00FC3F9B">
        <w:rPr>
          <w:rFonts w:ascii="Times New Roman" w:eastAsia="Times New Roman" w:hAnsi="Times New Roman" w:cs="Times New Roman"/>
        </w:rPr>
        <w:t>A</w:t>
      </w:r>
      <w:r w:rsidR="00102034" w:rsidRPr="00FC3F9B">
        <w:rPr>
          <w:rFonts w:ascii="Times New Roman" w:eastAsia="Times New Roman" w:hAnsi="Times New Roman" w:cs="Times New Roman"/>
        </w:rPr>
        <w:t>cadémica</w:t>
      </w:r>
      <w:r w:rsidRPr="00FC3F9B">
        <w:rPr>
          <w:rFonts w:ascii="Times New Roman" w:eastAsia="Times New Roman" w:hAnsi="Times New Roman" w:cs="Times New Roman"/>
          <w:lang w:val="es-AR" w:eastAsia="es-AR"/>
        </w:rPr>
        <w:t xml:space="preserve"> </w:t>
      </w:r>
      <w:r w:rsidR="000E1629" w:rsidRPr="00FC3F9B">
        <w:rPr>
          <w:rFonts w:ascii="Times New Roman" w:eastAsia="Times New Roman" w:hAnsi="Times New Roman" w:cs="Times New Roman"/>
          <w:lang w:val="es-AR" w:eastAsia="es-AR"/>
        </w:rPr>
        <w:t xml:space="preserve">estos también se relacionan con las Coordinaciones de carrera, con quienes allí </w:t>
      </w:r>
      <w:r w:rsidR="00F94D8C" w:rsidRPr="00FC3F9B">
        <w:rPr>
          <w:rFonts w:ascii="Times New Roman" w:eastAsia="Times New Roman" w:hAnsi="Times New Roman" w:cs="Times New Roman"/>
          <w:lang w:val="es-AR" w:eastAsia="es-AR"/>
        </w:rPr>
        <w:t>trabajan, incluso</w:t>
      </w:r>
      <w:r w:rsidR="000E1629" w:rsidRPr="00FC3F9B">
        <w:rPr>
          <w:rFonts w:ascii="Times New Roman" w:eastAsia="Times New Roman" w:hAnsi="Times New Roman" w:cs="Times New Roman"/>
          <w:lang w:val="es-AR" w:eastAsia="es-AR"/>
        </w:rPr>
        <w:t xml:space="preserve"> pudiendo ensayar que esta relación no solo es con la persona sino también una manera de vincularse con la disciplina elegida. Expresiones encontradas en las entrevistas como “En la carrera de turismo […]” o “[…] en el ámbito aeroportuario […]” queda </w:t>
      </w:r>
      <w:r w:rsidR="009E4A22" w:rsidRPr="00FC3F9B">
        <w:rPr>
          <w:rFonts w:ascii="Times New Roman" w:eastAsia="Times New Roman" w:hAnsi="Times New Roman" w:cs="Times New Roman"/>
        </w:rPr>
        <w:t>claro</w:t>
      </w:r>
      <w:r w:rsidR="000E1629" w:rsidRPr="00FC3F9B">
        <w:rPr>
          <w:rFonts w:ascii="Times New Roman" w:eastAsia="Times New Roman" w:hAnsi="Times New Roman" w:cs="Times New Roman"/>
          <w:lang w:val="es-AR" w:eastAsia="es-AR"/>
        </w:rPr>
        <w:t xml:space="preserve"> el argumento mencionado.</w:t>
      </w:r>
    </w:p>
    <w:p w14:paraId="37AF23F9" w14:textId="52432901" w:rsidR="000E1629" w:rsidRPr="00FC3F9B" w:rsidRDefault="004E7066" w:rsidP="0070684E">
      <w:pPr>
        <w:spacing w:line="240" w:lineRule="auto"/>
        <w:jc w:val="both"/>
        <w:rPr>
          <w:rFonts w:ascii="Times New Roman" w:eastAsia="Times New Roman" w:hAnsi="Times New Roman" w:cs="Times New Roman"/>
          <w:lang w:val="es-AR" w:eastAsia="es-AR"/>
        </w:rPr>
      </w:pPr>
      <w:sdt>
        <w:sdtPr>
          <w:rPr>
            <w:rFonts w:ascii="Times New Roman" w:hAnsi="Times New Roman" w:cs="Times New Roman"/>
          </w:rPr>
          <w:tag w:val="goog_rdk_26"/>
          <w:id w:val="231330667"/>
        </w:sdtPr>
        <w:sdtEndPr/>
        <w:sdtContent/>
      </w:sdt>
      <w:r w:rsidR="00EA349E" w:rsidRPr="00FC3F9B">
        <w:rPr>
          <w:rFonts w:ascii="Times New Roman" w:eastAsia="Times New Roman" w:hAnsi="Times New Roman" w:cs="Times New Roman"/>
          <w:lang w:val="es-AR" w:eastAsia="es-AR"/>
        </w:rPr>
        <w:t>Como corolario, e</w:t>
      </w:r>
      <w:r w:rsidR="000E1629" w:rsidRPr="00FC3F9B">
        <w:rPr>
          <w:rFonts w:ascii="Times New Roman" w:eastAsia="Times New Roman" w:hAnsi="Times New Roman" w:cs="Times New Roman"/>
          <w:lang w:val="es-AR" w:eastAsia="es-AR"/>
        </w:rPr>
        <w:t xml:space="preserve">l apartado ha mostrado cómo el estudiantado se vincula con tres </w:t>
      </w:r>
      <w:r w:rsidR="009B49E0" w:rsidRPr="00FC3F9B">
        <w:rPr>
          <w:rFonts w:ascii="Times New Roman" w:eastAsia="Times New Roman" w:hAnsi="Times New Roman" w:cs="Times New Roman"/>
          <w:lang w:val="es-AR" w:eastAsia="es-AR"/>
        </w:rPr>
        <w:t>actores</w:t>
      </w:r>
      <w:r w:rsidR="000E1629" w:rsidRPr="00FC3F9B">
        <w:rPr>
          <w:rFonts w:ascii="Times New Roman" w:eastAsia="Times New Roman" w:hAnsi="Times New Roman" w:cs="Times New Roman"/>
          <w:lang w:val="es-AR" w:eastAsia="es-AR"/>
        </w:rPr>
        <w:t xml:space="preserve"> institucionales y como todos estos tienen para con ellos trabajos pedagógicos que como tareas inciden en la construcción del oficio de estudiante. Se pudo dar cuenta, incluso, que además de la vinculación más significativa entre el estudiante y el docente, la relación de estos con sus compañeros y </w:t>
      </w:r>
      <w:r w:rsidR="004B267A" w:rsidRPr="00FC3F9B">
        <w:rPr>
          <w:rFonts w:ascii="Times New Roman" w:eastAsia="Times New Roman" w:hAnsi="Times New Roman" w:cs="Times New Roman"/>
          <w:lang w:val="es-AR" w:eastAsia="es-AR"/>
        </w:rPr>
        <w:t>con los gestores también incide en el proceso de construcción.</w:t>
      </w:r>
    </w:p>
    <w:p w14:paraId="4153F7AE" w14:textId="77777777" w:rsidR="000E1629" w:rsidRPr="00FC3F9B" w:rsidRDefault="000E1629" w:rsidP="0070684E">
      <w:pPr>
        <w:spacing w:line="240" w:lineRule="auto"/>
        <w:jc w:val="both"/>
        <w:rPr>
          <w:rFonts w:ascii="Times New Roman" w:eastAsia="Times New Roman" w:hAnsi="Times New Roman" w:cs="Times New Roman"/>
          <w:lang w:val="es-AR" w:eastAsia="es-AR"/>
        </w:rPr>
      </w:pPr>
    </w:p>
    <w:p w14:paraId="482EDE6C" w14:textId="315FFAAA" w:rsidR="00497D8A" w:rsidRPr="00FC3F9B" w:rsidRDefault="000E1629" w:rsidP="00C05964">
      <w:pPr>
        <w:spacing w:line="240" w:lineRule="auto"/>
        <w:jc w:val="both"/>
        <w:rPr>
          <w:rFonts w:ascii="Times New Roman" w:hAnsi="Times New Roman" w:cs="Times New Roman"/>
          <w:b/>
          <w:bCs/>
          <w:lang w:val="es-AR"/>
        </w:rPr>
      </w:pPr>
      <w:r w:rsidRPr="00FC3F9B">
        <w:rPr>
          <w:rFonts w:ascii="Times New Roman" w:hAnsi="Times New Roman" w:cs="Times New Roman"/>
          <w:b/>
          <w:bCs/>
          <w:lang w:val="es-AR"/>
        </w:rPr>
        <w:t>3</w:t>
      </w:r>
      <w:r w:rsidR="00A4006F">
        <w:rPr>
          <w:rFonts w:ascii="Times New Roman" w:hAnsi="Times New Roman" w:cs="Times New Roman"/>
          <w:b/>
          <w:bCs/>
          <w:lang w:val="es-AR"/>
        </w:rPr>
        <w:t>.</w:t>
      </w:r>
      <w:r w:rsidRPr="00FC3F9B">
        <w:rPr>
          <w:rFonts w:ascii="Times New Roman" w:hAnsi="Times New Roman" w:cs="Times New Roman"/>
          <w:b/>
          <w:bCs/>
          <w:lang w:val="es-AR"/>
        </w:rPr>
        <w:t xml:space="preserve"> Relación </w:t>
      </w:r>
      <w:r w:rsidR="00A4006F">
        <w:rPr>
          <w:rFonts w:ascii="Times New Roman" w:hAnsi="Times New Roman" w:cs="Times New Roman"/>
          <w:b/>
          <w:bCs/>
          <w:lang w:val="es-AR"/>
        </w:rPr>
        <w:t xml:space="preserve">del </w:t>
      </w:r>
      <w:r w:rsidRPr="00FC3F9B">
        <w:rPr>
          <w:rFonts w:ascii="Times New Roman" w:hAnsi="Times New Roman" w:cs="Times New Roman"/>
          <w:b/>
          <w:bCs/>
          <w:lang w:val="es-AR"/>
        </w:rPr>
        <w:t>estudiante con el estudio</w:t>
      </w:r>
    </w:p>
    <w:p w14:paraId="39E5730A" w14:textId="580436BB" w:rsidR="006F64E7" w:rsidRPr="00FC3F9B" w:rsidRDefault="003E32BC" w:rsidP="000A27F3">
      <w:pPr>
        <w:spacing w:line="240" w:lineRule="auto"/>
        <w:jc w:val="both"/>
        <w:rPr>
          <w:rFonts w:ascii="Times New Roman" w:eastAsia="Times New Roman" w:hAnsi="Times New Roman" w:cs="Times New Roman"/>
          <w:lang w:eastAsia="es-AR"/>
        </w:rPr>
      </w:pPr>
      <w:r w:rsidRPr="00FC3F9B">
        <w:rPr>
          <w:rFonts w:ascii="Times New Roman" w:eastAsia="Times New Roman" w:hAnsi="Times New Roman" w:cs="Times New Roman"/>
          <w:lang w:eastAsia="es-AR"/>
        </w:rPr>
        <w:t>Cuando se hace mención a la relación del estudiante con el estudio se hace referencia a la relación de estos con lo necesario para estudiar o maneras que tienen de vincularse con los saberes (</w:t>
      </w:r>
      <w:r w:rsidR="006E084C" w:rsidRPr="00FC3F9B">
        <w:rPr>
          <w:rFonts w:ascii="Times New Roman" w:hAnsi="Times New Roman" w:cs="Times New Roman"/>
          <w:bCs/>
          <w:lang w:val="es-AR"/>
        </w:rPr>
        <w:t>Broitman y Charlot, 2014</w:t>
      </w:r>
      <w:r w:rsidRPr="00FC3F9B">
        <w:rPr>
          <w:rFonts w:ascii="Times New Roman" w:eastAsia="Times New Roman" w:hAnsi="Times New Roman" w:cs="Times New Roman"/>
          <w:lang w:eastAsia="es-AR"/>
        </w:rPr>
        <w:t>) que tendrán que poner a disposición en el</w:t>
      </w:r>
      <w:r w:rsidR="009E4A22" w:rsidRPr="00FC3F9B">
        <w:rPr>
          <w:rFonts w:ascii="Times New Roman" w:eastAsia="Times New Roman" w:hAnsi="Times New Roman" w:cs="Times New Roman"/>
          <w:lang w:eastAsia="es-AR"/>
        </w:rPr>
        <w:t xml:space="preserve"> transcurso por la universidad. </w:t>
      </w:r>
      <w:r w:rsidRPr="00FC3F9B">
        <w:rPr>
          <w:rFonts w:ascii="Times New Roman" w:eastAsia="Times New Roman" w:hAnsi="Times New Roman" w:cs="Times New Roman"/>
          <w:lang w:eastAsia="es-AR"/>
        </w:rPr>
        <w:t xml:space="preserve">Un primer hallazgo permite identificar que una de las primeras cuestiones que los estudiantes expresan es la diferencia y distancia que existe entre la educación media (secundaria) y la educación universitaria (o superior) cuestión que se puede vincular con que varios de los entrevistados están atravesando la zona de </w:t>
      </w:r>
      <w:r w:rsidRPr="00FC3F9B">
        <w:rPr>
          <w:rFonts w:ascii="Times New Roman" w:eastAsia="Times New Roman" w:hAnsi="Times New Roman" w:cs="Times New Roman"/>
          <w:lang w:eastAsia="es-AR"/>
        </w:rPr>
        <w:lastRenderedPageBreak/>
        <w:t>pasaje (</w:t>
      </w:r>
      <w:proofErr w:type="spellStart"/>
      <w:r w:rsidR="00287686" w:rsidRPr="00FC3F9B">
        <w:rPr>
          <w:rFonts w:ascii="Times New Roman" w:eastAsia="Times New Roman" w:hAnsi="Times New Roman" w:cs="Times New Roman"/>
          <w:lang w:eastAsia="es-AR"/>
        </w:rPr>
        <w:t>Bombini</w:t>
      </w:r>
      <w:proofErr w:type="spellEnd"/>
      <w:r w:rsidR="00287686" w:rsidRPr="00FC3F9B">
        <w:rPr>
          <w:rFonts w:ascii="Times New Roman" w:eastAsia="Times New Roman" w:hAnsi="Times New Roman" w:cs="Times New Roman"/>
          <w:lang w:eastAsia="es-AR"/>
        </w:rPr>
        <w:t xml:space="preserve"> y </w:t>
      </w:r>
      <w:proofErr w:type="spellStart"/>
      <w:r w:rsidR="00287686" w:rsidRPr="00FC3F9B">
        <w:rPr>
          <w:rFonts w:ascii="Times New Roman" w:eastAsia="Times New Roman" w:hAnsi="Times New Roman" w:cs="Times New Roman"/>
          <w:lang w:eastAsia="es-AR"/>
        </w:rPr>
        <w:t>Labeur</w:t>
      </w:r>
      <w:proofErr w:type="spellEnd"/>
      <w:r w:rsidR="00287686" w:rsidRPr="00FC3F9B">
        <w:rPr>
          <w:rFonts w:ascii="Times New Roman" w:eastAsia="Times New Roman" w:hAnsi="Times New Roman" w:cs="Times New Roman"/>
          <w:lang w:eastAsia="es-AR"/>
        </w:rPr>
        <w:t>, 2017) o pasando por el umbral (</w:t>
      </w:r>
      <w:proofErr w:type="spellStart"/>
      <w:r w:rsidR="00287686" w:rsidRPr="00FC3F9B">
        <w:rPr>
          <w:rFonts w:ascii="Times New Roman" w:hAnsi="Times New Roman" w:cs="Times New Roman"/>
          <w:bCs/>
          <w:lang w:val="es-AR"/>
        </w:rPr>
        <w:t>Cambl</w:t>
      </w:r>
      <w:r w:rsidR="009E7A6E" w:rsidRPr="00FC3F9B">
        <w:rPr>
          <w:rFonts w:ascii="Times New Roman" w:hAnsi="Times New Roman" w:cs="Times New Roman"/>
          <w:bCs/>
          <w:lang w:val="es-AR"/>
        </w:rPr>
        <w:t>og</w:t>
      </w:r>
      <w:proofErr w:type="spellEnd"/>
      <w:r w:rsidR="009E7A6E" w:rsidRPr="00FC3F9B">
        <w:rPr>
          <w:rFonts w:ascii="Times New Roman" w:hAnsi="Times New Roman" w:cs="Times New Roman"/>
          <w:bCs/>
          <w:lang w:val="es-AR"/>
        </w:rPr>
        <w:t>, 2014 y</w:t>
      </w:r>
      <w:r w:rsidR="00287686" w:rsidRPr="00FC3F9B">
        <w:rPr>
          <w:rFonts w:ascii="Times New Roman" w:hAnsi="Times New Roman" w:cs="Times New Roman"/>
          <w:bCs/>
          <w:lang w:val="es-AR"/>
        </w:rPr>
        <w:t xml:space="preserve"> </w:t>
      </w:r>
      <w:proofErr w:type="spellStart"/>
      <w:r w:rsidR="00287686" w:rsidRPr="00FC3F9B">
        <w:rPr>
          <w:rFonts w:ascii="Times New Roman" w:hAnsi="Times New Roman" w:cs="Times New Roman"/>
          <w:bCs/>
          <w:lang w:val="es-AR"/>
        </w:rPr>
        <w:t>Reviglio</w:t>
      </w:r>
      <w:proofErr w:type="spellEnd"/>
      <w:r w:rsidR="00287686" w:rsidRPr="00FC3F9B">
        <w:rPr>
          <w:rFonts w:ascii="Times New Roman" w:hAnsi="Times New Roman" w:cs="Times New Roman"/>
          <w:bCs/>
          <w:lang w:val="es-AR"/>
        </w:rPr>
        <w:t>, 2013</w:t>
      </w:r>
      <w:r w:rsidRPr="00FC3F9B">
        <w:rPr>
          <w:rFonts w:ascii="Times New Roman" w:eastAsia="Times New Roman" w:hAnsi="Times New Roman" w:cs="Times New Roman"/>
          <w:lang w:eastAsia="es-AR"/>
        </w:rPr>
        <w:t>) entendiéndolo como un crono-topos que configura nuevas maneras de vincularse con el conocimiento.</w:t>
      </w:r>
    </w:p>
    <w:p w14:paraId="4FE2F7D6" w14:textId="2E5144E3" w:rsidR="003E32BC" w:rsidRPr="00FC3F9B" w:rsidRDefault="003E32BC" w:rsidP="000A27F3">
      <w:pPr>
        <w:spacing w:line="240" w:lineRule="auto"/>
        <w:jc w:val="both"/>
        <w:rPr>
          <w:rFonts w:ascii="Times New Roman" w:hAnsi="Times New Roman" w:cs="Times New Roman"/>
        </w:rPr>
      </w:pPr>
      <w:r w:rsidRPr="00FC3F9B">
        <w:rPr>
          <w:rFonts w:ascii="Times New Roman" w:hAnsi="Times New Roman" w:cs="Times New Roman"/>
          <w:bCs/>
        </w:rPr>
        <w:t>Con relación a este pasaje entre espacios académicos el acompañamiento recibido por parte de los docentes es tomado por el estudiantado como una acción que facilita el vínculo con el saber</w:t>
      </w:r>
      <w:r w:rsidR="00E818CB" w:rsidRPr="00FC3F9B">
        <w:rPr>
          <w:rFonts w:ascii="Times New Roman" w:hAnsi="Times New Roman" w:cs="Times New Roman"/>
          <w:bCs/>
        </w:rPr>
        <w:t xml:space="preserve"> incluso generando una crítica a la experiencia en la educación media</w:t>
      </w:r>
      <w:r w:rsidRPr="00FC3F9B">
        <w:rPr>
          <w:rFonts w:ascii="Times New Roman" w:hAnsi="Times New Roman" w:cs="Times New Roman"/>
          <w:bCs/>
        </w:rPr>
        <w:t>. Una estudiante de Comercio Internacional lo explica de la siguiente manera: “</w:t>
      </w:r>
      <w:r w:rsidR="00E818CB" w:rsidRPr="00FC3F9B">
        <w:rPr>
          <w:rFonts w:ascii="Times New Roman" w:hAnsi="Times New Roman" w:cs="Times New Roman"/>
        </w:rPr>
        <w:t xml:space="preserve">Que los profesores estén más acompañados con nosotros los alumnos porque en el secundario no le dan importancia […] Pero acá no, en esta universidad realmente se compromete con el alumno.” Se encuentran un factor determinante: la UPE al ser </w:t>
      </w:r>
      <w:sdt>
        <w:sdtPr>
          <w:rPr>
            <w:rFonts w:ascii="Times New Roman" w:hAnsi="Times New Roman" w:cs="Times New Roman"/>
          </w:rPr>
          <w:tag w:val="goog_rdk_56"/>
          <w:id w:val="-1318107056"/>
        </w:sdtPr>
        <w:sdtEndPr/>
        <w:sdtContent/>
      </w:sdt>
      <w:r w:rsidR="00E818CB" w:rsidRPr="00FC3F9B">
        <w:rPr>
          <w:rFonts w:ascii="Times New Roman" w:hAnsi="Times New Roman" w:cs="Times New Roman"/>
        </w:rPr>
        <w:t>“chica” y dadas las características que esta tiene el estudiantado se siente acompañado por la institución incluso más que en su tránsito por la escuela media.</w:t>
      </w:r>
    </w:p>
    <w:p w14:paraId="6CF67D08" w14:textId="26680A02" w:rsidR="00E818CB" w:rsidRPr="00FC3F9B" w:rsidRDefault="00E818CB" w:rsidP="000A27F3">
      <w:pPr>
        <w:spacing w:line="240" w:lineRule="auto"/>
        <w:jc w:val="both"/>
        <w:rPr>
          <w:rFonts w:ascii="Times New Roman" w:hAnsi="Times New Roman" w:cs="Times New Roman"/>
          <w:bCs/>
        </w:rPr>
      </w:pPr>
      <w:r w:rsidRPr="00FC3F9B">
        <w:rPr>
          <w:rFonts w:ascii="Times New Roman" w:hAnsi="Times New Roman" w:cs="Times New Roman"/>
          <w:bCs/>
        </w:rPr>
        <w:t xml:space="preserve">Otro factor vinculado también con el conocimiento y la experiencia realizada en la escuela media </w:t>
      </w:r>
      <w:r w:rsidR="00142572" w:rsidRPr="00FC3F9B">
        <w:rPr>
          <w:rFonts w:ascii="Times New Roman" w:hAnsi="Times New Roman" w:cs="Times New Roman"/>
          <w:bCs/>
        </w:rPr>
        <w:t>en la universidad es la seriedad o compromiso para con el estudio y la responsabilidad del estudiante con su propio proyecto. Esto se configura no solo como algo que ahora es responsabilidad de la elección realizada. Así lo deja en claro la estudiante de Comercio Internacional antes referenciada.</w:t>
      </w:r>
    </w:p>
    <w:p w14:paraId="34BFC5C7" w14:textId="5AC84136" w:rsidR="00142572" w:rsidRPr="00FC3F9B" w:rsidRDefault="00142572" w:rsidP="00142572">
      <w:pPr>
        <w:spacing w:line="240" w:lineRule="auto"/>
        <w:ind w:left="1416"/>
        <w:jc w:val="both"/>
        <w:rPr>
          <w:rFonts w:ascii="Times New Roman" w:hAnsi="Times New Roman" w:cs="Times New Roman"/>
        </w:rPr>
      </w:pPr>
      <w:r w:rsidRPr="00FC3F9B">
        <w:rPr>
          <w:rFonts w:ascii="Times New Roman" w:hAnsi="Times New Roman" w:cs="Times New Roman"/>
        </w:rPr>
        <w:t xml:space="preserve">[…] no vas a boludear […] cuando vos entras a la universidad, vos ya estás seguro, vos ya estás </w:t>
      </w:r>
      <w:sdt>
        <w:sdtPr>
          <w:rPr>
            <w:rFonts w:ascii="Times New Roman" w:hAnsi="Times New Roman" w:cs="Times New Roman"/>
          </w:rPr>
          <w:tag w:val="goog_rdk_39"/>
          <w:id w:val="236689362"/>
        </w:sdtPr>
        <w:sdtEndPr/>
        <w:sdtContent/>
      </w:sdt>
      <w:r w:rsidRPr="00FC3F9B">
        <w:rPr>
          <w:rFonts w:ascii="Times New Roman" w:hAnsi="Times New Roman" w:cs="Times New Roman"/>
        </w:rPr>
        <w:t>firm</w:t>
      </w:r>
      <w:r w:rsidR="00F27A2B" w:rsidRPr="00FC3F9B">
        <w:rPr>
          <w:rFonts w:ascii="Times New Roman" w:hAnsi="Times New Roman" w:cs="Times New Roman"/>
        </w:rPr>
        <w:t>e</w:t>
      </w:r>
      <w:r w:rsidRPr="00FC3F9B">
        <w:rPr>
          <w:rFonts w:ascii="Times New Roman" w:hAnsi="Times New Roman" w:cs="Times New Roman"/>
        </w:rPr>
        <w:t xml:space="preserve"> […] </w:t>
      </w:r>
      <w:proofErr w:type="spellStart"/>
      <w:r w:rsidRPr="00FC3F9B">
        <w:rPr>
          <w:rFonts w:ascii="Times New Roman" w:hAnsi="Times New Roman" w:cs="Times New Roman"/>
        </w:rPr>
        <w:t>tenés</w:t>
      </w:r>
      <w:proofErr w:type="spellEnd"/>
      <w:r w:rsidRPr="00FC3F9B">
        <w:rPr>
          <w:rFonts w:ascii="Times New Roman" w:hAnsi="Times New Roman" w:cs="Times New Roman"/>
        </w:rPr>
        <w:t xml:space="preserve"> que aprender […] Y nada, es también la responsabilidad del alumno de completar los trabajos, de completar lo que el profesor le manda, no solamente todo el profesor […]</w:t>
      </w:r>
    </w:p>
    <w:p w14:paraId="1940129B" w14:textId="2CE002DB" w:rsidR="000D2404" w:rsidRPr="00FC3F9B" w:rsidRDefault="00142572" w:rsidP="00142572">
      <w:pPr>
        <w:spacing w:line="240" w:lineRule="auto"/>
        <w:jc w:val="both"/>
        <w:rPr>
          <w:rFonts w:ascii="Times New Roman" w:hAnsi="Times New Roman" w:cs="Times New Roman"/>
        </w:rPr>
      </w:pPr>
      <w:r w:rsidRPr="00FC3F9B">
        <w:rPr>
          <w:rFonts w:ascii="Times New Roman" w:hAnsi="Times New Roman" w:cs="Times New Roman"/>
        </w:rPr>
        <w:t xml:space="preserve">Queda </w:t>
      </w:r>
      <w:sdt>
        <w:sdtPr>
          <w:rPr>
            <w:rFonts w:ascii="Times New Roman" w:hAnsi="Times New Roman" w:cs="Times New Roman"/>
          </w:rPr>
          <w:tag w:val="goog_rdk_57"/>
          <w:id w:val="-1171531192"/>
        </w:sdtPr>
        <w:sdtEndPr/>
        <w:sdtContent/>
      </w:sdt>
      <w:r w:rsidRPr="00FC3F9B">
        <w:rPr>
          <w:rFonts w:ascii="Times New Roman" w:hAnsi="Times New Roman" w:cs="Times New Roman"/>
        </w:rPr>
        <w:t>claro que en la universidad se va a aprender y que gran parte de la responsabilidad es del estudiante. Con relación a esto se puede decir que el estudiantado que inicia en la universidad lo hace claramente para estudiar pudiendo no saber cómo hacerlo por no tener ese capital (</w:t>
      </w:r>
      <w:r w:rsidR="003D660C" w:rsidRPr="00FC3F9B">
        <w:rPr>
          <w:rFonts w:ascii="Times New Roman" w:hAnsi="Times New Roman" w:cs="Times New Roman"/>
          <w:lang w:val="es-AR"/>
        </w:rPr>
        <w:t xml:space="preserve">Bourdieu y Passero, </w:t>
      </w:r>
      <w:r w:rsidR="00E93F40" w:rsidRPr="00FC3F9B">
        <w:rPr>
          <w:rFonts w:ascii="Times New Roman" w:hAnsi="Times New Roman" w:cs="Times New Roman"/>
          <w:lang w:val="es-AR"/>
        </w:rPr>
        <w:t>1998</w:t>
      </w:r>
      <w:r w:rsidRPr="00FC3F9B">
        <w:rPr>
          <w:rFonts w:ascii="Times New Roman" w:hAnsi="Times New Roman" w:cs="Times New Roman"/>
          <w:lang w:val="es-AR"/>
        </w:rPr>
        <w:t>) incorporado previamente y requiriendo aquí acompañamiento, principalmente, docente.</w:t>
      </w:r>
      <w:r w:rsidRPr="00FC3F9B">
        <w:rPr>
          <w:rFonts w:ascii="Times New Roman" w:hAnsi="Times New Roman" w:cs="Times New Roman"/>
        </w:rPr>
        <w:t xml:space="preserve"> El saber estudiar en la universidad es un saber que, como se dijo, debe ser incorporado al comienzo de los inicios en el transcurso de la trayectoria. La relación activa con el conocimiento queda clara en la expresión vertida por un estudiante de Turismo cuando dice: “[…] [en] la universidad </w:t>
      </w:r>
      <w:proofErr w:type="spellStart"/>
      <w:r w:rsidRPr="00FC3F9B">
        <w:rPr>
          <w:rFonts w:ascii="Times New Roman" w:hAnsi="Times New Roman" w:cs="Times New Roman"/>
        </w:rPr>
        <w:t>tenés</w:t>
      </w:r>
      <w:proofErr w:type="spellEnd"/>
      <w:r w:rsidRPr="00FC3F9B">
        <w:rPr>
          <w:rFonts w:ascii="Times New Roman" w:hAnsi="Times New Roman" w:cs="Times New Roman"/>
        </w:rPr>
        <w:t xml:space="preserve"> que capaz sentarte, leer, analizar, pensar en lo que estás leyendo […] </w:t>
      </w:r>
      <w:proofErr w:type="spellStart"/>
      <w:r w:rsidRPr="00FC3F9B">
        <w:rPr>
          <w:rFonts w:ascii="Times New Roman" w:hAnsi="Times New Roman" w:cs="Times New Roman"/>
        </w:rPr>
        <w:t>empezás</w:t>
      </w:r>
      <w:proofErr w:type="spellEnd"/>
      <w:r w:rsidRPr="00FC3F9B">
        <w:rPr>
          <w:rFonts w:ascii="Times New Roman" w:hAnsi="Times New Roman" w:cs="Times New Roman"/>
        </w:rPr>
        <w:t xml:space="preserve"> a ver cómo de manera más crítica cosas que vas estudiando […] vas relacionando […] Te vas sintiendo como más profesional”. </w:t>
      </w:r>
      <w:r w:rsidR="003D660C" w:rsidRPr="00FC3F9B">
        <w:rPr>
          <w:rFonts w:ascii="Times New Roman" w:hAnsi="Times New Roman" w:cs="Times New Roman"/>
        </w:rPr>
        <w:t>Además</w:t>
      </w:r>
      <w:r w:rsidRPr="00FC3F9B">
        <w:rPr>
          <w:rFonts w:ascii="Times New Roman" w:hAnsi="Times New Roman" w:cs="Times New Roman"/>
        </w:rPr>
        <w:t xml:space="preserve"> de dar cuenta de la implicancia que tiene estudiar en la universidad </w:t>
      </w:r>
      <w:r w:rsidR="000D2404" w:rsidRPr="00FC3F9B">
        <w:rPr>
          <w:rFonts w:ascii="Times New Roman" w:hAnsi="Times New Roman" w:cs="Times New Roman"/>
        </w:rPr>
        <w:t>la relación con el conocimiento también va generando, de a poco, la vinculación con el profesionalismo que requiere el ejercicio de un rol sea este de licenciado o técnico.</w:t>
      </w:r>
    </w:p>
    <w:p w14:paraId="5B4484D2" w14:textId="15D2D9F4" w:rsidR="000D2404" w:rsidRPr="00FC3F9B" w:rsidRDefault="000D2404" w:rsidP="00142572">
      <w:pPr>
        <w:spacing w:line="240" w:lineRule="auto"/>
        <w:jc w:val="both"/>
        <w:rPr>
          <w:rFonts w:ascii="Times New Roman" w:hAnsi="Times New Roman" w:cs="Times New Roman"/>
        </w:rPr>
      </w:pPr>
      <w:r w:rsidRPr="00FC3F9B">
        <w:rPr>
          <w:rFonts w:ascii="Times New Roman" w:hAnsi="Times New Roman" w:cs="Times New Roman"/>
        </w:rPr>
        <w:t xml:space="preserve">La diferencia con la educación media no es solo con el estudio, con la responsabilidad o con la “seriedad” como se marcó más arriba también es con el manejo de los tiempos y las responsabilidades que requiere el inicio de una carrera académica (incluso con la posibilidad de tener una primera experiencia laboral). El manejo del tiempo (Santos Sharpe et al. 2025 en Arroyo del Valle et al., 2025) vinculados con el conocimiento, no solo cómo estudiar o en dónde sino cuanto tiempo se le destina organizando toda la vida del estudiante. En la educación media la organización temporal se genera desde afuera </w:t>
      </w:r>
      <w:r w:rsidRPr="00FC3F9B">
        <w:rPr>
          <w:rFonts w:ascii="Times New Roman" w:hAnsi="Times New Roman" w:cs="Times New Roman"/>
        </w:rPr>
        <w:lastRenderedPageBreak/>
        <w:t xml:space="preserve">del estudiantado por la imposición de la propia escuela, en la educación universitaria </w:t>
      </w:r>
      <w:r w:rsidR="00576A06" w:rsidRPr="00FC3F9B">
        <w:rPr>
          <w:rFonts w:ascii="Times New Roman" w:hAnsi="Times New Roman" w:cs="Times New Roman"/>
        </w:rPr>
        <w:t xml:space="preserve">la organización es autónoma y auto-impuesta. Así lo deja en claro una estudiante de Turismo: </w:t>
      </w:r>
    </w:p>
    <w:p w14:paraId="6F621702" w14:textId="67A0AA52" w:rsidR="00576A06" w:rsidRPr="00FC3F9B" w:rsidRDefault="00576A06" w:rsidP="00576A06">
      <w:pPr>
        <w:spacing w:line="240" w:lineRule="auto"/>
        <w:ind w:left="1416"/>
        <w:jc w:val="both"/>
        <w:rPr>
          <w:rFonts w:ascii="Times New Roman" w:hAnsi="Times New Roman" w:cs="Times New Roman"/>
        </w:rPr>
      </w:pPr>
      <w:r w:rsidRPr="00FC3F9B">
        <w:rPr>
          <w:rFonts w:ascii="Times New Roman" w:hAnsi="Times New Roman" w:cs="Times New Roman"/>
        </w:rPr>
        <w:t>[…] sí hay una diferencia entre lo que es ser un estudiante secundario y un estudiante universitario porque ya uno maneja diferentes tiempos y tiene otro proceso donde se tiene que organizar […] En la universidad uno tiene que organizar sus horarios, sus tiempos y el tiempo que le quiera dedicar a esa materia</w:t>
      </w:r>
      <w:sdt>
        <w:sdtPr>
          <w:rPr>
            <w:rFonts w:ascii="Times New Roman" w:hAnsi="Times New Roman" w:cs="Times New Roman"/>
          </w:rPr>
          <w:tag w:val="goog_rdk_58"/>
          <w:id w:val="-2002303263"/>
        </w:sdtPr>
        <w:sdtEndPr/>
        <w:sdtContent/>
      </w:sdt>
      <w:r w:rsidR="00174EEB" w:rsidRPr="00FC3F9B">
        <w:rPr>
          <w:rFonts w:ascii="Times New Roman" w:eastAsia="Times New Roman" w:hAnsi="Times New Roman" w:cs="Times New Roman"/>
        </w:rPr>
        <w:t>.</w:t>
      </w:r>
    </w:p>
    <w:p w14:paraId="74F20E2F" w14:textId="3D463435" w:rsidR="00576A06" w:rsidRPr="00FC3F9B" w:rsidRDefault="00576A06" w:rsidP="00142572">
      <w:pPr>
        <w:spacing w:line="240" w:lineRule="auto"/>
        <w:jc w:val="both"/>
        <w:rPr>
          <w:rFonts w:ascii="Times New Roman" w:hAnsi="Times New Roman" w:cs="Times New Roman"/>
        </w:rPr>
      </w:pPr>
      <w:r w:rsidRPr="00FC3F9B">
        <w:rPr>
          <w:rFonts w:ascii="Times New Roman" w:hAnsi="Times New Roman" w:cs="Times New Roman"/>
        </w:rPr>
        <w:t xml:space="preserve">Como se ha dejado en claro el tiempo y la organización del estudio ahora es autónoma y también es un proceso en sí mismo, es decir aprender a aprender. Además de ello y con relación al estudio también se puede dar cuenta de los miedos o temores que esto trae consigo. No solo por la etapa nueva o por lo que el propio sentido común propone con relación a la universidad sino por también por el temor a no lograr el objetivo de poder habitar la universidad según el deseo. Estos temores no solo son originarios y propios del estudiantado sino también producidos por familiares, experiencias previas, comentarios de otros estudiantes incluso por lo que la propia educación media. En la experiencia retomada en los diálogos con los estudiantes se observa que en la UPE como caso esto no </w:t>
      </w:r>
      <w:r w:rsidR="003D660C" w:rsidRPr="00FC3F9B">
        <w:rPr>
          <w:rFonts w:ascii="Times New Roman" w:hAnsi="Times New Roman" w:cs="Times New Roman"/>
        </w:rPr>
        <w:t xml:space="preserve">se cumple, sino todo lo contrario. </w:t>
      </w:r>
      <w:r w:rsidRPr="00FC3F9B">
        <w:rPr>
          <w:rFonts w:ascii="Times New Roman" w:hAnsi="Times New Roman" w:cs="Times New Roman"/>
        </w:rPr>
        <w:t>Así lo explica una estudiante de Seguridad e Higiene:</w:t>
      </w:r>
    </w:p>
    <w:p w14:paraId="269ECFF3" w14:textId="5D9BD50F" w:rsidR="00576A06" w:rsidRPr="00FC3F9B" w:rsidRDefault="00576A06" w:rsidP="00576A06">
      <w:pPr>
        <w:spacing w:line="240" w:lineRule="auto"/>
        <w:ind w:left="1416"/>
        <w:jc w:val="both"/>
        <w:rPr>
          <w:rFonts w:ascii="Times New Roman" w:hAnsi="Times New Roman" w:cs="Times New Roman"/>
        </w:rPr>
      </w:pPr>
      <w:r w:rsidRPr="00FC3F9B">
        <w:rPr>
          <w:rFonts w:ascii="Times New Roman" w:hAnsi="Times New Roman" w:cs="Times New Roman"/>
        </w:rPr>
        <w:t xml:space="preserve">[…] yo tenía un profesor que nos dijo “cuando terminen el secundario van a ser un número de documento” y cuando me dijo eso yo dije “me choco con una pared” y no es tan así, o sea, los profesores te hacen sentir que </w:t>
      </w:r>
      <w:proofErr w:type="spellStart"/>
      <w:r w:rsidRPr="00FC3F9B">
        <w:rPr>
          <w:rFonts w:ascii="Times New Roman" w:hAnsi="Times New Roman" w:cs="Times New Roman"/>
        </w:rPr>
        <w:t>sos</w:t>
      </w:r>
      <w:proofErr w:type="spellEnd"/>
      <w:r w:rsidRPr="00FC3F9B">
        <w:rPr>
          <w:rFonts w:ascii="Times New Roman" w:hAnsi="Times New Roman" w:cs="Times New Roman"/>
        </w:rPr>
        <w:t xml:space="preserve"> importante […]. La gran mayoría de los profesores se enfocan en cada uno y te hacen sentir como que sí </w:t>
      </w:r>
      <w:proofErr w:type="spellStart"/>
      <w:r w:rsidRPr="00FC3F9B">
        <w:rPr>
          <w:rFonts w:ascii="Times New Roman" w:hAnsi="Times New Roman" w:cs="Times New Roman"/>
        </w:rPr>
        <w:t>sos</w:t>
      </w:r>
      <w:proofErr w:type="spellEnd"/>
      <w:r w:rsidRPr="00FC3F9B">
        <w:rPr>
          <w:rFonts w:ascii="Times New Roman" w:hAnsi="Times New Roman" w:cs="Times New Roman"/>
        </w:rPr>
        <w:t xml:space="preserve"> importante, no todo así superficial.</w:t>
      </w:r>
    </w:p>
    <w:p w14:paraId="75ADC656" w14:textId="7725481B" w:rsidR="00576A06" w:rsidRPr="00FC3F9B" w:rsidRDefault="00750D3D" w:rsidP="00142572">
      <w:pPr>
        <w:spacing w:line="240" w:lineRule="auto"/>
        <w:jc w:val="both"/>
        <w:rPr>
          <w:rFonts w:ascii="Times New Roman" w:hAnsi="Times New Roman" w:cs="Times New Roman"/>
        </w:rPr>
      </w:pPr>
      <w:r w:rsidRPr="00FC3F9B">
        <w:rPr>
          <w:rFonts w:ascii="Times New Roman" w:hAnsi="Times New Roman" w:cs="Times New Roman"/>
        </w:rPr>
        <w:t>Se puede decir que</w:t>
      </w:r>
      <w:sdt>
        <w:sdtPr>
          <w:rPr>
            <w:rFonts w:ascii="Times New Roman" w:hAnsi="Times New Roman" w:cs="Times New Roman"/>
          </w:rPr>
          <w:tag w:val="goog_rdk_59"/>
          <w:id w:val="1731827789"/>
        </w:sdtPr>
        <w:sdtEndPr/>
        <w:sdtContent/>
      </w:sdt>
      <w:r w:rsidR="00A618FE" w:rsidRPr="00FC3F9B">
        <w:rPr>
          <w:rFonts w:ascii="Times New Roman" w:hAnsi="Times New Roman" w:cs="Times New Roman"/>
        </w:rPr>
        <w:t xml:space="preserve"> el estudiantado </w:t>
      </w:r>
      <w:r w:rsidRPr="00FC3F9B">
        <w:rPr>
          <w:rFonts w:ascii="Times New Roman" w:hAnsi="Times New Roman" w:cs="Times New Roman"/>
        </w:rPr>
        <w:t xml:space="preserve">que se sabe acompañado, que tiene incorporado ese trabajo realizado por los demás </w:t>
      </w:r>
      <w:r w:rsidR="009B49E0" w:rsidRPr="00FC3F9B">
        <w:rPr>
          <w:rFonts w:ascii="Times New Roman" w:hAnsi="Times New Roman" w:cs="Times New Roman"/>
        </w:rPr>
        <w:t>actores</w:t>
      </w:r>
      <w:r w:rsidRPr="00FC3F9B">
        <w:rPr>
          <w:rFonts w:ascii="Times New Roman" w:hAnsi="Times New Roman" w:cs="Times New Roman"/>
        </w:rPr>
        <w:t xml:space="preserve"> institucionales, también va tomando confianza y vinculándose con el estudio de otra manera alejado del temor o del no reconocimiento a la subjetividad que cada quien porta.</w:t>
      </w:r>
    </w:p>
    <w:p w14:paraId="0FE4AD5C" w14:textId="059A816C" w:rsidR="00750D3D" w:rsidRPr="00FC3F9B" w:rsidRDefault="00750D3D" w:rsidP="00750D3D">
      <w:pPr>
        <w:spacing w:line="240" w:lineRule="auto"/>
        <w:jc w:val="both"/>
        <w:rPr>
          <w:rFonts w:ascii="Times New Roman" w:hAnsi="Times New Roman" w:cs="Times New Roman"/>
        </w:rPr>
      </w:pPr>
      <w:r w:rsidRPr="00FC3F9B">
        <w:rPr>
          <w:rFonts w:ascii="Times New Roman" w:hAnsi="Times New Roman" w:cs="Times New Roman"/>
        </w:rPr>
        <w:t xml:space="preserve">Se presentaron algunos factores significativos con relación a la vinculación del estudiante con el estudio o, mejor dicho, con la adquisición de saberes. </w:t>
      </w:r>
      <w:r w:rsidR="00C120ED" w:rsidRPr="00FC3F9B">
        <w:rPr>
          <w:rFonts w:ascii="Times New Roman" w:eastAsia="Times New Roman" w:hAnsi="Times New Roman" w:cs="Times New Roman"/>
        </w:rPr>
        <w:t>E</w:t>
      </w:r>
      <w:sdt>
        <w:sdtPr>
          <w:rPr>
            <w:rFonts w:ascii="Times New Roman" w:hAnsi="Times New Roman" w:cs="Times New Roman"/>
          </w:rPr>
          <w:tag w:val="goog_rdk_27"/>
          <w:id w:val="-746402982"/>
        </w:sdtPr>
        <w:sdtEndPr/>
        <w:sdtContent/>
      </w:sdt>
      <w:r w:rsidR="00174EEB" w:rsidRPr="00FC3F9B">
        <w:rPr>
          <w:rFonts w:ascii="Times New Roman" w:eastAsia="Times New Roman" w:hAnsi="Times New Roman" w:cs="Times New Roman"/>
        </w:rPr>
        <w:t>l</w:t>
      </w:r>
      <w:r w:rsidR="00F27A2B" w:rsidRPr="00FC3F9B">
        <w:rPr>
          <w:rFonts w:ascii="Times New Roman" w:eastAsia="Times New Roman" w:hAnsi="Times New Roman" w:cs="Times New Roman"/>
        </w:rPr>
        <w:t xml:space="preserve"> </w:t>
      </w:r>
      <w:r w:rsidRPr="00FC3F9B">
        <w:rPr>
          <w:rFonts w:ascii="Times New Roman" w:hAnsi="Times New Roman" w:cs="Times New Roman"/>
        </w:rPr>
        <w:t xml:space="preserve">estudiante es tal </w:t>
      </w:r>
      <w:r w:rsidR="00F27A2B" w:rsidRPr="00FC3F9B">
        <w:rPr>
          <w:rFonts w:ascii="Times New Roman" w:hAnsi="Times New Roman" w:cs="Times New Roman"/>
        </w:rPr>
        <w:t xml:space="preserve">porque </w:t>
      </w:r>
      <w:r w:rsidRPr="00FC3F9B">
        <w:rPr>
          <w:rFonts w:ascii="Times New Roman" w:hAnsi="Times New Roman" w:cs="Times New Roman"/>
        </w:rPr>
        <w:t xml:space="preserve">estudia y puede con esos saberes avanzar en su carrera </w:t>
      </w:r>
      <w:r w:rsidR="00A618FE" w:rsidRPr="00FC3F9B">
        <w:rPr>
          <w:rFonts w:ascii="Times New Roman" w:hAnsi="Times New Roman" w:cs="Times New Roman"/>
        </w:rPr>
        <w:t xml:space="preserve">y </w:t>
      </w:r>
      <w:r w:rsidRPr="00FC3F9B">
        <w:rPr>
          <w:rFonts w:ascii="Times New Roman" w:hAnsi="Times New Roman" w:cs="Times New Roman"/>
        </w:rPr>
        <w:t xml:space="preserve">dar cuanta, al transitar y finalizar el inicio a la vida universitaria, que ya es un estudiante </w:t>
      </w:r>
      <w:r w:rsidR="00A618FE" w:rsidRPr="00FC3F9B">
        <w:rPr>
          <w:rFonts w:ascii="Times New Roman" w:hAnsi="Times New Roman" w:cs="Times New Roman"/>
        </w:rPr>
        <w:t xml:space="preserve">y </w:t>
      </w:r>
      <w:r w:rsidRPr="00FC3F9B">
        <w:rPr>
          <w:rFonts w:ascii="Times New Roman" w:hAnsi="Times New Roman" w:cs="Times New Roman"/>
        </w:rPr>
        <w:t xml:space="preserve">que tiene recursos para afrontar de manera autónoma el espacio que habita siempre acompañado por los </w:t>
      </w:r>
      <w:r w:rsidR="009B49E0" w:rsidRPr="00FC3F9B">
        <w:rPr>
          <w:rFonts w:ascii="Times New Roman" w:hAnsi="Times New Roman" w:cs="Times New Roman"/>
        </w:rPr>
        <w:t>actores</w:t>
      </w:r>
      <w:r w:rsidRPr="00FC3F9B">
        <w:rPr>
          <w:rFonts w:ascii="Times New Roman" w:hAnsi="Times New Roman" w:cs="Times New Roman"/>
        </w:rPr>
        <w:t xml:space="preserve"> institucionales particularmente por el trabajo pedagógico que como tareas realizan los docentes.</w:t>
      </w:r>
    </w:p>
    <w:p w14:paraId="18325C74" w14:textId="77777777" w:rsidR="00750D3D" w:rsidRPr="00FC3F9B" w:rsidRDefault="00750D3D" w:rsidP="00750D3D">
      <w:pPr>
        <w:spacing w:line="240" w:lineRule="auto"/>
        <w:jc w:val="both"/>
        <w:rPr>
          <w:rFonts w:ascii="Times New Roman" w:hAnsi="Times New Roman" w:cs="Times New Roman"/>
        </w:rPr>
      </w:pPr>
    </w:p>
    <w:p w14:paraId="267F6555" w14:textId="125CAC96" w:rsidR="00750D3D" w:rsidRPr="00FC3F9B" w:rsidRDefault="00750D3D" w:rsidP="00750D3D">
      <w:pPr>
        <w:spacing w:line="240" w:lineRule="auto"/>
        <w:jc w:val="both"/>
        <w:rPr>
          <w:rFonts w:ascii="Times New Roman" w:hAnsi="Times New Roman" w:cs="Times New Roman"/>
          <w:b/>
          <w:bCs/>
          <w:lang w:val="es-AR"/>
        </w:rPr>
      </w:pPr>
      <w:r w:rsidRPr="00FC3F9B">
        <w:rPr>
          <w:rFonts w:ascii="Times New Roman" w:hAnsi="Times New Roman" w:cs="Times New Roman"/>
          <w:b/>
          <w:bCs/>
          <w:lang w:val="es-AR"/>
        </w:rPr>
        <w:t>4</w:t>
      </w:r>
      <w:r w:rsidR="00A4006F">
        <w:rPr>
          <w:rFonts w:ascii="Times New Roman" w:hAnsi="Times New Roman" w:cs="Times New Roman"/>
          <w:b/>
          <w:bCs/>
          <w:lang w:val="es-AR"/>
        </w:rPr>
        <w:t xml:space="preserve">. </w:t>
      </w:r>
      <w:r w:rsidRPr="00FC3F9B">
        <w:rPr>
          <w:rFonts w:ascii="Times New Roman" w:hAnsi="Times New Roman" w:cs="Times New Roman"/>
          <w:b/>
          <w:bCs/>
          <w:lang w:val="es-AR"/>
        </w:rPr>
        <w:t xml:space="preserve">Relación </w:t>
      </w:r>
      <w:r w:rsidR="00A4006F">
        <w:rPr>
          <w:rFonts w:ascii="Times New Roman" w:hAnsi="Times New Roman" w:cs="Times New Roman"/>
          <w:b/>
          <w:bCs/>
          <w:lang w:val="es-AR"/>
        </w:rPr>
        <w:t xml:space="preserve">del </w:t>
      </w:r>
      <w:r w:rsidRPr="00FC3F9B">
        <w:rPr>
          <w:rFonts w:ascii="Times New Roman" w:hAnsi="Times New Roman" w:cs="Times New Roman"/>
          <w:b/>
          <w:bCs/>
          <w:lang w:val="es-AR"/>
        </w:rPr>
        <w:t xml:space="preserve">estudiante </w:t>
      </w:r>
      <w:r w:rsidR="00A4006F">
        <w:rPr>
          <w:rFonts w:ascii="Times New Roman" w:hAnsi="Times New Roman" w:cs="Times New Roman"/>
          <w:b/>
          <w:bCs/>
          <w:lang w:val="es-AR"/>
        </w:rPr>
        <w:t xml:space="preserve">con lo </w:t>
      </w:r>
      <w:r w:rsidR="00982560" w:rsidRPr="00FC3F9B">
        <w:rPr>
          <w:rFonts w:ascii="Times New Roman" w:hAnsi="Times New Roman" w:cs="Times New Roman"/>
          <w:b/>
          <w:bCs/>
          <w:lang w:val="es-AR"/>
        </w:rPr>
        <w:t>disciplina</w:t>
      </w:r>
      <w:r w:rsidR="00A4006F">
        <w:rPr>
          <w:rFonts w:ascii="Times New Roman" w:hAnsi="Times New Roman" w:cs="Times New Roman"/>
          <w:b/>
          <w:bCs/>
          <w:lang w:val="es-AR"/>
        </w:rPr>
        <w:t>r</w:t>
      </w:r>
      <w:r w:rsidRPr="00FC3F9B">
        <w:rPr>
          <w:rFonts w:ascii="Times New Roman" w:hAnsi="Times New Roman" w:cs="Times New Roman"/>
          <w:b/>
          <w:bCs/>
          <w:lang w:val="es-AR"/>
        </w:rPr>
        <w:t xml:space="preserve"> </w:t>
      </w:r>
    </w:p>
    <w:p w14:paraId="1D166078" w14:textId="218C3736" w:rsidR="00142572" w:rsidRPr="00FC3F9B" w:rsidRDefault="00E72C2D" w:rsidP="00142572">
      <w:pPr>
        <w:spacing w:line="240" w:lineRule="auto"/>
        <w:jc w:val="both"/>
        <w:rPr>
          <w:rFonts w:ascii="Times New Roman" w:hAnsi="Times New Roman" w:cs="Times New Roman"/>
        </w:rPr>
      </w:pPr>
      <w:r w:rsidRPr="00FC3F9B">
        <w:rPr>
          <w:rFonts w:ascii="Times New Roman" w:hAnsi="Times New Roman" w:cs="Times New Roman"/>
        </w:rPr>
        <w:t xml:space="preserve">La propuesta es entender cómo el estudiantado se va </w:t>
      </w:r>
      <w:r w:rsidR="005E1223">
        <w:rPr>
          <w:rFonts w:ascii="Times New Roman" w:hAnsi="Times New Roman" w:cs="Times New Roman"/>
        </w:rPr>
        <w:t>relacionando</w:t>
      </w:r>
      <w:r w:rsidRPr="00FC3F9B">
        <w:rPr>
          <w:rFonts w:ascii="Times New Roman" w:hAnsi="Times New Roman" w:cs="Times New Roman"/>
        </w:rPr>
        <w:t xml:space="preserve"> con la disciplina elegida vinculada con la industria y los servicios aeroportuarios de manera genérica sin pormenorizar en cada una de las</w:t>
      </w:r>
      <w:r w:rsidR="002F3F63" w:rsidRPr="00FC3F9B">
        <w:rPr>
          <w:rFonts w:ascii="Times New Roman" w:hAnsi="Times New Roman" w:cs="Times New Roman"/>
        </w:rPr>
        <w:t xml:space="preserve"> carreras, </w:t>
      </w:r>
      <w:r w:rsidR="001E5276" w:rsidRPr="00FC3F9B">
        <w:rPr>
          <w:rFonts w:ascii="Times New Roman" w:hAnsi="Times New Roman" w:cs="Times New Roman"/>
        </w:rPr>
        <w:t>disciplinas</w:t>
      </w:r>
      <w:r w:rsidR="002F3F63" w:rsidRPr="00FC3F9B">
        <w:rPr>
          <w:rFonts w:ascii="Times New Roman" w:hAnsi="Times New Roman" w:cs="Times New Roman"/>
        </w:rPr>
        <w:t>,</w:t>
      </w:r>
      <w:r w:rsidRPr="00FC3F9B">
        <w:rPr>
          <w:rFonts w:ascii="Times New Roman" w:hAnsi="Times New Roman" w:cs="Times New Roman"/>
        </w:rPr>
        <w:t xml:space="preserve"> que la UPE brinda (Comercio Internacional, Gestión Aeroportuaria, Higiene y Seguridad, Logística y, Desarrollo de </w:t>
      </w:r>
      <w:r w:rsidRPr="00FC3F9B">
        <w:rPr>
          <w:rFonts w:ascii="Times New Roman" w:hAnsi="Times New Roman" w:cs="Times New Roman"/>
        </w:rPr>
        <w:lastRenderedPageBreak/>
        <w:t xml:space="preserve">Software). Con relación a esta </w:t>
      </w:r>
      <w:r w:rsidR="00D23C7B" w:rsidRPr="00FC3F9B">
        <w:rPr>
          <w:rFonts w:ascii="Times New Roman" w:hAnsi="Times New Roman" w:cs="Times New Roman"/>
        </w:rPr>
        <w:t>vinculación</w:t>
      </w:r>
      <w:r w:rsidRPr="00FC3F9B">
        <w:rPr>
          <w:rFonts w:ascii="Times New Roman" w:hAnsi="Times New Roman" w:cs="Times New Roman"/>
        </w:rPr>
        <w:t xml:space="preserve"> una de las primeras cuestiones que emergen del análisis de las entrevistas es que los estudiantes valoran que gran parte de sus docentes sean profesionales del área que estudian</w:t>
      </w:r>
      <w:r w:rsidR="00D23C7B" w:rsidRPr="00FC3F9B">
        <w:rPr>
          <w:rFonts w:ascii="Times New Roman" w:hAnsi="Times New Roman" w:cs="Times New Roman"/>
        </w:rPr>
        <w:t>,</w:t>
      </w:r>
      <w:r w:rsidRPr="00FC3F9B">
        <w:rPr>
          <w:rFonts w:ascii="Times New Roman" w:hAnsi="Times New Roman" w:cs="Times New Roman"/>
        </w:rPr>
        <w:t xml:space="preserve"> o estén insertos dentro del campo laboral específico generando así una vinculación con lo disciplinar vía los relatos de los profesores o lo que estos puedan comentar acerca del rol. Así lo comenta un estudiante cuando expresa que “Algunos [profesores] trabajan en el aeropuerto y trabajan en el área que están enseñando. Nos explican sus diferencias y</w:t>
      </w:r>
      <w:sdt>
        <w:sdtPr>
          <w:rPr>
            <w:rFonts w:ascii="Times New Roman" w:hAnsi="Times New Roman" w:cs="Times New Roman"/>
          </w:rPr>
          <w:tag w:val="goog_rdk_61"/>
          <w:id w:val="-1279613727"/>
        </w:sdtPr>
        <w:sdtEndPr/>
        <w:sdtContent/>
      </w:sdt>
      <w:r w:rsidRPr="00FC3F9B">
        <w:rPr>
          <w:rFonts w:ascii="Times New Roman" w:hAnsi="Times New Roman" w:cs="Times New Roman"/>
        </w:rPr>
        <w:t xml:space="preserve"> c</w:t>
      </w:r>
      <w:r w:rsidR="00F27A2B" w:rsidRPr="00FC3F9B">
        <w:rPr>
          <w:rFonts w:ascii="Times New Roman" w:hAnsi="Times New Roman" w:cs="Times New Roman"/>
        </w:rPr>
        <w:t>ó</w:t>
      </w:r>
      <w:r w:rsidRPr="00FC3F9B">
        <w:rPr>
          <w:rFonts w:ascii="Times New Roman" w:hAnsi="Times New Roman" w:cs="Times New Roman"/>
        </w:rPr>
        <w:t>mo aplicar las normas y demás de su trabajo”. Como queda claro los estudiantes valoran que los docentes los vinculen con la profesión a través de estos relatos vinculados con el ejercicio profesional.</w:t>
      </w:r>
    </w:p>
    <w:p w14:paraId="0CCC2DC1" w14:textId="5D27F90F" w:rsidR="00E72C2D" w:rsidRPr="00FC3F9B" w:rsidRDefault="00E72C2D" w:rsidP="00142572">
      <w:pPr>
        <w:spacing w:line="240" w:lineRule="auto"/>
        <w:jc w:val="both"/>
        <w:rPr>
          <w:rFonts w:ascii="Times New Roman" w:hAnsi="Times New Roman" w:cs="Times New Roman"/>
        </w:rPr>
      </w:pPr>
      <w:r w:rsidRPr="00FC3F9B">
        <w:rPr>
          <w:rFonts w:ascii="Times New Roman" w:hAnsi="Times New Roman" w:cs="Times New Roman"/>
        </w:rPr>
        <w:t>Dentro del CP (Ciclo Propedéutico) todas las carreras ofrecen 5 (cinco) materias las cuales 3 (tres) son iguales para todas (Alfabetización Académica, Introducción al Campo Profesional y, Política y Sociedad) mientras las otras 2 (dos) son introductorias al campo disciplinar específico. Más allá del trabajo y contenidos específicos que les propone la materia ICP (Introducción al Campo Profesional) vinculados con el conocimiento de la disciplina y el ejercicio profesional son las materias específicas por áreas las que tienen mayor vinculación con el fac</w:t>
      </w:r>
      <w:r w:rsidR="007E60F2" w:rsidRPr="00FC3F9B">
        <w:rPr>
          <w:rFonts w:ascii="Times New Roman" w:hAnsi="Times New Roman" w:cs="Times New Roman"/>
        </w:rPr>
        <w:t>tor que aquí interesa detallar. Así lo comenta un estudiante de Comercio Internacional al referirse a las dos materias específicas de su carrera:</w:t>
      </w:r>
    </w:p>
    <w:p w14:paraId="022A5AD0" w14:textId="4B6F4CF5" w:rsidR="007E60F2" w:rsidRPr="00FC3F9B" w:rsidRDefault="007E60F2" w:rsidP="007E60F2">
      <w:pPr>
        <w:spacing w:line="240" w:lineRule="auto"/>
        <w:ind w:left="1416"/>
        <w:jc w:val="both"/>
        <w:rPr>
          <w:rFonts w:ascii="Times New Roman" w:eastAsia="Times New Roman" w:hAnsi="Times New Roman" w:cs="Times New Roman"/>
          <w:lang w:eastAsia="es-AR"/>
        </w:rPr>
      </w:pPr>
      <w:r w:rsidRPr="00FC3F9B">
        <w:rPr>
          <w:rFonts w:ascii="Times New Roman" w:hAnsi="Times New Roman" w:cs="Times New Roman"/>
        </w:rPr>
        <w:t>E</w:t>
      </w:r>
      <w:r w:rsidRPr="00FC3F9B">
        <w:rPr>
          <w:rFonts w:ascii="Times New Roman" w:eastAsia="Times New Roman" w:hAnsi="Times New Roman" w:cs="Times New Roman"/>
          <w:lang w:eastAsia="es-AR"/>
        </w:rPr>
        <w:t xml:space="preserve">studiamos más la parte aduanera despachante, nos enseñan cómo definirnos en </w:t>
      </w:r>
      <w:proofErr w:type="spellStart"/>
      <w:r w:rsidRPr="00FC3F9B">
        <w:rPr>
          <w:rFonts w:ascii="Times New Roman" w:eastAsia="Times New Roman" w:hAnsi="Times New Roman" w:cs="Times New Roman"/>
          <w:lang w:eastAsia="es-AR"/>
        </w:rPr>
        <w:t>bookers</w:t>
      </w:r>
      <w:proofErr w:type="spellEnd"/>
      <w:r w:rsidRPr="00FC3F9B">
        <w:rPr>
          <w:rFonts w:ascii="Times New Roman" w:eastAsia="Times New Roman" w:hAnsi="Times New Roman" w:cs="Times New Roman"/>
          <w:lang w:eastAsia="es-AR"/>
        </w:rPr>
        <w:t>, si van en avión, si van bajo tierra, bajo agua y demás. Nos enseñan que cada uno tiene su legislación, hasta dónde llegan nuestras leyes hasta tal punto y qué pasa en diferentes aduanas que no son de acá, sino también internacionales.</w:t>
      </w:r>
    </w:p>
    <w:p w14:paraId="35DBD8B4" w14:textId="7DEA144C" w:rsidR="007E60F2" w:rsidRPr="00FC3F9B" w:rsidRDefault="007E60F2" w:rsidP="007E60F2">
      <w:pPr>
        <w:spacing w:line="240" w:lineRule="auto"/>
        <w:jc w:val="both"/>
        <w:rPr>
          <w:rFonts w:ascii="Times New Roman" w:eastAsia="Times New Roman" w:hAnsi="Times New Roman" w:cs="Times New Roman"/>
          <w:lang w:eastAsia="es-AR"/>
        </w:rPr>
      </w:pPr>
      <w:r w:rsidRPr="00FC3F9B">
        <w:rPr>
          <w:rFonts w:ascii="Times New Roman" w:eastAsia="Times New Roman" w:hAnsi="Times New Roman" w:cs="Times New Roman"/>
          <w:lang w:eastAsia="es-AR"/>
        </w:rPr>
        <w:t>Cuestiones similares aparecen en los relatos de los estudiantes de otra carrera cuando hacen referencia a sus procesos de inicio y lo sucedido en las materias introductorias específicas en particular. Por ejemplo cuando un estudiante de Desarrollo de Software comenta la vinculación con la programación como idioma específico de su disciplina u otros ejemplos similares que abundan en las entrevistas realizadas a estudiantes de diferentes carreras.</w:t>
      </w:r>
    </w:p>
    <w:p w14:paraId="7396DEB1" w14:textId="0F296BDD" w:rsidR="007E60F2" w:rsidRPr="00FC3F9B" w:rsidRDefault="007E60F2" w:rsidP="007E60F2">
      <w:pPr>
        <w:spacing w:line="240" w:lineRule="auto"/>
        <w:jc w:val="both"/>
        <w:rPr>
          <w:rFonts w:ascii="Times New Roman" w:eastAsia="Times New Roman" w:hAnsi="Times New Roman" w:cs="Times New Roman"/>
          <w:lang w:eastAsia="es-AR"/>
        </w:rPr>
      </w:pPr>
      <w:r w:rsidRPr="00FC3F9B">
        <w:rPr>
          <w:rFonts w:ascii="Times New Roman" w:eastAsia="Times New Roman" w:hAnsi="Times New Roman" w:cs="Times New Roman"/>
          <w:lang w:eastAsia="es-AR"/>
        </w:rPr>
        <w:t xml:space="preserve">Ahora bien no solo la experiencia que pueda relatar un docente y la vinculación en las primeras materias puedan generarle al estudiante con relación a lo disciplinar son significativas. A lo largo de los análisis realizados a las entrevistas se encuentra que hay estudiantes que inician sus carreras trabajando dentro de las áreas específicas que también les relatan a sus compañeros (relación estudiante-estudiante). </w:t>
      </w:r>
    </w:p>
    <w:p w14:paraId="413ED9BD" w14:textId="587056C3" w:rsidR="007E60F2" w:rsidRPr="00FC3F9B" w:rsidRDefault="007E60F2" w:rsidP="007E60F2">
      <w:pPr>
        <w:spacing w:line="240" w:lineRule="auto"/>
        <w:jc w:val="both"/>
        <w:rPr>
          <w:rFonts w:ascii="Times New Roman" w:eastAsia="Times New Roman" w:hAnsi="Times New Roman" w:cs="Times New Roman"/>
          <w:lang w:eastAsia="es-AR"/>
        </w:rPr>
      </w:pPr>
      <w:r w:rsidRPr="00FC3F9B">
        <w:rPr>
          <w:rFonts w:ascii="Times New Roman" w:eastAsia="Times New Roman" w:hAnsi="Times New Roman" w:cs="Times New Roman"/>
          <w:lang w:eastAsia="es-AR"/>
        </w:rPr>
        <w:t xml:space="preserve">De los relatos también se encuentra que la elección de estudiar en la universidad (apartado anterior) o acercarse a un campo disciplinar específico se lo puede vincular con la necesidad del estudiantado de romper con la propia historia familiar y biográfica. Un estudiante de Desarrollo de Software lo explica claramente: “[…] yo la verdad yo no quiero pasar 30 años atrás de un mostrador y yo dije “vamos a intentar […]”. Este estudiante cuenta que toda su familia trabaja en un comercio barrial </w:t>
      </w:r>
      <w:r w:rsidR="00D017E8" w:rsidRPr="00FC3F9B">
        <w:rPr>
          <w:rFonts w:ascii="Times New Roman" w:eastAsia="Times New Roman" w:hAnsi="Times New Roman" w:cs="Times New Roman"/>
          <w:lang w:eastAsia="es-AR"/>
        </w:rPr>
        <w:t xml:space="preserve">y que quiere para </w:t>
      </w:r>
      <w:r w:rsidR="00F27A2B" w:rsidRPr="00FC3F9B">
        <w:rPr>
          <w:rFonts w:ascii="Times New Roman" w:eastAsia="Times New Roman" w:hAnsi="Times New Roman" w:cs="Times New Roman"/>
          <w:lang w:eastAsia="es-AR"/>
        </w:rPr>
        <w:t>él</w:t>
      </w:r>
      <w:r w:rsidR="00C120ED" w:rsidRPr="00FC3F9B">
        <w:rPr>
          <w:rFonts w:ascii="Times New Roman" w:eastAsia="Times New Roman" w:hAnsi="Times New Roman" w:cs="Times New Roman"/>
        </w:rPr>
        <w:t xml:space="preserve"> o</w:t>
      </w:r>
      <w:sdt>
        <w:sdtPr>
          <w:rPr>
            <w:rFonts w:ascii="Times New Roman" w:hAnsi="Times New Roman" w:cs="Times New Roman"/>
          </w:rPr>
          <w:tag w:val="goog_rdk_31"/>
          <w:id w:val="1600367073"/>
        </w:sdtPr>
        <w:sdtEndPr/>
        <w:sdtContent/>
      </w:sdt>
      <w:r w:rsidR="00C120ED" w:rsidRPr="00FC3F9B">
        <w:rPr>
          <w:rFonts w:ascii="Times New Roman" w:eastAsia="Times New Roman" w:hAnsi="Times New Roman" w:cs="Times New Roman"/>
        </w:rPr>
        <w:t>tro</w:t>
      </w:r>
      <w:r w:rsidR="00F27A2B" w:rsidRPr="00FC3F9B">
        <w:rPr>
          <w:rFonts w:ascii="Times New Roman" w:eastAsia="Times New Roman" w:hAnsi="Times New Roman" w:cs="Times New Roman"/>
          <w:lang w:eastAsia="es-AR"/>
        </w:rPr>
        <w:t xml:space="preserve"> </w:t>
      </w:r>
      <w:r w:rsidR="00D017E8" w:rsidRPr="00FC3F9B">
        <w:rPr>
          <w:rFonts w:ascii="Times New Roman" w:eastAsia="Times New Roman" w:hAnsi="Times New Roman" w:cs="Times New Roman"/>
          <w:lang w:eastAsia="es-AR"/>
        </w:rPr>
        <w:t xml:space="preserve">futuro que el </w:t>
      </w:r>
      <w:sdt>
        <w:sdtPr>
          <w:rPr>
            <w:rFonts w:ascii="Times New Roman" w:hAnsi="Times New Roman" w:cs="Times New Roman"/>
          </w:rPr>
          <w:tag w:val="goog_rdk_40"/>
          <w:id w:val="948533340"/>
        </w:sdtPr>
        <w:sdtEndPr/>
        <w:sdtContent/>
      </w:sdt>
      <w:r w:rsidR="00D017E8" w:rsidRPr="00FC3F9B">
        <w:rPr>
          <w:rFonts w:ascii="Times New Roman" w:eastAsia="Times New Roman" w:hAnsi="Times New Roman" w:cs="Times New Roman"/>
          <w:lang w:eastAsia="es-AR"/>
        </w:rPr>
        <w:t>marcado</w:t>
      </w:r>
      <w:r w:rsidR="00F27A2B" w:rsidRPr="00FC3F9B">
        <w:rPr>
          <w:rFonts w:ascii="Times New Roman" w:eastAsia="Times New Roman" w:hAnsi="Times New Roman" w:cs="Times New Roman"/>
          <w:lang w:eastAsia="es-AR"/>
        </w:rPr>
        <w:t xml:space="preserve"> por su historia familiar.</w:t>
      </w:r>
    </w:p>
    <w:p w14:paraId="1E7D635B" w14:textId="734D925C" w:rsidR="00D017E8" w:rsidRPr="00FC3F9B" w:rsidRDefault="004E7066" w:rsidP="007E60F2">
      <w:pPr>
        <w:spacing w:line="240" w:lineRule="auto"/>
        <w:jc w:val="both"/>
        <w:rPr>
          <w:rFonts w:ascii="Times New Roman" w:eastAsia="Times New Roman" w:hAnsi="Times New Roman" w:cs="Times New Roman"/>
          <w:lang w:eastAsia="es-AR"/>
        </w:rPr>
      </w:pPr>
      <w:sdt>
        <w:sdtPr>
          <w:rPr>
            <w:rFonts w:ascii="Times New Roman" w:hAnsi="Times New Roman" w:cs="Times New Roman"/>
          </w:rPr>
          <w:tag w:val="goog_rdk_62"/>
          <w:id w:val="1321776626"/>
        </w:sdtPr>
        <w:sdtEndPr/>
        <w:sdtContent/>
      </w:sdt>
      <w:r w:rsidR="00D017E8" w:rsidRPr="00FC3F9B">
        <w:rPr>
          <w:rFonts w:ascii="Times New Roman" w:eastAsia="Times New Roman" w:hAnsi="Times New Roman" w:cs="Times New Roman"/>
          <w:lang w:eastAsia="es-AR"/>
        </w:rPr>
        <w:t xml:space="preserve">Además de </w:t>
      </w:r>
      <w:r w:rsidR="00083888" w:rsidRPr="00FC3F9B">
        <w:rPr>
          <w:rFonts w:ascii="Times New Roman" w:eastAsia="Times New Roman" w:hAnsi="Times New Roman" w:cs="Times New Roman"/>
          <w:lang w:eastAsia="es-AR"/>
        </w:rPr>
        <w:t xml:space="preserve">lo </w:t>
      </w:r>
      <w:r w:rsidR="00D017E8" w:rsidRPr="00FC3F9B">
        <w:rPr>
          <w:rFonts w:ascii="Times New Roman" w:eastAsia="Times New Roman" w:hAnsi="Times New Roman" w:cs="Times New Roman"/>
          <w:lang w:eastAsia="es-AR"/>
        </w:rPr>
        <w:t xml:space="preserve">relatado hasta aquí las disciplinas también </w:t>
      </w:r>
      <w:proofErr w:type="gramStart"/>
      <w:r w:rsidR="00D017E8" w:rsidRPr="00FC3F9B">
        <w:rPr>
          <w:rFonts w:ascii="Times New Roman" w:eastAsia="Times New Roman" w:hAnsi="Times New Roman" w:cs="Times New Roman"/>
          <w:lang w:eastAsia="es-AR"/>
        </w:rPr>
        <w:t>le</w:t>
      </w:r>
      <w:proofErr w:type="gramEnd"/>
      <w:r w:rsidR="00D017E8" w:rsidRPr="00FC3F9B">
        <w:rPr>
          <w:rFonts w:ascii="Times New Roman" w:eastAsia="Times New Roman" w:hAnsi="Times New Roman" w:cs="Times New Roman"/>
          <w:lang w:eastAsia="es-AR"/>
        </w:rPr>
        <w:t xml:space="preserve"> generan a los estudiantes expectativas no sólo de cumplir un deseo u objetivo sino que brinda una imagen de futuro </w:t>
      </w:r>
      <w:r w:rsidR="00D017E8" w:rsidRPr="00FC3F9B">
        <w:rPr>
          <w:rFonts w:ascii="Times New Roman" w:eastAsia="Times New Roman" w:hAnsi="Times New Roman" w:cs="Times New Roman"/>
          <w:lang w:eastAsia="es-AR"/>
        </w:rPr>
        <w:lastRenderedPageBreak/>
        <w:t>y bienestar económico. Un estudiante de Turismo lo deja en claro cuando dice “</w:t>
      </w:r>
      <w:r w:rsidR="00D017E8" w:rsidRPr="00FC3F9B">
        <w:rPr>
          <w:rFonts w:ascii="Times New Roman" w:hAnsi="Times New Roman" w:cs="Times New Roman"/>
        </w:rPr>
        <w:t>[…] puedo proyectar en el futuro capaz trabajando en alguna agencia de turismo […] en un futuro esté bien económicamente capaz a recorrer algunas provincias de mi país o cositas mínimas que antes no las veía […]”</w:t>
      </w:r>
      <w:r w:rsidR="00D017E8" w:rsidRPr="00FC3F9B">
        <w:rPr>
          <w:rFonts w:ascii="Times New Roman" w:eastAsia="Times New Roman" w:hAnsi="Times New Roman" w:cs="Times New Roman"/>
          <w:lang w:eastAsia="es-AR"/>
        </w:rPr>
        <w:t>. Romper con lo que el futuro depara, tener una mejora sobre la mirada de sí</w:t>
      </w:r>
      <w:r w:rsidR="00991E10" w:rsidRPr="00FC3F9B">
        <w:rPr>
          <w:rFonts w:ascii="Times New Roman" w:eastAsia="Times New Roman" w:hAnsi="Times New Roman" w:cs="Times New Roman"/>
          <w:lang w:eastAsia="es-AR"/>
        </w:rPr>
        <w:t>,</w:t>
      </w:r>
      <w:r w:rsidR="00D017E8" w:rsidRPr="00FC3F9B">
        <w:rPr>
          <w:rFonts w:ascii="Times New Roman" w:eastAsia="Times New Roman" w:hAnsi="Times New Roman" w:cs="Times New Roman"/>
          <w:lang w:eastAsia="es-AR"/>
        </w:rPr>
        <w:t xml:space="preserve"> o el bienestar económico son también factores que inciden como lo puede incidir que siendo profesional de un área se tendrá contactos vinculados con la disciplina </w:t>
      </w:r>
      <w:r w:rsidR="00991E10" w:rsidRPr="00FC3F9B">
        <w:rPr>
          <w:rFonts w:ascii="Times New Roman" w:eastAsia="Times New Roman" w:hAnsi="Times New Roman" w:cs="Times New Roman"/>
          <w:lang w:eastAsia="es-AR"/>
        </w:rPr>
        <w:t>elegida</w:t>
      </w:r>
      <w:r w:rsidR="00D017E8" w:rsidRPr="00FC3F9B">
        <w:rPr>
          <w:rFonts w:ascii="Times New Roman" w:eastAsia="Times New Roman" w:hAnsi="Times New Roman" w:cs="Times New Roman"/>
          <w:lang w:eastAsia="es-AR"/>
        </w:rPr>
        <w:t xml:space="preserve"> como lo comente un estudiante de Gestión Aeroportuaria al decir: “[…] apuntamos a trabajar en ese ámbito profesional en particular […]”.</w:t>
      </w:r>
      <w:r w:rsidR="00991E10" w:rsidRPr="00FC3F9B">
        <w:rPr>
          <w:rFonts w:ascii="Times New Roman" w:eastAsia="Times New Roman" w:hAnsi="Times New Roman" w:cs="Times New Roman"/>
          <w:lang w:eastAsia="es-AR"/>
        </w:rPr>
        <w:t xml:space="preserve"> E</w:t>
      </w:r>
      <w:r w:rsidR="00D017E8" w:rsidRPr="00FC3F9B">
        <w:rPr>
          <w:rFonts w:ascii="Times New Roman" w:eastAsia="Times New Roman" w:hAnsi="Times New Roman" w:cs="Times New Roman"/>
          <w:lang w:eastAsia="es-AR"/>
        </w:rPr>
        <w:t>n relación a esto último</w:t>
      </w:r>
      <w:r w:rsidR="00991E10" w:rsidRPr="00FC3F9B">
        <w:rPr>
          <w:rFonts w:ascii="Times New Roman" w:eastAsia="Times New Roman" w:hAnsi="Times New Roman" w:cs="Times New Roman"/>
          <w:lang w:eastAsia="es-AR"/>
        </w:rPr>
        <w:t>:</w:t>
      </w:r>
      <w:r w:rsidR="00D017E8" w:rsidRPr="00FC3F9B">
        <w:rPr>
          <w:rFonts w:ascii="Times New Roman" w:eastAsia="Times New Roman" w:hAnsi="Times New Roman" w:cs="Times New Roman"/>
          <w:lang w:eastAsia="es-AR"/>
        </w:rPr>
        <w:t xml:space="preserve"> la propia elección hará que el estudiante se inserte y viva su profesión dentro del ambiente que esa disciplina le ofrece.</w:t>
      </w:r>
    </w:p>
    <w:p w14:paraId="53624EA1" w14:textId="77396B49" w:rsidR="00970222" w:rsidRPr="00FC3F9B" w:rsidRDefault="00121FC3" w:rsidP="00121FC3">
      <w:pPr>
        <w:spacing w:line="240" w:lineRule="auto"/>
        <w:jc w:val="both"/>
        <w:rPr>
          <w:rFonts w:ascii="Times New Roman" w:eastAsia="Times New Roman" w:hAnsi="Times New Roman" w:cs="Times New Roman"/>
          <w:lang w:eastAsia="es-AR"/>
        </w:rPr>
      </w:pPr>
      <w:r w:rsidRPr="00FC3F9B">
        <w:rPr>
          <w:rFonts w:ascii="Times New Roman" w:eastAsia="Times New Roman" w:hAnsi="Times New Roman" w:cs="Times New Roman"/>
          <w:lang w:eastAsia="es-AR"/>
        </w:rPr>
        <w:t xml:space="preserve">De las entrevistas realizadas a estudiantes en el caso de estudio presentado se observa otro tipo de vinculación del estudiante con lo disciplinar. Se hace referencia a la relación estudiante-coordinaciones de área. Así lo deja en claro un estudiante de Desarrollo de Software que sirve como ejemplo: </w:t>
      </w:r>
    </w:p>
    <w:p w14:paraId="081B4AE5" w14:textId="0AD49705" w:rsidR="00121FC3" w:rsidRPr="00FC3F9B" w:rsidRDefault="00970222" w:rsidP="00970222">
      <w:pPr>
        <w:spacing w:line="240" w:lineRule="auto"/>
        <w:ind w:left="1416"/>
        <w:jc w:val="both"/>
        <w:rPr>
          <w:rFonts w:ascii="Times New Roman" w:eastAsia="Times New Roman" w:hAnsi="Times New Roman" w:cs="Times New Roman"/>
          <w:noProof/>
        </w:rPr>
      </w:pPr>
      <w:r w:rsidRPr="00FC3F9B">
        <w:rPr>
          <w:rFonts w:ascii="Times New Roman" w:eastAsia="Times New Roman" w:hAnsi="Times New Roman" w:cs="Times New Roman"/>
          <w:noProof/>
        </w:rPr>
        <w:t>[…]</w:t>
      </w:r>
      <w:r w:rsidR="00121FC3" w:rsidRPr="00FC3F9B">
        <w:rPr>
          <w:rFonts w:ascii="Times New Roman" w:eastAsia="Times New Roman" w:hAnsi="Times New Roman" w:cs="Times New Roman"/>
          <w:noProof/>
        </w:rPr>
        <w:t xml:space="preserve"> viene el coordinador</w:t>
      </w:r>
      <w:r w:rsidRPr="00FC3F9B">
        <w:rPr>
          <w:rFonts w:ascii="Times New Roman" w:eastAsia="Times New Roman" w:hAnsi="Times New Roman" w:cs="Times New Roman"/>
          <w:noProof/>
        </w:rPr>
        <w:t xml:space="preserve"> […] </w:t>
      </w:r>
      <w:r w:rsidR="00121FC3" w:rsidRPr="00FC3F9B">
        <w:rPr>
          <w:rFonts w:ascii="Times New Roman" w:eastAsia="Times New Roman" w:hAnsi="Times New Roman" w:cs="Times New Roman"/>
          <w:noProof/>
        </w:rPr>
        <w:t xml:space="preserve">se puso a hablar mi compañero que esto que lo otro y yo le pregunté un par de cosas </w:t>
      </w:r>
      <w:r w:rsidRPr="00FC3F9B">
        <w:rPr>
          <w:rFonts w:ascii="Times New Roman" w:eastAsia="Times New Roman" w:hAnsi="Times New Roman" w:cs="Times New Roman"/>
          <w:noProof/>
        </w:rPr>
        <w:t xml:space="preserve"> […] </w:t>
      </w:r>
      <w:r w:rsidR="00121FC3" w:rsidRPr="00FC3F9B">
        <w:rPr>
          <w:rFonts w:ascii="Times New Roman" w:eastAsia="Times New Roman" w:hAnsi="Times New Roman" w:cs="Times New Roman"/>
          <w:noProof/>
        </w:rPr>
        <w:t>dije “ah, bueno, ya que está, si es algo qu</w:t>
      </w:r>
      <w:r w:rsidRPr="00FC3F9B">
        <w:rPr>
          <w:rFonts w:ascii="Times New Roman" w:eastAsia="Times New Roman" w:hAnsi="Times New Roman" w:cs="Times New Roman"/>
          <w:noProof/>
        </w:rPr>
        <w:t>e me interesa voy a preguntar” […]</w:t>
      </w:r>
      <w:r w:rsidR="00121FC3" w:rsidRPr="00FC3F9B">
        <w:rPr>
          <w:rFonts w:ascii="Times New Roman" w:eastAsia="Times New Roman" w:hAnsi="Times New Roman" w:cs="Times New Roman"/>
          <w:noProof/>
        </w:rPr>
        <w:t xml:space="preserve"> me puse a hablar con el profesor</w:t>
      </w:r>
      <w:r w:rsidRPr="00FC3F9B">
        <w:rPr>
          <w:rFonts w:ascii="Times New Roman" w:eastAsia="Times New Roman" w:hAnsi="Times New Roman" w:cs="Times New Roman"/>
          <w:noProof/>
        </w:rPr>
        <w:t xml:space="preserve"> [en referencia al coordinador]</w:t>
      </w:r>
      <w:r w:rsidR="00121FC3" w:rsidRPr="00FC3F9B">
        <w:rPr>
          <w:rFonts w:ascii="Times New Roman" w:eastAsia="Times New Roman" w:hAnsi="Times New Roman" w:cs="Times New Roman"/>
          <w:noProof/>
        </w:rPr>
        <w:t xml:space="preserve"> </w:t>
      </w:r>
      <w:r w:rsidRPr="00FC3F9B">
        <w:rPr>
          <w:rFonts w:ascii="Times New Roman" w:eastAsia="Times New Roman" w:hAnsi="Times New Roman" w:cs="Times New Roman"/>
          <w:noProof/>
        </w:rPr>
        <w:t xml:space="preserve">[…] </w:t>
      </w:r>
      <w:r w:rsidR="00121FC3" w:rsidRPr="00FC3F9B">
        <w:rPr>
          <w:rFonts w:ascii="Times New Roman" w:eastAsia="Times New Roman" w:hAnsi="Times New Roman" w:cs="Times New Roman"/>
          <w:noProof/>
        </w:rPr>
        <w:t xml:space="preserve">y me contó un poco </w:t>
      </w:r>
      <w:r w:rsidRPr="00FC3F9B">
        <w:rPr>
          <w:rFonts w:ascii="Times New Roman" w:eastAsia="Times New Roman" w:hAnsi="Times New Roman" w:cs="Times New Roman"/>
          <w:noProof/>
        </w:rPr>
        <w:t xml:space="preserve">[…] </w:t>
      </w:r>
      <w:r w:rsidR="00121FC3" w:rsidRPr="00FC3F9B">
        <w:rPr>
          <w:rFonts w:ascii="Times New Roman" w:eastAsia="Times New Roman" w:hAnsi="Times New Roman" w:cs="Times New Roman"/>
          <w:noProof/>
        </w:rPr>
        <w:t>no tuvo ningún problema</w:t>
      </w:r>
      <w:r w:rsidRPr="00FC3F9B">
        <w:rPr>
          <w:rFonts w:ascii="Times New Roman" w:eastAsia="Times New Roman" w:hAnsi="Times New Roman" w:cs="Times New Roman"/>
          <w:noProof/>
        </w:rPr>
        <w:t xml:space="preserve"> […] </w:t>
      </w:r>
      <w:r w:rsidR="00121FC3" w:rsidRPr="00FC3F9B">
        <w:rPr>
          <w:rFonts w:ascii="Times New Roman" w:eastAsia="Times New Roman" w:hAnsi="Times New Roman" w:cs="Times New Roman"/>
          <w:noProof/>
        </w:rPr>
        <w:t>se puso ahí en el momento</w:t>
      </w:r>
      <w:r w:rsidRPr="00FC3F9B">
        <w:rPr>
          <w:rFonts w:ascii="Times New Roman" w:eastAsia="Times New Roman" w:hAnsi="Times New Roman" w:cs="Times New Roman"/>
          <w:noProof/>
        </w:rPr>
        <w:t xml:space="preserve"> […].</w:t>
      </w:r>
    </w:p>
    <w:p w14:paraId="3F967A0A" w14:textId="3F71B510" w:rsidR="00970222" w:rsidRPr="00FC3F9B" w:rsidRDefault="00970222" w:rsidP="00970222">
      <w:pPr>
        <w:spacing w:line="240" w:lineRule="auto"/>
        <w:jc w:val="both"/>
        <w:rPr>
          <w:rFonts w:ascii="Times New Roman" w:eastAsia="Times New Roman" w:hAnsi="Times New Roman" w:cs="Times New Roman"/>
          <w:lang w:eastAsia="es-AR"/>
        </w:rPr>
      </w:pPr>
      <w:r w:rsidRPr="00FC3F9B">
        <w:rPr>
          <w:rFonts w:ascii="Times New Roman" w:eastAsia="Times New Roman" w:hAnsi="Times New Roman" w:cs="Times New Roman"/>
          <w:lang w:eastAsia="es-AR"/>
        </w:rPr>
        <w:t>Emergen otros factores que inciden en la vinculación con la disciplina: tradiciones familiares, el orgullo de llegar a ser parte de ese campo en particular, el valor del título vinculado a esa disciplina en particular o incluso, como hallazgo particular interesante, la relación con el vocabulario o lenguaje específico del campo que genera la sensación de estar incorporado como lo explica un estudiante de Desarrollo de Software “[…] empezar a comunicarse en consecuencia. Empezar a tener un vocabulario, empezar a tener ciertas características [particulares de la profesión]”. Con esto último podemos dar cuanta de los factores asociados en la relación que el estudiante tiene con la disciplina elegida.</w:t>
      </w:r>
    </w:p>
    <w:p w14:paraId="78A49A1E" w14:textId="0202ABB0" w:rsidR="00970222" w:rsidRPr="00FC3F9B" w:rsidRDefault="00970222" w:rsidP="00970222">
      <w:pPr>
        <w:spacing w:line="240" w:lineRule="auto"/>
        <w:jc w:val="both"/>
        <w:rPr>
          <w:rFonts w:ascii="Times New Roman" w:eastAsia="Times New Roman" w:hAnsi="Times New Roman" w:cs="Times New Roman"/>
          <w:lang w:eastAsia="es-AR"/>
        </w:rPr>
      </w:pPr>
    </w:p>
    <w:p w14:paraId="4B186B9A" w14:textId="0660CAA8" w:rsidR="00D017E8" w:rsidRPr="00FC3F9B" w:rsidRDefault="00970222" w:rsidP="007E60F2">
      <w:pPr>
        <w:spacing w:line="240" w:lineRule="auto"/>
        <w:jc w:val="both"/>
        <w:rPr>
          <w:rFonts w:ascii="Times New Roman" w:eastAsia="Times New Roman" w:hAnsi="Times New Roman" w:cs="Times New Roman"/>
          <w:lang w:eastAsia="es-AR"/>
        </w:rPr>
      </w:pPr>
      <w:r w:rsidRPr="00FC3F9B">
        <w:rPr>
          <w:rFonts w:ascii="Times New Roman" w:eastAsia="Times New Roman" w:hAnsi="Times New Roman" w:cs="Times New Roman"/>
          <w:lang w:eastAsia="es-AR"/>
        </w:rPr>
        <w:t>5</w:t>
      </w:r>
      <w:r w:rsidR="00A4006F">
        <w:rPr>
          <w:rFonts w:ascii="Times New Roman" w:hAnsi="Times New Roman" w:cs="Times New Roman"/>
          <w:b/>
          <w:bCs/>
          <w:lang w:val="es-AR"/>
        </w:rPr>
        <w:t xml:space="preserve">. </w:t>
      </w:r>
      <w:r w:rsidR="00A4006F" w:rsidRPr="00FC3F9B">
        <w:rPr>
          <w:rFonts w:ascii="Times New Roman" w:hAnsi="Times New Roman" w:cs="Times New Roman"/>
          <w:b/>
          <w:bCs/>
          <w:lang w:val="es-AR"/>
        </w:rPr>
        <w:t>Otros hallazgos vinculados</w:t>
      </w:r>
      <w:r w:rsidRPr="00FC3F9B">
        <w:rPr>
          <w:rFonts w:ascii="Times New Roman" w:hAnsi="Times New Roman" w:cs="Times New Roman"/>
          <w:b/>
          <w:bCs/>
          <w:lang w:val="es-AR"/>
        </w:rPr>
        <w:t xml:space="preserve"> con la construcción del oficio de estudiante</w:t>
      </w:r>
    </w:p>
    <w:p w14:paraId="66C85046" w14:textId="711B751D" w:rsidR="00D017E8" w:rsidRPr="00FC3F9B" w:rsidRDefault="008F60FD" w:rsidP="007E60F2">
      <w:pPr>
        <w:spacing w:line="240" w:lineRule="auto"/>
        <w:jc w:val="both"/>
        <w:rPr>
          <w:rFonts w:ascii="Times New Roman" w:eastAsia="Times New Roman" w:hAnsi="Times New Roman" w:cs="Times New Roman"/>
          <w:lang w:eastAsia="es-AR"/>
        </w:rPr>
      </w:pPr>
      <w:r w:rsidRPr="00FC3F9B">
        <w:rPr>
          <w:rFonts w:ascii="Times New Roman" w:eastAsia="Times New Roman" w:hAnsi="Times New Roman" w:cs="Times New Roman"/>
          <w:lang w:eastAsia="es-AR"/>
        </w:rPr>
        <w:t>Con relación a las entrevistas realizadas emergen al menos tres cuestiones significativas por fuera de los factores ya mencionados en los puntos anteriores que inciden en la construcción del oficio de estudiante vinculados con las tareas o trabajo pedagógico. Estas son: el mane</w:t>
      </w:r>
      <w:r w:rsidR="00793EA1" w:rsidRPr="00FC3F9B">
        <w:rPr>
          <w:rFonts w:ascii="Times New Roman" w:eastAsia="Times New Roman" w:hAnsi="Times New Roman" w:cs="Times New Roman"/>
          <w:lang w:eastAsia="es-AR"/>
        </w:rPr>
        <w:t>jo o trabajo con la frustración; la incidencia de la participación en equipos de investigación y; algunas experiencias particulares vivenciadas en la universidad.</w:t>
      </w:r>
    </w:p>
    <w:p w14:paraId="2FEB4DFB" w14:textId="6A5F514A" w:rsidR="00793EA1" w:rsidRPr="00FC3F9B" w:rsidRDefault="00793EA1" w:rsidP="007E60F2">
      <w:pPr>
        <w:spacing w:line="240" w:lineRule="auto"/>
        <w:jc w:val="both"/>
        <w:rPr>
          <w:rFonts w:ascii="Times New Roman" w:eastAsia="Times New Roman" w:hAnsi="Times New Roman" w:cs="Times New Roman"/>
          <w:lang w:eastAsia="es-AR"/>
        </w:rPr>
      </w:pPr>
      <w:r w:rsidRPr="00FC3F9B">
        <w:rPr>
          <w:rFonts w:ascii="Times New Roman" w:eastAsia="Times New Roman" w:hAnsi="Times New Roman" w:cs="Times New Roman"/>
          <w:lang w:eastAsia="es-AR"/>
        </w:rPr>
        <w:t xml:space="preserve">La frustración se vincula con tolerar o saber manejar una expectativa o deseo no cumplido como puede ser el no aprobar un examen o materia. Un estudiante de Higiene y Seguridad marca que la presencia y el trabajo pedagógico realizado por los docentes lo </w:t>
      </w:r>
      <w:r w:rsidR="00C120ED" w:rsidRPr="00FC3F9B">
        <w:rPr>
          <w:rFonts w:ascii="Times New Roman" w:eastAsia="Times New Roman" w:hAnsi="Times New Roman" w:cs="Times New Roman"/>
        </w:rPr>
        <w:t>a</w:t>
      </w:r>
      <w:sdt>
        <w:sdtPr>
          <w:rPr>
            <w:rFonts w:ascii="Times New Roman" w:hAnsi="Times New Roman" w:cs="Times New Roman"/>
          </w:rPr>
          <w:tag w:val="goog_rdk_32"/>
          <w:id w:val="-2031930053"/>
        </w:sdtPr>
        <w:sdtEndPr/>
        <w:sdtContent/>
      </w:sdt>
      <w:r w:rsidR="00C120ED" w:rsidRPr="00FC3F9B">
        <w:rPr>
          <w:rFonts w:ascii="Times New Roman" w:eastAsia="Times New Roman" w:hAnsi="Times New Roman" w:cs="Times New Roman"/>
        </w:rPr>
        <w:t>compañ</w:t>
      </w:r>
      <w:r w:rsidR="00F27A2B" w:rsidRPr="00FC3F9B">
        <w:rPr>
          <w:rFonts w:ascii="Times New Roman" w:eastAsia="Times New Roman" w:hAnsi="Times New Roman" w:cs="Times New Roman"/>
        </w:rPr>
        <w:t xml:space="preserve">ó </w:t>
      </w:r>
      <w:r w:rsidRPr="00FC3F9B">
        <w:rPr>
          <w:rFonts w:ascii="Times New Roman" w:eastAsia="Times New Roman" w:hAnsi="Times New Roman" w:cs="Times New Roman"/>
          <w:lang w:eastAsia="es-AR"/>
        </w:rPr>
        <w:t xml:space="preserve">a manejar esta situación </w:t>
      </w:r>
      <w:r w:rsidR="000C3B1A" w:rsidRPr="00FC3F9B">
        <w:rPr>
          <w:rFonts w:ascii="Times New Roman" w:eastAsia="Times New Roman" w:hAnsi="Times New Roman" w:cs="Times New Roman"/>
          <w:lang w:eastAsia="es-AR"/>
        </w:rPr>
        <w:t>y</w:t>
      </w:r>
      <w:r w:rsidRPr="00FC3F9B">
        <w:rPr>
          <w:rFonts w:ascii="Times New Roman" w:eastAsia="Times New Roman" w:hAnsi="Times New Roman" w:cs="Times New Roman"/>
          <w:lang w:eastAsia="es-AR"/>
        </w:rPr>
        <w:t xml:space="preserve"> llegar a decir “[…] hay que ser tolerante con la frustración […] </w:t>
      </w:r>
      <w:proofErr w:type="spellStart"/>
      <w:r w:rsidRPr="00FC3F9B">
        <w:rPr>
          <w:rFonts w:ascii="Times New Roman" w:eastAsia="Times New Roman" w:hAnsi="Times New Roman" w:cs="Times New Roman"/>
          <w:lang w:eastAsia="es-AR"/>
        </w:rPr>
        <w:t>tenés</w:t>
      </w:r>
      <w:proofErr w:type="spellEnd"/>
      <w:r w:rsidRPr="00FC3F9B">
        <w:rPr>
          <w:rFonts w:ascii="Times New Roman" w:eastAsia="Times New Roman" w:hAnsi="Times New Roman" w:cs="Times New Roman"/>
          <w:lang w:eastAsia="es-AR"/>
        </w:rPr>
        <w:t xml:space="preserve"> que ser persistente”. Esto también es un aprendizaje que se da en los inicios y que es acompañado por los </w:t>
      </w:r>
      <w:r w:rsidR="009B49E0" w:rsidRPr="00FC3F9B">
        <w:rPr>
          <w:rFonts w:ascii="Times New Roman" w:eastAsia="Times New Roman" w:hAnsi="Times New Roman" w:cs="Times New Roman"/>
          <w:lang w:eastAsia="es-AR"/>
        </w:rPr>
        <w:t>actores</w:t>
      </w:r>
      <w:r w:rsidRPr="00FC3F9B">
        <w:rPr>
          <w:rFonts w:ascii="Times New Roman" w:eastAsia="Times New Roman" w:hAnsi="Times New Roman" w:cs="Times New Roman"/>
          <w:lang w:eastAsia="es-AR"/>
        </w:rPr>
        <w:t xml:space="preserve"> institucionales.</w:t>
      </w:r>
    </w:p>
    <w:p w14:paraId="2EED5C93" w14:textId="5788010D" w:rsidR="00793EA1" w:rsidRPr="00FC3F9B" w:rsidRDefault="00793EA1" w:rsidP="00793EA1">
      <w:pPr>
        <w:spacing w:line="240" w:lineRule="auto"/>
        <w:jc w:val="both"/>
        <w:rPr>
          <w:rFonts w:ascii="Times New Roman" w:hAnsi="Times New Roman" w:cs="Times New Roman"/>
        </w:rPr>
      </w:pPr>
      <w:r w:rsidRPr="00FC3F9B">
        <w:rPr>
          <w:rFonts w:ascii="Times New Roman" w:eastAsia="Times New Roman" w:hAnsi="Times New Roman" w:cs="Times New Roman"/>
          <w:lang w:eastAsia="es-AR"/>
        </w:rPr>
        <w:lastRenderedPageBreak/>
        <w:t>En segundo término</w:t>
      </w:r>
      <w:sdt>
        <w:sdtPr>
          <w:rPr>
            <w:rFonts w:ascii="Times New Roman" w:hAnsi="Times New Roman" w:cs="Times New Roman"/>
          </w:rPr>
          <w:tag w:val="goog_rdk_64"/>
          <w:id w:val="1267078120"/>
        </w:sdtPr>
        <w:sdtEndPr/>
        <w:sdtContent>
          <w:r w:rsidR="00F27A2B" w:rsidRPr="00FC3F9B">
            <w:rPr>
              <w:rFonts w:ascii="Times New Roman" w:hAnsi="Times New Roman" w:cs="Times New Roman"/>
            </w:rPr>
            <w:t xml:space="preserve">, </w:t>
          </w:r>
        </w:sdtContent>
      </w:sdt>
      <w:r w:rsidR="00174EEB" w:rsidRPr="00FC3F9B">
        <w:rPr>
          <w:rFonts w:ascii="Times New Roman" w:eastAsia="Times New Roman" w:hAnsi="Times New Roman" w:cs="Times New Roman"/>
        </w:rPr>
        <w:t xml:space="preserve"> </w:t>
      </w:r>
      <w:r w:rsidRPr="00FC3F9B">
        <w:rPr>
          <w:rFonts w:ascii="Times New Roman" w:eastAsia="Times New Roman" w:hAnsi="Times New Roman" w:cs="Times New Roman"/>
          <w:lang w:eastAsia="es-AR"/>
        </w:rPr>
        <w:t xml:space="preserve">la participación en espacios de investigación también es un factor a tener en cuenta. Así lo dejan en claro los estudiantes becarios BIUPE (Becas de Investigación de la Universidad Provincial de Ezeiza) cuando dan cuenta del acompañamiento o incentivo tenido por parte de un docente que les ofrece el espacio y </w:t>
      </w:r>
      <w:r w:rsidR="000C3B1A" w:rsidRPr="00FC3F9B">
        <w:rPr>
          <w:rFonts w:ascii="Times New Roman" w:eastAsia="Times New Roman" w:hAnsi="Times New Roman" w:cs="Times New Roman"/>
          <w:lang w:eastAsia="es-AR"/>
        </w:rPr>
        <w:t xml:space="preserve">que, </w:t>
      </w:r>
      <w:r w:rsidRPr="00FC3F9B">
        <w:rPr>
          <w:rFonts w:ascii="Times New Roman" w:eastAsia="Times New Roman" w:hAnsi="Times New Roman" w:cs="Times New Roman"/>
          <w:lang w:eastAsia="es-AR"/>
        </w:rPr>
        <w:t>según la reglamentación</w:t>
      </w:r>
      <w:r w:rsidR="000C3B1A" w:rsidRPr="00FC3F9B">
        <w:rPr>
          <w:rFonts w:ascii="Times New Roman" w:eastAsia="Times New Roman" w:hAnsi="Times New Roman" w:cs="Times New Roman"/>
          <w:lang w:eastAsia="es-AR"/>
        </w:rPr>
        <w:t>,</w:t>
      </w:r>
      <w:r w:rsidRPr="00FC3F9B">
        <w:rPr>
          <w:rFonts w:ascii="Times New Roman" w:eastAsia="Times New Roman" w:hAnsi="Times New Roman" w:cs="Times New Roman"/>
          <w:lang w:eastAsia="es-AR"/>
        </w:rPr>
        <w:t xml:space="preserve"> serán sus directores</w:t>
      </w:r>
      <w:r w:rsidR="000C3B1A" w:rsidRPr="00FC3F9B">
        <w:rPr>
          <w:rFonts w:ascii="Times New Roman" w:eastAsia="Times New Roman" w:hAnsi="Times New Roman" w:cs="Times New Roman"/>
          <w:lang w:eastAsia="es-AR"/>
        </w:rPr>
        <w:t>. I</w:t>
      </w:r>
      <w:r w:rsidRPr="00FC3F9B">
        <w:rPr>
          <w:rFonts w:ascii="Times New Roman" w:eastAsia="Times New Roman" w:hAnsi="Times New Roman" w:cs="Times New Roman"/>
          <w:lang w:eastAsia="es-AR"/>
        </w:rPr>
        <w:t>ncluso</w:t>
      </w:r>
      <w:r w:rsidR="000C3B1A" w:rsidRPr="00FC3F9B">
        <w:rPr>
          <w:rFonts w:ascii="Times New Roman" w:eastAsia="Times New Roman" w:hAnsi="Times New Roman" w:cs="Times New Roman"/>
          <w:lang w:eastAsia="es-AR"/>
        </w:rPr>
        <w:t>,</w:t>
      </w:r>
      <w:r w:rsidRPr="00FC3F9B">
        <w:rPr>
          <w:rFonts w:ascii="Times New Roman" w:eastAsia="Times New Roman" w:hAnsi="Times New Roman" w:cs="Times New Roman"/>
          <w:lang w:eastAsia="es-AR"/>
        </w:rPr>
        <w:t xml:space="preserve"> cuando comentan lo allí experimentado y aprendido. Así lo expresa un becario de la carrera de Gestión Aeroportuaria: </w:t>
      </w:r>
      <w:r w:rsidR="000C3B1A" w:rsidRPr="00FC3F9B">
        <w:rPr>
          <w:rFonts w:ascii="Times New Roman" w:eastAsia="Times New Roman" w:hAnsi="Times New Roman" w:cs="Times New Roman"/>
          <w:lang w:eastAsia="es-AR"/>
        </w:rPr>
        <w:t>“</w:t>
      </w:r>
      <w:r w:rsidRPr="00FC3F9B">
        <w:rPr>
          <w:rFonts w:ascii="Times New Roman" w:eastAsia="Times New Roman" w:hAnsi="Times New Roman" w:cs="Times New Roman"/>
          <w:lang w:eastAsia="es-AR"/>
        </w:rPr>
        <w:t>[…] nos acercamos más a la investigación, pero también a los profesores […]” esta inserción en investigación también se la puede vincular con la propuesto en el apartado relación con la disciplina o la experiencia realizada en la participación es espacios de jornadas, congresos o similares. El mismo estudiante cuenta:</w:t>
      </w:r>
      <w:r w:rsidRPr="00FC3F9B">
        <w:rPr>
          <w:rFonts w:ascii="Times New Roman" w:hAnsi="Times New Roman" w:cs="Times New Roman"/>
        </w:rPr>
        <w:t xml:space="preserve"> “Empecé a investigar todo. Y como producto de investigación pude presentarme a un congreso […] ahora que estuvieron las jornadas de expositores, de becarios, también estuve ahí exponiendo […]”. Este saber-hacer, el de investigar, también resulta significativo a la hora de pensar los factores que conforman a un estudiante universitario.</w:t>
      </w:r>
    </w:p>
    <w:p w14:paraId="04796A5F" w14:textId="38C3AFE1" w:rsidR="00793EA1" w:rsidRPr="00FC3F9B" w:rsidRDefault="00793EA1" w:rsidP="00793EA1">
      <w:pPr>
        <w:spacing w:line="240" w:lineRule="auto"/>
        <w:jc w:val="both"/>
        <w:rPr>
          <w:rFonts w:ascii="Times New Roman" w:hAnsi="Times New Roman" w:cs="Times New Roman"/>
        </w:rPr>
      </w:pPr>
      <w:r w:rsidRPr="00FC3F9B">
        <w:rPr>
          <w:rFonts w:ascii="Times New Roman" w:hAnsi="Times New Roman" w:cs="Times New Roman"/>
        </w:rPr>
        <w:t xml:space="preserve">Un último factor de incidencia </w:t>
      </w:r>
      <w:r w:rsidR="00C600DB" w:rsidRPr="00FC3F9B">
        <w:rPr>
          <w:rFonts w:ascii="Times New Roman" w:hAnsi="Times New Roman" w:cs="Times New Roman"/>
        </w:rPr>
        <w:t xml:space="preserve">son algunas experiencias particulares contadas de manera particular por los estudiantes como salidas a campo (visita de un barco) ir a ferias vinculadas con lo disciplinar, visitas a otros espacios académicos y que un </w:t>
      </w:r>
      <w:sdt>
        <w:sdtPr>
          <w:rPr>
            <w:rFonts w:ascii="Times New Roman" w:hAnsi="Times New Roman" w:cs="Times New Roman"/>
          </w:rPr>
          <w:tag w:val="goog_rdk_33"/>
          <w:id w:val="595054463"/>
        </w:sdtPr>
        <w:sdtEndPr/>
        <w:sdtContent/>
      </w:sdt>
      <w:r w:rsidR="00C600DB" w:rsidRPr="00FC3F9B">
        <w:rPr>
          <w:rFonts w:ascii="Times New Roman" w:hAnsi="Times New Roman" w:cs="Times New Roman"/>
        </w:rPr>
        <w:t xml:space="preserve">docente le comente </w:t>
      </w:r>
      <w:r w:rsidR="00F40C16" w:rsidRPr="00FC3F9B">
        <w:rPr>
          <w:rFonts w:ascii="Times New Roman" w:hAnsi="Times New Roman" w:cs="Times New Roman"/>
        </w:rPr>
        <w:t xml:space="preserve">a </w:t>
      </w:r>
      <w:r w:rsidR="00C600DB" w:rsidRPr="00FC3F9B">
        <w:rPr>
          <w:rFonts w:ascii="Times New Roman" w:hAnsi="Times New Roman" w:cs="Times New Roman"/>
        </w:rPr>
        <w:t>un estudiante algunas cuestiones que allí les pueden interesar. Con la mención de este último factor se pudo dar cuenta de al menos tres cuestiones que inciden en la construcción del oficio de estudiantes vinculadas con las tareas que como hallazgos emergieron del análisis de las entrevistas realizadas.</w:t>
      </w:r>
    </w:p>
    <w:p w14:paraId="412CE393" w14:textId="77777777" w:rsidR="001A4E78" w:rsidRPr="00FC3F9B" w:rsidRDefault="001A4E78" w:rsidP="000A27F3">
      <w:pPr>
        <w:spacing w:line="240" w:lineRule="auto"/>
        <w:jc w:val="both"/>
        <w:rPr>
          <w:rFonts w:ascii="Times New Roman" w:hAnsi="Times New Roman" w:cs="Times New Roman"/>
          <w:b/>
          <w:bCs/>
          <w:lang w:val="es-AR"/>
        </w:rPr>
      </w:pPr>
    </w:p>
    <w:p w14:paraId="12CE0BCB" w14:textId="78BE8CCF" w:rsidR="005F3B2E" w:rsidRPr="00FC3F9B" w:rsidRDefault="005F3B2E" w:rsidP="000A27F3">
      <w:pPr>
        <w:spacing w:line="240" w:lineRule="auto"/>
        <w:jc w:val="both"/>
        <w:rPr>
          <w:rFonts w:ascii="Times New Roman" w:hAnsi="Times New Roman" w:cs="Times New Roman"/>
          <w:b/>
          <w:bCs/>
          <w:lang w:val="es-AR"/>
        </w:rPr>
      </w:pPr>
      <w:r w:rsidRPr="00FC3F9B">
        <w:rPr>
          <w:rFonts w:ascii="Times New Roman" w:hAnsi="Times New Roman" w:cs="Times New Roman"/>
          <w:b/>
          <w:bCs/>
          <w:lang w:val="es-AR"/>
        </w:rPr>
        <w:t>Conclusiones</w:t>
      </w:r>
      <w:r w:rsidR="001A4E78" w:rsidRPr="00FC3F9B">
        <w:rPr>
          <w:rFonts w:ascii="Times New Roman" w:hAnsi="Times New Roman" w:cs="Times New Roman"/>
          <w:b/>
          <w:bCs/>
          <w:lang w:val="es-AR"/>
        </w:rPr>
        <w:t>:</w:t>
      </w:r>
    </w:p>
    <w:p w14:paraId="544B704F" w14:textId="273AA957" w:rsidR="00BC236F" w:rsidRPr="00FC3F9B" w:rsidRDefault="00F27A2B" w:rsidP="007B5B5F">
      <w:pPr>
        <w:spacing w:line="240" w:lineRule="auto"/>
        <w:jc w:val="both"/>
        <w:rPr>
          <w:rFonts w:ascii="Times New Roman" w:hAnsi="Times New Roman" w:cs="Times New Roman"/>
          <w:lang w:val="es-AR"/>
        </w:rPr>
      </w:pPr>
      <w:r w:rsidRPr="00FC3F9B">
        <w:rPr>
          <w:rFonts w:ascii="Times New Roman" w:hAnsi="Times New Roman" w:cs="Times New Roman"/>
          <w:lang w:val="es-AR"/>
        </w:rPr>
        <w:t>E</w:t>
      </w:r>
      <w:r w:rsidR="001A4E78" w:rsidRPr="00FC3F9B">
        <w:rPr>
          <w:rFonts w:ascii="Times New Roman" w:hAnsi="Times New Roman" w:cs="Times New Roman"/>
          <w:lang w:val="es-AR"/>
        </w:rPr>
        <w:t>sta ponencia</w:t>
      </w:r>
      <w:r w:rsidR="002B2675">
        <w:rPr>
          <w:rFonts w:ascii="Times New Roman" w:hAnsi="Times New Roman" w:cs="Times New Roman"/>
          <w:lang w:val="es-AR"/>
        </w:rPr>
        <w:t>,</w:t>
      </w:r>
      <w:r w:rsidR="001A4E78" w:rsidRPr="00FC3F9B">
        <w:rPr>
          <w:rFonts w:ascii="Times New Roman" w:hAnsi="Times New Roman" w:cs="Times New Roman"/>
          <w:lang w:val="es-AR"/>
        </w:rPr>
        <w:t xml:space="preserve"> vinculada a un proceso doctoral en finalización</w:t>
      </w:r>
      <w:r w:rsidR="002B2675">
        <w:rPr>
          <w:rFonts w:ascii="Times New Roman" w:hAnsi="Times New Roman" w:cs="Times New Roman"/>
          <w:lang w:val="es-AR"/>
        </w:rPr>
        <w:t>,</w:t>
      </w:r>
      <w:r w:rsidR="001A4E78" w:rsidRPr="00FC3F9B">
        <w:rPr>
          <w:rFonts w:ascii="Times New Roman" w:hAnsi="Times New Roman" w:cs="Times New Roman"/>
          <w:lang w:val="es-AR"/>
        </w:rPr>
        <w:t xml:space="preserve"> tuvo como interés trabajar sobre los hallazgos encontrado en el análisis de las entrevistas con el objetivo de reconocer la vinculación entre las tareas entendidas como trabajo pedagógico con la construcción del ofi</w:t>
      </w:r>
      <w:r w:rsidR="002B2675">
        <w:rPr>
          <w:rFonts w:ascii="Times New Roman" w:hAnsi="Times New Roman" w:cs="Times New Roman"/>
          <w:lang w:val="es-AR"/>
        </w:rPr>
        <w:t xml:space="preserve">cio de estudiante universitario, </w:t>
      </w:r>
      <w:r w:rsidR="001A4E78" w:rsidRPr="00FC3F9B">
        <w:rPr>
          <w:rFonts w:ascii="Times New Roman" w:hAnsi="Times New Roman" w:cs="Times New Roman"/>
          <w:lang w:val="es-AR"/>
        </w:rPr>
        <w:t>en los inicios a la educación superior tomando un caso particular como lo es la UPE. Se pudo observar cómo el vínculo con la universidad</w:t>
      </w:r>
      <w:sdt>
        <w:sdtPr>
          <w:rPr>
            <w:rFonts w:ascii="Times New Roman" w:hAnsi="Times New Roman" w:cs="Times New Roman"/>
          </w:rPr>
          <w:tag w:val="goog_rdk_41"/>
          <w:id w:val="2030008082"/>
        </w:sdtPr>
        <w:sdtEndPr/>
        <w:sdtContent/>
      </w:sdt>
      <w:r w:rsidR="00102034" w:rsidRPr="00FC3F9B">
        <w:rPr>
          <w:rFonts w:ascii="Times New Roman" w:eastAsia="Times New Roman" w:hAnsi="Times New Roman" w:cs="Times New Roman"/>
        </w:rPr>
        <w:t>;</w:t>
      </w:r>
      <w:r w:rsidRPr="00FC3F9B">
        <w:rPr>
          <w:rFonts w:ascii="Times New Roman" w:eastAsia="Times New Roman" w:hAnsi="Times New Roman" w:cs="Times New Roman"/>
        </w:rPr>
        <w:t xml:space="preserve"> </w:t>
      </w:r>
      <w:r w:rsidR="001A4E78" w:rsidRPr="00FC3F9B">
        <w:rPr>
          <w:rFonts w:ascii="Times New Roman" w:hAnsi="Times New Roman" w:cs="Times New Roman"/>
          <w:lang w:val="es-AR"/>
        </w:rPr>
        <w:t>la relación</w:t>
      </w:r>
      <w:r w:rsidR="002B2675">
        <w:rPr>
          <w:rFonts w:ascii="Times New Roman" w:hAnsi="Times New Roman" w:cs="Times New Roman"/>
          <w:lang w:val="es-AR"/>
        </w:rPr>
        <w:t xml:space="preserve"> que los estudiantes </w:t>
      </w:r>
      <w:r w:rsidR="001A4E78" w:rsidRPr="00FC3F9B">
        <w:rPr>
          <w:rFonts w:ascii="Times New Roman" w:hAnsi="Times New Roman" w:cs="Times New Roman"/>
          <w:lang w:val="es-AR"/>
        </w:rPr>
        <w:t xml:space="preserve">entablan con los demás </w:t>
      </w:r>
      <w:r w:rsidR="009B49E0" w:rsidRPr="00FC3F9B">
        <w:rPr>
          <w:rFonts w:ascii="Times New Roman" w:hAnsi="Times New Roman" w:cs="Times New Roman"/>
          <w:lang w:val="es-AR"/>
        </w:rPr>
        <w:t>actores</w:t>
      </w:r>
      <w:r w:rsidR="001A4E78" w:rsidRPr="00FC3F9B">
        <w:rPr>
          <w:rFonts w:ascii="Times New Roman" w:hAnsi="Times New Roman" w:cs="Times New Roman"/>
          <w:lang w:val="es-AR"/>
        </w:rPr>
        <w:t xml:space="preserve"> institucionales; la vinculación con el estudio; con lo disciplinar junto a otras tres cuestiones que emergieron de los hallazgos conforman los factores más significativos en relación a la construcción de un nuevo rol a ser incorporados por quienes comienzan en la universidad.</w:t>
      </w:r>
    </w:p>
    <w:p w14:paraId="3FF5FD8A" w14:textId="003CB30E" w:rsidR="001A4E78" w:rsidRPr="00FC3F9B" w:rsidRDefault="001A4E78" w:rsidP="007B5B5F">
      <w:pPr>
        <w:spacing w:line="240" w:lineRule="auto"/>
        <w:jc w:val="both"/>
        <w:rPr>
          <w:rFonts w:ascii="Times New Roman" w:hAnsi="Times New Roman" w:cs="Times New Roman"/>
          <w:lang w:val="es-AR"/>
        </w:rPr>
      </w:pPr>
      <w:r w:rsidRPr="00FC3F9B">
        <w:rPr>
          <w:rFonts w:ascii="Times New Roman" w:hAnsi="Times New Roman" w:cs="Times New Roman"/>
          <w:lang w:val="es-AR"/>
        </w:rPr>
        <w:t xml:space="preserve">La vinculación con la universidad, el ambiente universitario o vida universitaria </w:t>
      </w:r>
      <w:r w:rsidR="00CA0616" w:rsidRPr="00FC3F9B">
        <w:rPr>
          <w:rFonts w:ascii="Times New Roman" w:hAnsi="Times New Roman" w:cs="Times New Roman"/>
          <w:lang w:val="es-AR"/>
        </w:rPr>
        <w:t xml:space="preserve">es una de los factores que incide en la construcción del estudiante también por las características que tiene la UPE siendo la principal el ser “chica” y ofertar carreras específicas. </w:t>
      </w:r>
      <w:r w:rsidR="00F40C16" w:rsidRPr="00FC3F9B">
        <w:rPr>
          <w:rFonts w:ascii="Times New Roman" w:hAnsi="Times New Roman" w:cs="Times New Roman"/>
          <w:lang w:val="es-AR"/>
        </w:rPr>
        <w:t>Por otro lado, l</w:t>
      </w:r>
      <w:r w:rsidR="00CA0616" w:rsidRPr="00FC3F9B">
        <w:rPr>
          <w:rFonts w:ascii="Times New Roman" w:hAnsi="Times New Roman" w:cs="Times New Roman"/>
          <w:lang w:val="es-AR"/>
        </w:rPr>
        <w:t xml:space="preserve">a vinculación del estudiantado con los </w:t>
      </w:r>
      <w:r w:rsidR="009B49E0" w:rsidRPr="00FC3F9B">
        <w:rPr>
          <w:rFonts w:ascii="Times New Roman" w:hAnsi="Times New Roman" w:cs="Times New Roman"/>
          <w:lang w:val="es-AR"/>
        </w:rPr>
        <w:t>actores</w:t>
      </w:r>
      <w:r w:rsidR="00F40C16" w:rsidRPr="00FC3F9B">
        <w:rPr>
          <w:rFonts w:ascii="Times New Roman" w:hAnsi="Times New Roman" w:cs="Times New Roman"/>
          <w:lang w:val="es-AR"/>
        </w:rPr>
        <w:t xml:space="preserve"> institucionales </w:t>
      </w:r>
      <w:r w:rsidR="00CA0616" w:rsidRPr="00FC3F9B">
        <w:rPr>
          <w:rFonts w:ascii="Times New Roman" w:hAnsi="Times New Roman" w:cs="Times New Roman"/>
          <w:lang w:val="es-AR"/>
        </w:rPr>
        <w:t>también tiene gran significación pudiendo destacar la mayor importancia que tienen los docentes pero reconociendo como hallazgo fundamental la incidencia de los gestores y los propios compañeros de la universidad. Se pudo comprender cómo la relación con el saber (conocimiento) y la vinculación con lo disciplinar también son factores que colaboran en la trayectoria de</w:t>
      </w:r>
      <w:r w:rsidR="003958F8" w:rsidRPr="00FC3F9B">
        <w:rPr>
          <w:rFonts w:ascii="Times New Roman" w:hAnsi="Times New Roman" w:cs="Times New Roman"/>
          <w:lang w:val="es-AR"/>
        </w:rPr>
        <w:t>l estudiantado en los inicios.</w:t>
      </w:r>
    </w:p>
    <w:p w14:paraId="57CB40CF" w14:textId="5A181899" w:rsidR="00CA0616" w:rsidRPr="00FC3F9B" w:rsidRDefault="00CA0616" w:rsidP="00CA0616">
      <w:pPr>
        <w:spacing w:line="240" w:lineRule="auto"/>
        <w:jc w:val="both"/>
        <w:rPr>
          <w:rFonts w:ascii="Times New Roman" w:hAnsi="Times New Roman" w:cs="Times New Roman"/>
        </w:rPr>
      </w:pPr>
      <w:r w:rsidRPr="00FC3F9B">
        <w:rPr>
          <w:rFonts w:ascii="Times New Roman" w:hAnsi="Times New Roman" w:cs="Times New Roman"/>
          <w:lang w:val="es-AR"/>
        </w:rPr>
        <w:lastRenderedPageBreak/>
        <w:t xml:space="preserve">Para cerrar esta ponencia vale destacar la multiplicidad y gran cantidad de variables que están interrelacionadas con la construcción del oficio de estudiante en relación al trabajo pedagógico realizado. Si bien se pudo destacar la importancia de los docentes también se pudo dar cuenta de que existen otros roles </w:t>
      </w:r>
      <w:r w:rsidR="00E93F40" w:rsidRPr="00FC3F9B">
        <w:rPr>
          <w:rFonts w:ascii="Times New Roman" w:hAnsi="Times New Roman" w:cs="Times New Roman"/>
          <w:lang w:val="es-AR"/>
        </w:rPr>
        <w:t xml:space="preserve">(Buenfil Burgos, </w:t>
      </w:r>
      <w:r w:rsidRPr="00FC3F9B">
        <w:rPr>
          <w:rFonts w:ascii="Times New Roman" w:hAnsi="Times New Roman" w:cs="Times New Roman"/>
          <w:lang w:val="es-AR"/>
        </w:rPr>
        <w:t>1991), que realizan</w:t>
      </w:r>
      <w:r w:rsidR="00F27A2B" w:rsidRPr="00FC3F9B">
        <w:rPr>
          <w:rFonts w:ascii="Times New Roman" w:hAnsi="Times New Roman" w:cs="Times New Roman"/>
          <w:lang w:val="es-AR"/>
        </w:rPr>
        <w:t xml:space="preserve"> tareas </w:t>
      </w:r>
      <w:r w:rsidRPr="00FC3F9B">
        <w:rPr>
          <w:rFonts w:ascii="Times New Roman" w:hAnsi="Times New Roman" w:cs="Times New Roman"/>
          <w:lang w:val="es-AR"/>
        </w:rPr>
        <w:t>que también están en vinculación con las trayectorias realizadas por los estudiantes haciendo referencia a la gestión y a la propia masa estudiantil.</w:t>
      </w:r>
    </w:p>
    <w:p w14:paraId="260F9DF0" w14:textId="48D03531" w:rsidR="00CA0616" w:rsidRPr="00FC3F9B" w:rsidRDefault="004E7066" w:rsidP="00CA0616">
      <w:pPr>
        <w:spacing w:line="240" w:lineRule="auto"/>
        <w:jc w:val="both"/>
        <w:rPr>
          <w:rFonts w:ascii="Times New Roman" w:hAnsi="Times New Roman" w:cs="Times New Roman"/>
        </w:rPr>
      </w:pPr>
      <w:sdt>
        <w:sdtPr>
          <w:rPr>
            <w:rFonts w:ascii="Times New Roman" w:hAnsi="Times New Roman" w:cs="Times New Roman"/>
          </w:rPr>
          <w:tag w:val="goog_rdk_68"/>
          <w:id w:val="2060790113"/>
        </w:sdtPr>
        <w:sdtEndPr/>
        <w:sdtContent/>
      </w:sdt>
      <w:r w:rsidR="00174EEB" w:rsidRPr="00FC3F9B">
        <w:rPr>
          <w:rFonts w:ascii="Times New Roman" w:eastAsia="Times New Roman" w:hAnsi="Times New Roman" w:cs="Times New Roman"/>
        </w:rPr>
        <w:t>En</w:t>
      </w:r>
      <w:r w:rsidR="00CA0616" w:rsidRPr="00FC3F9B">
        <w:rPr>
          <w:rFonts w:ascii="Times New Roman" w:hAnsi="Times New Roman" w:cs="Times New Roman"/>
        </w:rPr>
        <w:t xml:space="preserve"> tiempos en donde las universidades </w:t>
      </w:r>
      <w:r w:rsidR="00A01AB7" w:rsidRPr="00FC3F9B">
        <w:rPr>
          <w:rFonts w:ascii="Times New Roman" w:hAnsi="Times New Roman" w:cs="Times New Roman"/>
        </w:rPr>
        <w:t>públicas</w:t>
      </w:r>
      <w:r w:rsidR="00CA0616" w:rsidRPr="00FC3F9B">
        <w:rPr>
          <w:rFonts w:ascii="Times New Roman" w:hAnsi="Times New Roman" w:cs="Times New Roman"/>
        </w:rPr>
        <w:t xml:space="preserve"> siguen siendo objeto de ataques del actual </w:t>
      </w:r>
      <w:r w:rsidR="00C120ED" w:rsidRPr="00FC3F9B">
        <w:rPr>
          <w:rFonts w:ascii="Times New Roman" w:eastAsia="Times New Roman" w:hAnsi="Times New Roman" w:cs="Times New Roman"/>
        </w:rPr>
        <w:t>g</w:t>
      </w:r>
      <w:sdt>
        <w:sdtPr>
          <w:rPr>
            <w:rFonts w:ascii="Times New Roman" w:hAnsi="Times New Roman" w:cs="Times New Roman"/>
          </w:rPr>
          <w:tag w:val="goog_rdk_35"/>
          <w:id w:val="435561379"/>
        </w:sdtPr>
        <w:sdtEndPr/>
        <w:sdtContent/>
      </w:sdt>
      <w:r w:rsidR="00C120ED" w:rsidRPr="00FC3F9B">
        <w:rPr>
          <w:rFonts w:ascii="Times New Roman" w:eastAsia="Times New Roman" w:hAnsi="Times New Roman" w:cs="Times New Roman"/>
        </w:rPr>
        <w:t>obierno</w:t>
      </w:r>
      <w:r w:rsidR="00F27A2B" w:rsidRPr="00FC3F9B">
        <w:rPr>
          <w:rFonts w:ascii="Times New Roman" w:eastAsia="Times New Roman" w:hAnsi="Times New Roman" w:cs="Times New Roman"/>
        </w:rPr>
        <w:t xml:space="preserve"> nacional </w:t>
      </w:r>
      <w:r w:rsidR="00CA0616" w:rsidRPr="00FC3F9B">
        <w:rPr>
          <w:rFonts w:ascii="Times New Roman" w:hAnsi="Times New Roman" w:cs="Times New Roman"/>
        </w:rPr>
        <w:t xml:space="preserve">resulta más que significativo defender la gratuidad y calidad de la </w:t>
      </w:r>
      <w:r w:rsidR="009B315A" w:rsidRPr="00FC3F9B">
        <w:rPr>
          <w:rFonts w:ascii="Times New Roman" w:hAnsi="Times New Roman" w:cs="Times New Roman"/>
        </w:rPr>
        <w:t>universidad,</w:t>
      </w:r>
      <w:r w:rsidR="00CA0616" w:rsidRPr="00FC3F9B">
        <w:rPr>
          <w:rFonts w:ascii="Times New Roman" w:hAnsi="Times New Roman" w:cs="Times New Roman"/>
        </w:rPr>
        <w:t xml:space="preserve"> como así reconocer la importancia que tiene el entender cómo se construye el oficio de estudiante universitario en vinculación con el trabajo pedagógico que realizan los</w:t>
      </w:r>
      <w:r w:rsidR="002F3F63" w:rsidRPr="00FC3F9B">
        <w:rPr>
          <w:rFonts w:ascii="Times New Roman" w:hAnsi="Times New Roman" w:cs="Times New Roman"/>
        </w:rPr>
        <w:t xml:space="preserve"> distintos</w:t>
      </w:r>
      <w:r w:rsidR="00CA0616" w:rsidRPr="00FC3F9B">
        <w:rPr>
          <w:rFonts w:ascii="Times New Roman" w:hAnsi="Times New Roman" w:cs="Times New Roman"/>
        </w:rPr>
        <w:t xml:space="preserve"> </w:t>
      </w:r>
      <w:r w:rsidR="009B49E0" w:rsidRPr="00FC3F9B">
        <w:rPr>
          <w:rFonts w:ascii="Times New Roman" w:hAnsi="Times New Roman" w:cs="Times New Roman"/>
        </w:rPr>
        <w:t>actores</w:t>
      </w:r>
      <w:r w:rsidR="002F3F63" w:rsidRPr="00FC3F9B">
        <w:rPr>
          <w:rFonts w:ascii="Times New Roman" w:hAnsi="Times New Roman" w:cs="Times New Roman"/>
        </w:rPr>
        <w:t xml:space="preserve">: docentes, gestores y estudiante. Esto permite reconoce, </w:t>
      </w:r>
      <w:r w:rsidR="00FC26DD" w:rsidRPr="00FC3F9B">
        <w:rPr>
          <w:rFonts w:ascii="Times New Roman" w:hAnsi="Times New Roman" w:cs="Times New Roman"/>
        </w:rPr>
        <w:t>además</w:t>
      </w:r>
      <w:r w:rsidR="002F3F63" w:rsidRPr="00FC3F9B">
        <w:rPr>
          <w:rFonts w:ascii="Times New Roman" w:hAnsi="Times New Roman" w:cs="Times New Roman"/>
        </w:rPr>
        <w:t>,</w:t>
      </w:r>
      <w:r w:rsidR="00CA0616" w:rsidRPr="00FC3F9B">
        <w:rPr>
          <w:rFonts w:ascii="Times New Roman" w:hAnsi="Times New Roman" w:cs="Times New Roman"/>
        </w:rPr>
        <w:t xml:space="preserve"> los múltiples factores que inciden en ese proceso</w:t>
      </w:r>
      <w:r w:rsidR="002F3F63" w:rsidRPr="00FC3F9B">
        <w:rPr>
          <w:rFonts w:ascii="Times New Roman" w:hAnsi="Times New Roman" w:cs="Times New Roman"/>
        </w:rPr>
        <w:t xml:space="preserve"> tan significativo como lo es el de inicios a la vida universitaria</w:t>
      </w:r>
      <w:r w:rsidR="00CA0616" w:rsidRPr="00FC3F9B">
        <w:rPr>
          <w:rFonts w:ascii="Times New Roman" w:hAnsi="Times New Roman" w:cs="Times New Roman"/>
        </w:rPr>
        <w:t>.</w:t>
      </w:r>
      <w:r w:rsidR="009B315A" w:rsidRPr="00FC3F9B">
        <w:rPr>
          <w:rFonts w:ascii="Times New Roman" w:hAnsi="Times New Roman" w:cs="Times New Roman"/>
        </w:rPr>
        <w:t xml:space="preserve"> Este tipo de eventos científicos juntos con otros</w:t>
      </w:r>
      <w:r w:rsidR="00F27A2B" w:rsidRPr="00FC3F9B">
        <w:rPr>
          <w:rFonts w:ascii="Times New Roman" w:hAnsi="Times New Roman" w:cs="Times New Roman"/>
        </w:rPr>
        <w:t xml:space="preserve"> </w:t>
      </w:r>
      <w:r w:rsidR="009B315A" w:rsidRPr="00FC3F9B">
        <w:rPr>
          <w:rFonts w:ascii="Times New Roman" w:hAnsi="Times New Roman" w:cs="Times New Roman"/>
        </w:rPr>
        <w:t>espacios</w:t>
      </w:r>
      <w:r w:rsidR="00F27A2B" w:rsidRPr="00FC3F9B">
        <w:rPr>
          <w:rFonts w:ascii="Times New Roman" w:hAnsi="Times New Roman" w:cs="Times New Roman"/>
        </w:rPr>
        <w:t xml:space="preserve">, </w:t>
      </w:r>
      <w:r w:rsidR="00F27A2B" w:rsidRPr="00FC3F9B">
        <w:rPr>
          <w:rFonts w:ascii="Times New Roman" w:hAnsi="Times New Roman" w:cs="Times New Roman"/>
          <w:lang w:val="es-AR"/>
        </w:rPr>
        <w:t xml:space="preserve">como por ejemplo la Red de Estudios sobre los Inicios a la Vida Universitaria (REIVU), </w:t>
      </w:r>
      <w:r w:rsidR="009B315A" w:rsidRPr="00FC3F9B">
        <w:rPr>
          <w:rFonts w:ascii="Times New Roman" w:hAnsi="Times New Roman" w:cs="Times New Roman"/>
        </w:rPr>
        <w:t>resultan de gran valor para defender la universidad y para poner en valor la importancia de los inicios a los estudios universitarios.</w:t>
      </w:r>
    </w:p>
    <w:p w14:paraId="39E1D58C" w14:textId="77777777" w:rsidR="00C600DB" w:rsidRPr="00FC3F9B" w:rsidRDefault="00C600DB" w:rsidP="007B5B5F">
      <w:pPr>
        <w:spacing w:line="240" w:lineRule="auto"/>
        <w:jc w:val="both"/>
        <w:rPr>
          <w:rFonts w:ascii="Times New Roman" w:hAnsi="Times New Roman" w:cs="Times New Roman"/>
          <w:lang w:val="es-AR"/>
        </w:rPr>
      </w:pPr>
    </w:p>
    <w:p w14:paraId="39B57161" w14:textId="0FEF6F01" w:rsidR="005F3B2E" w:rsidRPr="00FC3F9B" w:rsidRDefault="00903C56" w:rsidP="006E084C">
      <w:pPr>
        <w:spacing w:after="0" w:line="240" w:lineRule="auto"/>
        <w:jc w:val="both"/>
        <w:rPr>
          <w:rFonts w:ascii="Times New Roman" w:hAnsi="Times New Roman" w:cs="Times New Roman"/>
          <w:b/>
          <w:bCs/>
        </w:rPr>
      </w:pPr>
      <w:r w:rsidRPr="00FC3F9B">
        <w:rPr>
          <w:rFonts w:ascii="Times New Roman" w:hAnsi="Times New Roman" w:cs="Times New Roman"/>
          <w:b/>
          <w:bCs/>
        </w:rPr>
        <w:t>Referencias Bibliográficas</w:t>
      </w:r>
    </w:p>
    <w:p w14:paraId="3E786870" w14:textId="7264FD7B" w:rsidR="00E93F40" w:rsidRPr="00FC3F9B" w:rsidRDefault="00E93F40" w:rsidP="006E084C">
      <w:pPr>
        <w:spacing w:after="0" w:line="240" w:lineRule="auto"/>
        <w:jc w:val="both"/>
        <w:rPr>
          <w:rFonts w:ascii="Times New Roman" w:hAnsi="Times New Roman" w:cs="Times New Roman"/>
          <w:b/>
        </w:rPr>
      </w:pPr>
      <w:r w:rsidRPr="00FC3F9B">
        <w:rPr>
          <w:rFonts w:ascii="Times New Roman" w:hAnsi="Times New Roman" w:cs="Times New Roman"/>
        </w:rPr>
        <w:t xml:space="preserve">Accinelli, A. y Macri, A. (2015) </w:t>
      </w:r>
      <w:r w:rsidR="006E084C" w:rsidRPr="00FC3F9B">
        <w:rPr>
          <w:rFonts w:ascii="Times New Roman" w:hAnsi="Times New Roman" w:cs="Times New Roman"/>
        </w:rPr>
        <w:t>L</w:t>
      </w:r>
      <w:r w:rsidRPr="00FC3F9B">
        <w:rPr>
          <w:rFonts w:ascii="Times New Roman" w:hAnsi="Times New Roman" w:cs="Times New Roman"/>
        </w:rPr>
        <w:t>a creación de las universidades nacionales del Conurbano Bonaerense: análisis comparad</w:t>
      </w:r>
      <w:r w:rsidR="006E084C" w:rsidRPr="00FC3F9B">
        <w:rPr>
          <w:rFonts w:ascii="Times New Roman" w:hAnsi="Times New Roman" w:cs="Times New Roman"/>
        </w:rPr>
        <w:t>o de dos períodos fundacionales. En</w:t>
      </w:r>
      <w:r w:rsidRPr="00FC3F9B">
        <w:rPr>
          <w:rFonts w:ascii="Times New Roman" w:hAnsi="Times New Roman" w:cs="Times New Roman"/>
          <w:i/>
        </w:rPr>
        <w:t xml:space="preserve"> Revista Argentina de Educación Superior</w:t>
      </w:r>
      <w:r w:rsidRPr="00FC3F9B">
        <w:rPr>
          <w:rFonts w:ascii="Times New Roman" w:hAnsi="Times New Roman" w:cs="Times New Roman"/>
        </w:rPr>
        <w:t xml:space="preserve"> Año 7, Número 11 pp. 94- 117</w:t>
      </w:r>
    </w:p>
    <w:p w14:paraId="690CAA72" w14:textId="77777777" w:rsidR="006E084C" w:rsidRPr="00FC3F9B" w:rsidRDefault="006E084C" w:rsidP="006E084C">
      <w:pPr>
        <w:autoSpaceDE w:val="0"/>
        <w:autoSpaceDN w:val="0"/>
        <w:adjustRightInd w:val="0"/>
        <w:spacing w:after="0" w:line="240" w:lineRule="auto"/>
        <w:jc w:val="both"/>
        <w:rPr>
          <w:rFonts w:ascii="Times New Roman" w:hAnsi="Times New Roman" w:cs="Times New Roman"/>
          <w:kern w:val="0"/>
          <w:lang w:val="es-AR"/>
        </w:rPr>
      </w:pPr>
    </w:p>
    <w:p w14:paraId="70B327B6" w14:textId="368CEA3F" w:rsidR="00E93F40" w:rsidRPr="00FC3F9B" w:rsidRDefault="00E93F40" w:rsidP="006E084C">
      <w:pPr>
        <w:autoSpaceDE w:val="0"/>
        <w:autoSpaceDN w:val="0"/>
        <w:adjustRightInd w:val="0"/>
        <w:spacing w:after="0" w:line="240" w:lineRule="auto"/>
        <w:jc w:val="both"/>
        <w:rPr>
          <w:rFonts w:ascii="Times New Roman" w:hAnsi="Times New Roman" w:cs="Times New Roman"/>
          <w:kern w:val="0"/>
          <w:lang w:val="es-AR"/>
        </w:rPr>
      </w:pPr>
      <w:proofErr w:type="spellStart"/>
      <w:r w:rsidRPr="00FC3F9B">
        <w:rPr>
          <w:rFonts w:ascii="Times New Roman" w:hAnsi="Times New Roman" w:cs="Times New Roman"/>
          <w:kern w:val="0"/>
          <w:lang w:val="es-AR"/>
        </w:rPr>
        <w:t>Bombini</w:t>
      </w:r>
      <w:proofErr w:type="spellEnd"/>
      <w:r w:rsidRPr="00FC3F9B">
        <w:rPr>
          <w:rFonts w:ascii="Times New Roman" w:hAnsi="Times New Roman" w:cs="Times New Roman"/>
          <w:kern w:val="0"/>
          <w:lang w:val="es-AR"/>
        </w:rPr>
        <w:t>, G</w:t>
      </w:r>
      <w:r w:rsidR="006E084C" w:rsidRPr="00FC3F9B">
        <w:rPr>
          <w:rFonts w:ascii="Times New Roman" w:hAnsi="Times New Roman" w:cs="Times New Roman"/>
          <w:kern w:val="0"/>
          <w:lang w:val="es-AR"/>
        </w:rPr>
        <w:t xml:space="preserve">. </w:t>
      </w:r>
      <w:r w:rsidRPr="00FC3F9B">
        <w:rPr>
          <w:rFonts w:ascii="Times New Roman" w:hAnsi="Times New Roman" w:cs="Times New Roman"/>
          <w:kern w:val="0"/>
          <w:lang w:val="es-AR"/>
        </w:rPr>
        <w:t xml:space="preserve">y </w:t>
      </w:r>
      <w:proofErr w:type="spellStart"/>
      <w:r w:rsidRPr="00FC3F9B">
        <w:rPr>
          <w:rFonts w:ascii="Times New Roman" w:hAnsi="Times New Roman" w:cs="Times New Roman"/>
          <w:kern w:val="0"/>
          <w:lang w:val="es-AR"/>
        </w:rPr>
        <w:t>Labeur</w:t>
      </w:r>
      <w:proofErr w:type="spellEnd"/>
      <w:r w:rsidRPr="00FC3F9B">
        <w:rPr>
          <w:rFonts w:ascii="Times New Roman" w:hAnsi="Times New Roman" w:cs="Times New Roman"/>
          <w:kern w:val="0"/>
          <w:lang w:val="es-AR"/>
        </w:rPr>
        <w:t>, P</w:t>
      </w:r>
      <w:r w:rsidR="006E084C" w:rsidRPr="00FC3F9B">
        <w:rPr>
          <w:rFonts w:ascii="Times New Roman" w:hAnsi="Times New Roman" w:cs="Times New Roman"/>
          <w:kern w:val="0"/>
          <w:lang w:val="es-AR"/>
        </w:rPr>
        <w:t xml:space="preserve">. </w:t>
      </w:r>
      <w:r w:rsidRPr="00FC3F9B">
        <w:rPr>
          <w:rFonts w:ascii="Times New Roman" w:hAnsi="Times New Roman" w:cs="Times New Roman"/>
          <w:kern w:val="0"/>
          <w:lang w:val="es-AR"/>
        </w:rPr>
        <w:t xml:space="preserve">(Coordinadores) (2017) </w:t>
      </w:r>
      <w:r w:rsidRPr="00FC3F9B">
        <w:rPr>
          <w:rFonts w:ascii="Times New Roman" w:hAnsi="Times New Roman" w:cs="Times New Roman"/>
          <w:i/>
          <w:kern w:val="0"/>
          <w:lang w:val="es-AR"/>
        </w:rPr>
        <w:t>Leer y escribir en las zonas de pasaje. Articulaciones entre la escuela secundaria y el nivel superior</w:t>
      </w:r>
      <w:r w:rsidRPr="00FC3F9B">
        <w:rPr>
          <w:rFonts w:ascii="Times New Roman" w:hAnsi="Times New Roman" w:cs="Times New Roman"/>
          <w:kern w:val="0"/>
          <w:lang w:val="es-AR"/>
        </w:rPr>
        <w:t>. Biblos.</w:t>
      </w:r>
    </w:p>
    <w:p w14:paraId="4C3A0C78" w14:textId="77777777" w:rsidR="00E93F40" w:rsidRPr="00FC3F9B" w:rsidRDefault="00E93F40" w:rsidP="006E084C">
      <w:pPr>
        <w:autoSpaceDE w:val="0"/>
        <w:autoSpaceDN w:val="0"/>
        <w:adjustRightInd w:val="0"/>
        <w:spacing w:after="0" w:line="240" w:lineRule="auto"/>
        <w:jc w:val="both"/>
        <w:rPr>
          <w:rFonts w:ascii="Times New Roman" w:hAnsi="Times New Roman" w:cs="Times New Roman"/>
          <w:kern w:val="0"/>
          <w:lang w:val="es-AR"/>
        </w:rPr>
      </w:pPr>
    </w:p>
    <w:p w14:paraId="3E986543" w14:textId="5B46035F" w:rsidR="00E93F40" w:rsidRPr="00FC3F9B" w:rsidRDefault="00E93F40" w:rsidP="006E084C">
      <w:pPr>
        <w:autoSpaceDE w:val="0"/>
        <w:autoSpaceDN w:val="0"/>
        <w:adjustRightInd w:val="0"/>
        <w:spacing w:after="0" w:line="240" w:lineRule="auto"/>
        <w:jc w:val="both"/>
        <w:rPr>
          <w:rFonts w:ascii="Times New Roman" w:hAnsi="Times New Roman" w:cs="Times New Roman"/>
          <w:bCs/>
        </w:rPr>
      </w:pPr>
      <w:r w:rsidRPr="00FC3F9B">
        <w:rPr>
          <w:rFonts w:ascii="Times New Roman" w:hAnsi="Times New Roman" w:cs="Times New Roman"/>
          <w:kern w:val="0"/>
          <w:lang w:val="es-AR"/>
        </w:rPr>
        <w:t>Bourdieu, P</w:t>
      </w:r>
      <w:r w:rsidR="006E084C" w:rsidRPr="00FC3F9B">
        <w:rPr>
          <w:rFonts w:ascii="Times New Roman" w:hAnsi="Times New Roman" w:cs="Times New Roman"/>
          <w:kern w:val="0"/>
          <w:lang w:val="es-AR"/>
        </w:rPr>
        <w:t xml:space="preserve">. </w:t>
      </w:r>
      <w:r w:rsidRPr="00FC3F9B">
        <w:rPr>
          <w:rFonts w:ascii="Times New Roman" w:hAnsi="Times New Roman" w:cs="Times New Roman"/>
          <w:kern w:val="0"/>
          <w:lang w:val="es-AR"/>
        </w:rPr>
        <w:t>y Passeron J</w:t>
      </w:r>
      <w:r w:rsidR="006E084C" w:rsidRPr="00FC3F9B">
        <w:rPr>
          <w:rFonts w:ascii="Times New Roman" w:hAnsi="Times New Roman" w:cs="Times New Roman"/>
          <w:kern w:val="0"/>
          <w:lang w:val="es-AR"/>
        </w:rPr>
        <w:t>-</w:t>
      </w:r>
      <w:r w:rsidRPr="00FC3F9B">
        <w:rPr>
          <w:rFonts w:ascii="Times New Roman" w:hAnsi="Times New Roman" w:cs="Times New Roman"/>
          <w:kern w:val="0"/>
          <w:lang w:val="es-AR"/>
        </w:rPr>
        <w:t xml:space="preserve">C (1998). </w:t>
      </w:r>
      <w:r w:rsidRPr="00FC3F9B">
        <w:rPr>
          <w:rFonts w:ascii="Times New Roman" w:hAnsi="Times New Roman" w:cs="Times New Roman"/>
          <w:i/>
          <w:kern w:val="0"/>
          <w:lang w:val="es-AR"/>
        </w:rPr>
        <w:t>La reproducción. Elementos para una teoría del sistema de enseñanza</w:t>
      </w:r>
      <w:r w:rsidRPr="00FC3F9B">
        <w:rPr>
          <w:rFonts w:ascii="Times New Roman" w:hAnsi="Times New Roman" w:cs="Times New Roman"/>
          <w:kern w:val="0"/>
          <w:lang w:val="es-AR"/>
        </w:rPr>
        <w:t>. México: Fontamara.</w:t>
      </w:r>
    </w:p>
    <w:p w14:paraId="25F3B78D" w14:textId="77777777" w:rsidR="006E084C" w:rsidRPr="00FC3F9B" w:rsidRDefault="006E084C" w:rsidP="006E084C">
      <w:pPr>
        <w:pStyle w:val="NormalWeb"/>
        <w:spacing w:before="0" w:beforeAutospacing="0" w:after="0" w:afterAutospacing="0"/>
        <w:jc w:val="both"/>
        <w:rPr>
          <w:bCs/>
        </w:rPr>
      </w:pPr>
    </w:p>
    <w:p w14:paraId="6C3C04C1" w14:textId="70EFA2CD" w:rsidR="006E084C" w:rsidRPr="00FC3F9B" w:rsidRDefault="00E93F40" w:rsidP="006E084C">
      <w:pPr>
        <w:pStyle w:val="NormalWeb"/>
        <w:spacing w:before="0" w:beforeAutospacing="0" w:after="0" w:afterAutospacing="0"/>
        <w:jc w:val="both"/>
        <w:rPr>
          <w:bCs/>
        </w:rPr>
      </w:pPr>
      <w:r w:rsidRPr="00FC3F9B">
        <w:rPr>
          <w:bCs/>
        </w:rPr>
        <w:t xml:space="preserve">Buenfil </w:t>
      </w:r>
      <w:r w:rsidR="00100EBC" w:rsidRPr="00FC3F9B">
        <w:rPr>
          <w:bCs/>
        </w:rPr>
        <w:t>B</w:t>
      </w:r>
      <w:r w:rsidRPr="00FC3F9B">
        <w:rPr>
          <w:bCs/>
        </w:rPr>
        <w:t>urgos, R. N. (1</w:t>
      </w:r>
      <w:r w:rsidR="00100EBC" w:rsidRPr="00FC3F9B">
        <w:rPr>
          <w:bCs/>
        </w:rPr>
        <w:t>991</w:t>
      </w:r>
      <w:r w:rsidRPr="00FC3F9B">
        <w:rPr>
          <w:bCs/>
        </w:rPr>
        <w:t xml:space="preserve">) Análisis del Discurso y Educación. En </w:t>
      </w:r>
      <w:r w:rsidRPr="00FC3F9B">
        <w:rPr>
          <w:bCs/>
          <w:i/>
        </w:rPr>
        <w:t xml:space="preserve">Documento DIE 26. </w:t>
      </w:r>
      <w:r w:rsidRPr="00FC3F9B">
        <w:rPr>
          <w:bCs/>
        </w:rPr>
        <w:t xml:space="preserve">Departamento de Investigaciones Educativas. Centro de Investigación y de Estudios Avanzados del Instituto Politécnico Nacional. </w:t>
      </w:r>
      <w:r w:rsidR="006E084C" w:rsidRPr="00FC3F9B">
        <w:rPr>
          <w:bCs/>
        </w:rPr>
        <w:t xml:space="preserve">Disponible en </w:t>
      </w:r>
      <w:hyperlink r:id="rId10">
        <w:r w:rsidR="008B13D8" w:rsidRPr="00FC3F9B">
          <w:rPr>
            <w:rStyle w:val="Hipervnculo"/>
            <w:bCs/>
          </w:rPr>
          <w:t>https://perio.unlp.edu.ar/catedras/wp-content/uploads/sites/197/2021/05/buenfil_burgos_-_analisis_de_discurso_y_educacion_1.pdf</w:t>
        </w:r>
      </w:hyperlink>
    </w:p>
    <w:p w14:paraId="11D5516D" w14:textId="77777777" w:rsidR="006E084C" w:rsidRPr="00FC3F9B" w:rsidRDefault="006E084C" w:rsidP="006E084C">
      <w:pPr>
        <w:pStyle w:val="NormalWeb"/>
        <w:spacing w:before="0" w:beforeAutospacing="0" w:after="0" w:afterAutospacing="0"/>
        <w:jc w:val="both"/>
        <w:rPr>
          <w:bCs/>
        </w:rPr>
      </w:pPr>
    </w:p>
    <w:p w14:paraId="029B4F6B" w14:textId="558F61E3" w:rsidR="00100EBC" w:rsidRPr="00FC3F9B" w:rsidRDefault="00100EBC" w:rsidP="006E084C">
      <w:pPr>
        <w:pStyle w:val="NormalWeb"/>
        <w:spacing w:before="0" w:beforeAutospacing="0" w:after="0" w:afterAutospacing="0"/>
        <w:jc w:val="both"/>
      </w:pPr>
      <w:proofErr w:type="spellStart"/>
      <w:r w:rsidRPr="00FC3F9B">
        <w:rPr>
          <w:bCs/>
        </w:rPr>
        <w:t>Camblog</w:t>
      </w:r>
      <w:proofErr w:type="spellEnd"/>
      <w:r w:rsidR="00CF5FA7" w:rsidRPr="00FC3F9B">
        <w:rPr>
          <w:bCs/>
        </w:rPr>
        <w:t>, A</w:t>
      </w:r>
      <w:r w:rsidRPr="00FC3F9B">
        <w:rPr>
          <w:bCs/>
        </w:rPr>
        <w:t xml:space="preserve"> (2014)</w:t>
      </w:r>
      <w:r w:rsidR="00CF5FA7" w:rsidRPr="00FC3F9B">
        <w:rPr>
          <w:bCs/>
        </w:rPr>
        <w:t xml:space="preserve"> </w:t>
      </w:r>
      <w:r w:rsidR="00CF5FA7" w:rsidRPr="00FC3F9B">
        <w:rPr>
          <w:bCs/>
          <w:i/>
        </w:rPr>
        <w:t>Habitar las fronteras...</w:t>
      </w:r>
      <w:r w:rsidR="00CF5FA7" w:rsidRPr="00FC3F9B">
        <w:rPr>
          <w:bCs/>
        </w:rPr>
        <w:t xml:space="preserve"> Editorial Universitaria. Universidad Nacional de Misiones </w:t>
      </w:r>
    </w:p>
    <w:p w14:paraId="3FA174BA" w14:textId="77777777" w:rsidR="006E084C" w:rsidRPr="00FC3F9B" w:rsidRDefault="006E084C" w:rsidP="006E084C">
      <w:pPr>
        <w:spacing w:after="0" w:line="240" w:lineRule="auto"/>
        <w:jc w:val="both"/>
        <w:rPr>
          <w:rFonts w:ascii="Times New Roman" w:hAnsi="Times New Roman" w:cs="Times New Roman"/>
          <w:lang w:val="es-ES"/>
        </w:rPr>
      </w:pPr>
    </w:p>
    <w:p w14:paraId="36A03EA9" w14:textId="0E7B731E" w:rsidR="00193D2B" w:rsidRPr="00FC3F9B" w:rsidRDefault="00193D2B" w:rsidP="006E084C">
      <w:pPr>
        <w:spacing w:after="0" w:line="240" w:lineRule="auto"/>
        <w:jc w:val="both"/>
        <w:rPr>
          <w:rFonts w:ascii="Times New Roman" w:hAnsi="Times New Roman" w:cs="Times New Roman"/>
          <w:color w:val="000000"/>
        </w:rPr>
      </w:pPr>
      <w:r w:rsidRPr="00FC3F9B">
        <w:rPr>
          <w:rFonts w:ascii="Times New Roman" w:hAnsi="Times New Roman" w:cs="Times New Roman"/>
          <w:lang w:val="es-ES"/>
        </w:rPr>
        <w:t>Carli, S</w:t>
      </w:r>
      <w:r w:rsidR="006E084C" w:rsidRPr="00FC3F9B">
        <w:rPr>
          <w:rFonts w:ascii="Times New Roman" w:hAnsi="Times New Roman" w:cs="Times New Roman"/>
          <w:lang w:val="es-ES"/>
        </w:rPr>
        <w:t xml:space="preserve">. </w:t>
      </w:r>
      <w:r w:rsidRPr="00FC3F9B">
        <w:rPr>
          <w:rFonts w:ascii="Times New Roman" w:hAnsi="Times New Roman" w:cs="Times New Roman"/>
          <w:lang w:val="es-ES"/>
        </w:rPr>
        <w:t xml:space="preserve">(2012). </w:t>
      </w:r>
      <w:r w:rsidRPr="00FC3F9B">
        <w:rPr>
          <w:rFonts w:ascii="Times New Roman" w:hAnsi="Times New Roman" w:cs="Times New Roman"/>
          <w:i/>
          <w:iCs/>
          <w:lang w:val="es-ES"/>
        </w:rPr>
        <w:t>El estudiante universitario, hacia una historia del presente en la educación pública.</w:t>
      </w:r>
      <w:r w:rsidRPr="00FC3F9B">
        <w:rPr>
          <w:rFonts w:ascii="Times New Roman" w:hAnsi="Times New Roman" w:cs="Times New Roman"/>
          <w:lang w:val="es-ES"/>
        </w:rPr>
        <w:t xml:space="preserve"> Buenos Aires: Siglo XXI</w:t>
      </w:r>
      <w:r w:rsidRPr="00FC3F9B">
        <w:rPr>
          <w:rFonts w:ascii="Times New Roman" w:hAnsi="Times New Roman" w:cs="Times New Roman"/>
          <w:lang w:val="es-ES"/>
        </w:rPr>
        <w:tab/>
      </w:r>
    </w:p>
    <w:p w14:paraId="3007CAE7" w14:textId="77777777" w:rsidR="006E084C" w:rsidRPr="00FC3F9B" w:rsidRDefault="006E084C" w:rsidP="006E084C">
      <w:pPr>
        <w:spacing w:after="0" w:line="240" w:lineRule="auto"/>
        <w:jc w:val="both"/>
        <w:rPr>
          <w:rFonts w:ascii="Times New Roman" w:hAnsi="Times New Roman" w:cs="Times New Roman"/>
          <w:color w:val="000000"/>
        </w:rPr>
      </w:pPr>
    </w:p>
    <w:p w14:paraId="3C90ABBE" w14:textId="6A6B4CC3" w:rsidR="00193D2B" w:rsidRPr="00FC3F9B" w:rsidRDefault="00193D2B" w:rsidP="006E084C">
      <w:pPr>
        <w:spacing w:after="0" w:line="240" w:lineRule="auto"/>
        <w:jc w:val="both"/>
        <w:rPr>
          <w:rFonts w:ascii="Times New Roman" w:hAnsi="Times New Roman" w:cs="Times New Roman"/>
          <w:color w:val="000000"/>
        </w:rPr>
      </w:pPr>
      <w:r w:rsidRPr="00FC3F9B">
        <w:rPr>
          <w:rFonts w:ascii="Times New Roman" w:hAnsi="Times New Roman" w:cs="Times New Roman"/>
          <w:color w:val="000000"/>
        </w:rPr>
        <w:t>Carli, S</w:t>
      </w:r>
      <w:r w:rsidR="006E084C" w:rsidRPr="00FC3F9B">
        <w:rPr>
          <w:rFonts w:ascii="Times New Roman" w:hAnsi="Times New Roman" w:cs="Times New Roman"/>
          <w:color w:val="000000"/>
        </w:rPr>
        <w:t xml:space="preserve">. </w:t>
      </w:r>
      <w:r w:rsidRPr="00FC3F9B">
        <w:rPr>
          <w:rFonts w:ascii="Times New Roman" w:hAnsi="Times New Roman" w:cs="Times New Roman"/>
          <w:color w:val="000000"/>
        </w:rPr>
        <w:t xml:space="preserve">(Ed.). (2014). </w:t>
      </w:r>
      <w:r w:rsidRPr="00FC3F9B">
        <w:rPr>
          <w:rFonts w:ascii="Times New Roman" w:hAnsi="Times New Roman" w:cs="Times New Roman"/>
          <w:i/>
          <w:iCs/>
          <w:color w:val="000000"/>
        </w:rPr>
        <w:t>Universidad pública y experiencia estudiantil: historia, política y vida cotidiana</w:t>
      </w:r>
      <w:r w:rsidRPr="00FC3F9B">
        <w:rPr>
          <w:rFonts w:ascii="Times New Roman" w:hAnsi="Times New Roman" w:cs="Times New Roman"/>
          <w:color w:val="000000"/>
        </w:rPr>
        <w:t>. Miño y Dávila.</w:t>
      </w:r>
    </w:p>
    <w:p w14:paraId="35FFD6C3" w14:textId="77777777" w:rsidR="006E084C" w:rsidRPr="00FC3F9B" w:rsidRDefault="006E084C" w:rsidP="006E084C">
      <w:pPr>
        <w:spacing w:after="0" w:line="240" w:lineRule="auto"/>
        <w:jc w:val="both"/>
        <w:rPr>
          <w:rFonts w:ascii="Times New Roman" w:hAnsi="Times New Roman" w:cs="Times New Roman"/>
          <w:color w:val="000000"/>
        </w:rPr>
      </w:pPr>
    </w:p>
    <w:p w14:paraId="15196367" w14:textId="26D227A7" w:rsidR="00193D2B" w:rsidRPr="00FC3F9B" w:rsidRDefault="00193D2B" w:rsidP="006E084C">
      <w:pPr>
        <w:spacing w:after="0" w:line="240" w:lineRule="auto"/>
        <w:jc w:val="both"/>
        <w:rPr>
          <w:rFonts w:ascii="Times New Roman" w:hAnsi="Times New Roman" w:cs="Times New Roman"/>
          <w:color w:val="000000"/>
        </w:rPr>
      </w:pPr>
      <w:r w:rsidRPr="00FC3F9B">
        <w:rPr>
          <w:rFonts w:ascii="Times New Roman" w:hAnsi="Times New Roman" w:cs="Times New Roman"/>
          <w:color w:val="000000"/>
        </w:rPr>
        <w:t>Carli, S</w:t>
      </w:r>
      <w:r w:rsidR="006E084C" w:rsidRPr="00FC3F9B">
        <w:rPr>
          <w:rFonts w:ascii="Times New Roman" w:hAnsi="Times New Roman" w:cs="Times New Roman"/>
          <w:color w:val="000000"/>
        </w:rPr>
        <w:t xml:space="preserve">. </w:t>
      </w:r>
      <w:r w:rsidRPr="00FC3F9B">
        <w:rPr>
          <w:rFonts w:ascii="Times New Roman" w:hAnsi="Times New Roman" w:cs="Times New Roman"/>
          <w:color w:val="000000"/>
        </w:rPr>
        <w:t xml:space="preserve">(2023). </w:t>
      </w:r>
      <w:r w:rsidRPr="00FC3F9B">
        <w:rPr>
          <w:rFonts w:ascii="Times New Roman" w:hAnsi="Times New Roman" w:cs="Times New Roman"/>
          <w:i/>
          <w:iCs/>
          <w:color w:val="000000"/>
        </w:rPr>
        <w:t>La universidad como espacio biográfico: itinerarios académicos, intelectuales y políticos en humanidades y ciencias sociales</w:t>
      </w:r>
      <w:r w:rsidRPr="00FC3F9B">
        <w:rPr>
          <w:rFonts w:ascii="Times New Roman" w:hAnsi="Times New Roman" w:cs="Times New Roman"/>
          <w:color w:val="000000"/>
        </w:rPr>
        <w:t>. Prometeo Libros.</w:t>
      </w:r>
    </w:p>
    <w:p w14:paraId="32DEBE53" w14:textId="77777777" w:rsidR="006E084C" w:rsidRPr="00FC3F9B" w:rsidRDefault="006E084C" w:rsidP="006E084C">
      <w:pPr>
        <w:spacing w:after="0" w:line="240" w:lineRule="auto"/>
        <w:jc w:val="both"/>
        <w:rPr>
          <w:rFonts w:ascii="Times New Roman" w:hAnsi="Times New Roman" w:cs="Times New Roman"/>
          <w:color w:val="000000"/>
        </w:rPr>
      </w:pPr>
    </w:p>
    <w:p w14:paraId="0A0735EC" w14:textId="09251F81" w:rsidR="00193D2B" w:rsidRPr="00FC3F9B" w:rsidRDefault="00193D2B" w:rsidP="006E084C">
      <w:pPr>
        <w:spacing w:after="0" w:line="240" w:lineRule="auto"/>
        <w:jc w:val="both"/>
        <w:rPr>
          <w:rFonts w:ascii="Times New Roman" w:hAnsi="Times New Roman" w:cs="Times New Roman"/>
          <w:color w:val="000000"/>
        </w:rPr>
      </w:pPr>
      <w:r w:rsidRPr="00FC3F9B">
        <w:rPr>
          <w:rFonts w:ascii="Times New Roman" w:hAnsi="Times New Roman" w:cs="Times New Roman"/>
          <w:color w:val="000000"/>
        </w:rPr>
        <w:t>Carli, S</w:t>
      </w:r>
      <w:r w:rsidR="006E084C" w:rsidRPr="00FC3F9B">
        <w:rPr>
          <w:rFonts w:ascii="Times New Roman" w:hAnsi="Times New Roman" w:cs="Times New Roman"/>
          <w:color w:val="000000"/>
        </w:rPr>
        <w:t xml:space="preserve">. </w:t>
      </w:r>
      <w:r w:rsidRPr="00FC3F9B">
        <w:rPr>
          <w:rFonts w:ascii="Times New Roman" w:hAnsi="Times New Roman" w:cs="Times New Roman"/>
          <w:color w:val="000000"/>
        </w:rPr>
        <w:t xml:space="preserve">(2024) </w:t>
      </w:r>
      <w:r w:rsidRPr="00FC3F9B">
        <w:rPr>
          <w:rFonts w:ascii="Times New Roman" w:hAnsi="Times New Roman" w:cs="Times New Roman"/>
          <w:i/>
          <w:color w:val="000000"/>
        </w:rPr>
        <w:t>Las fronteras de la universidad pública. Instituciones, identidades y saberes.</w:t>
      </w:r>
      <w:r w:rsidRPr="00FC3F9B">
        <w:rPr>
          <w:rFonts w:ascii="Times New Roman" w:hAnsi="Times New Roman" w:cs="Times New Roman"/>
          <w:color w:val="000000"/>
        </w:rPr>
        <w:t xml:space="preserve"> CLACSO</w:t>
      </w:r>
    </w:p>
    <w:p w14:paraId="26383492" w14:textId="77777777" w:rsidR="006E084C" w:rsidRPr="00FC3F9B" w:rsidRDefault="006E084C" w:rsidP="006E084C">
      <w:pPr>
        <w:pStyle w:val="NormalWeb"/>
        <w:spacing w:before="0" w:beforeAutospacing="0" w:after="0" w:afterAutospacing="0"/>
        <w:jc w:val="both"/>
        <w:rPr>
          <w:bCs/>
        </w:rPr>
      </w:pPr>
    </w:p>
    <w:p w14:paraId="5FA7F024" w14:textId="79E0EC4D" w:rsidR="00100EBC" w:rsidRPr="00FC3F9B" w:rsidRDefault="006E084C" w:rsidP="006E084C">
      <w:pPr>
        <w:pStyle w:val="NormalWeb"/>
        <w:spacing w:before="0" w:beforeAutospacing="0" w:after="0" w:afterAutospacing="0"/>
        <w:jc w:val="both"/>
      </w:pPr>
      <w:r w:rsidRPr="00FC3F9B">
        <w:rPr>
          <w:bCs/>
        </w:rPr>
        <w:t xml:space="preserve">Broirman, C y </w:t>
      </w:r>
      <w:r w:rsidR="00100EBC" w:rsidRPr="00FC3F9B">
        <w:rPr>
          <w:bCs/>
        </w:rPr>
        <w:t>Charlot</w:t>
      </w:r>
      <w:r w:rsidRPr="00FC3F9B">
        <w:rPr>
          <w:bCs/>
        </w:rPr>
        <w:t>, B (</w:t>
      </w:r>
      <w:r w:rsidR="00100EBC" w:rsidRPr="00FC3F9B">
        <w:rPr>
          <w:bCs/>
        </w:rPr>
        <w:t>2014</w:t>
      </w:r>
      <w:r w:rsidRPr="00FC3F9B">
        <w:rPr>
          <w:bCs/>
        </w:rPr>
        <w:t xml:space="preserve">) La relación con el saber. Un estudio con adultos que inician la escolaridad. En Revista </w:t>
      </w:r>
      <w:r w:rsidRPr="00FC3F9B">
        <w:rPr>
          <w:bCs/>
          <w:i/>
        </w:rPr>
        <w:t xml:space="preserve">Memoria académica </w:t>
      </w:r>
      <w:r w:rsidRPr="00FC3F9B">
        <w:rPr>
          <w:bCs/>
        </w:rPr>
        <w:t>26(3) pp.7-35. UNLP. Disponible en https://www.memoria.fahce.unlp.edu.ar/art_revistas/pr.8373/pr.8373.pdf</w:t>
      </w:r>
    </w:p>
    <w:p w14:paraId="55458447" w14:textId="77777777" w:rsidR="006E084C" w:rsidRPr="00FC3F9B" w:rsidRDefault="006E084C" w:rsidP="006E084C">
      <w:pPr>
        <w:autoSpaceDE w:val="0"/>
        <w:autoSpaceDN w:val="0"/>
        <w:adjustRightInd w:val="0"/>
        <w:spacing w:after="0" w:line="240" w:lineRule="auto"/>
        <w:jc w:val="both"/>
        <w:rPr>
          <w:rFonts w:ascii="Times New Roman" w:hAnsi="Times New Roman" w:cs="Times New Roman"/>
          <w:kern w:val="0"/>
          <w:lang w:val="es-AR"/>
        </w:rPr>
      </w:pPr>
    </w:p>
    <w:p w14:paraId="62513A72" w14:textId="39BBD0C9" w:rsidR="00CF5FA7" w:rsidRPr="00FC3F9B" w:rsidRDefault="00CF5FA7" w:rsidP="006E084C">
      <w:pPr>
        <w:autoSpaceDE w:val="0"/>
        <w:autoSpaceDN w:val="0"/>
        <w:adjustRightInd w:val="0"/>
        <w:spacing w:after="0" w:line="240" w:lineRule="auto"/>
        <w:jc w:val="both"/>
        <w:rPr>
          <w:rFonts w:ascii="Times New Roman" w:hAnsi="Times New Roman" w:cs="Times New Roman"/>
          <w:bCs/>
        </w:rPr>
      </w:pPr>
      <w:r w:rsidRPr="00FC3F9B">
        <w:rPr>
          <w:rFonts w:ascii="Times New Roman" w:hAnsi="Times New Roman" w:cs="Times New Roman"/>
          <w:kern w:val="0"/>
          <w:lang w:val="es-AR"/>
        </w:rPr>
        <w:t>Coulon, A</w:t>
      </w:r>
      <w:r w:rsidR="006E084C" w:rsidRPr="00FC3F9B">
        <w:rPr>
          <w:rFonts w:ascii="Times New Roman" w:hAnsi="Times New Roman" w:cs="Times New Roman"/>
          <w:kern w:val="0"/>
          <w:lang w:val="es-AR"/>
        </w:rPr>
        <w:t>. (</w:t>
      </w:r>
      <w:r w:rsidRPr="00FC3F9B">
        <w:rPr>
          <w:rFonts w:ascii="Times New Roman" w:hAnsi="Times New Roman" w:cs="Times New Roman"/>
          <w:kern w:val="0"/>
          <w:lang w:val="es-AR"/>
        </w:rPr>
        <w:t xml:space="preserve">1997). </w:t>
      </w:r>
      <w:r w:rsidRPr="00FC3F9B">
        <w:rPr>
          <w:rFonts w:ascii="Times New Roman" w:hAnsi="Times New Roman" w:cs="Times New Roman"/>
          <w:i/>
          <w:kern w:val="0"/>
          <w:lang w:val="es-AR"/>
        </w:rPr>
        <w:t>El oficio de estudiante. La Entrada en la Vida Universitaria</w:t>
      </w:r>
      <w:r w:rsidRPr="00FC3F9B">
        <w:rPr>
          <w:rFonts w:ascii="Times New Roman" w:hAnsi="Times New Roman" w:cs="Times New Roman"/>
          <w:kern w:val="0"/>
          <w:lang w:val="es-AR"/>
        </w:rPr>
        <w:t>. París: PUF.</w:t>
      </w:r>
      <w:r w:rsidRPr="00FC3F9B">
        <w:rPr>
          <w:rFonts w:ascii="Times New Roman" w:hAnsi="Times New Roman" w:cs="Times New Roman"/>
          <w:bCs/>
        </w:rPr>
        <w:t xml:space="preserve"> </w:t>
      </w:r>
    </w:p>
    <w:p w14:paraId="3C31B53A" w14:textId="77777777" w:rsidR="00CF5FA7" w:rsidRPr="00FC3F9B" w:rsidRDefault="00CF5FA7" w:rsidP="006E084C">
      <w:pPr>
        <w:autoSpaceDE w:val="0"/>
        <w:autoSpaceDN w:val="0"/>
        <w:adjustRightInd w:val="0"/>
        <w:spacing w:after="0" w:line="240" w:lineRule="auto"/>
        <w:jc w:val="both"/>
        <w:rPr>
          <w:rFonts w:ascii="Times New Roman" w:hAnsi="Times New Roman" w:cs="Times New Roman"/>
          <w:bCs/>
        </w:rPr>
      </w:pPr>
    </w:p>
    <w:p w14:paraId="66F07D52" w14:textId="77777777" w:rsidR="006E084C" w:rsidRPr="00FC3F9B" w:rsidRDefault="00CF5FA7" w:rsidP="006E084C">
      <w:pPr>
        <w:autoSpaceDE w:val="0"/>
        <w:autoSpaceDN w:val="0"/>
        <w:adjustRightInd w:val="0"/>
        <w:spacing w:after="0" w:line="240" w:lineRule="auto"/>
        <w:jc w:val="both"/>
        <w:rPr>
          <w:rFonts w:ascii="Times New Roman" w:hAnsi="Times New Roman" w:cs="Times New Roman"/>
          <w:kern w:val="0"/>
          <w:lang w:val="es-AR"/>
        </w:rPr>
      </w:pPr>
      <w:r w:rsidRPr="00FC3F9B">
        <w:rPr>
          <w:rFonts w:ascii="Times New Roman" w:hAnsi="Times New Roman" w:cs="Times New Roman"/>
          <w:kern w:val="0"/>
          <w:lang w:val="es-AR"/>
        </w:rPr>
        <w:t>Feldman, D</w:t>
      </w:r>
      <w:r w:rsidR="006E084C" w:rsidRPr="00FC3F9B">
        <w:rPr>
          <w:rFonts w:ascii="Times New Roman" w:hAnsi="Times New Roman" w:cs="Times New Roman"/>
          <w:kern w:val="0"/>
          <w:lang w:val="es-AR"/>
        </w:rPr>
        <w:t>. (2014) “</w:t>
      </w:r>
      <w:r w:rsidRPr="00FC3F9B">
        <w:rPr>
          <w:rFonts w:ascii="Times New Roman" w:hAnsi="Times New Roman" w:cs="Times New Roman"/>
          <w:kern w:val="0"/>
          <w:lang w:val="es-AR"/>
        </w:rPr>
        <w:t>La formación en la universidad y los cambios de los estudiantes</w:t>
      </w:r>
      <w:r w:rsidR="006E084C" w:rsidRPr="00FC3F9B">
        <w:rPr>
          <w:rFonts w:ascii="Times New Roman" w:hAnsi="Times New Roman" w:cs="Times New Roman"/>
          <w:kern w:val="0"/>
          <w:lang w:val="es-AR"/>
        </w:rPr>
        <w:t>”</w:t>
      </w:r>
      <w:r w:rsidRPr="00FC3F9B">
        <w:rPr>
          <w:rFonts w:ascii="Times New Roman" w:hAnsi="Times New Roman" w:cs="Times New Roman"/>
          <w:kern w:val="0"/>
          <w:lang w:val="es-AR"/>
        </w:rPr>
        <w:t xml:space="preserve"> en </w:t>
      </w:r>
    </w:p>
    <w:p w14:paraId="16CA0A15" w14:textId="3304915A" w:rsidR="00CF5FA7" w:rsidRPr="00FC3F9B" w:rsidRDefault="00CF5FA7" w:rsidP="006E084C">
      <w:pPr>
        <w:autoSpaceDE w:val="0"/>
        <w:autoSpaceDN w:val="0"/>
        <w:adjustRightInd w:val="0"/>
        <w:spacing w:after="0" w:line="240" w:lineRule="auto"/>
        <w:jc w:val="both"/>
        <w:rPr>
          <w:rFonts w:ascii="Times New Roman" w:hAnsi="Times New Roman" w:cs="Times New Roman"/>
          <w:bCs/>
        </w:rPr>
      </w:pPr>
      <w:proofErr w:type="spellStart"/>
      <w:r w:rsidRPr="00FC3F9B">
        <w:rPr>
          <w:rFonts w:ascii="Times New Roman" w:hAnsi="Times New Roman" w:cs="Times New Roman"/>
          <w:kern w:val="0"/>
          <w:lang w:val="es-AR"/>
        </w:rPr>
        <w:t>Ciavarolo</w:t>
      </w:r>
      <w:proofErr w:type="spellEnd"/>
      <w:r w:rsidRPr="00FC3F9B">
        <w:rPr>
          <w:rFonts w:ascii="Times New Roman" w:hAnsi="Times New Roman" w:cs="Times New Roman"/>
          <w:kern w:val="0"/>
          <w:lang w:val="es-AR"/>
        </w:rPr>
        <w:t xml:space="preserve">, María Mercedes (2014) </w:t>
      </w:r>
      <w:r w:rsidRPr="00FC3F9B">
        <w:rPr>
          <w:rFonts w:ascii="Times New Roman" w:hAnsi="Times New Roman" w:cs="Times New Roman"/>
          <w:i/>
          <w:kern w:val="0"/>
          <w:lang w:val="es-AR"/>
        </w:rPr>
        <w:t>Didáctica general y didáctica específica: la complejidad de sus relaciones en el nivel superior</w:t>
      </w:r>
      <w:r w:rsidRPr="00FC3F9B">
        <w:rPr>
          <w:rFonts w:ascii="Times New Roman" w:hAnsi="Times New Roman" w:cs="Times New Roman"/>
          <w:kern w:val="0"/>
          <w:lang w:val="es-AR"/>
        </w:rPr>
        <w:t>. Villa María. Universidad Nacional de Villa María.</w:t>
      </w:r>
      <w:r w:rsidRPr="00FC3F9B">
        <w:rPr>
          <w:rFonts w:ascii="Times New Roman" w:hAnsi="Times New Roman" w:cs="Times New Roman"/>
          <w:bCs/>
        </w:rPr>
        <w:t xml:space="preserve"> </w:t>
      </w:r>
    </w:p>
    <w:p w14:paraId="4FDE3787" w14:textId="77777777" w:rsidR="00CF5FA7" w:rsidRPr="00FC3F9B" w:rsidRDefault="00CF5FA7" w:rsidP="006E084C">
      <w:pPr>
        <w:autoSpaceDE w:val="0"/>
        <w:autoSpaceDN w:val="0"/>
        <w:adjustRightInd w:val="0"/>
        <w:spacing w:after="0" w:line="240" w:lineRule="auto"/>
        <w:jc w:val="both"/>
        <w:rPr>
          <w:rFonts w:ascii="Times New Roman" w:hAnsi="Times New Roman" w:cs="Times New Roman"/>
          <w:bCs/>
        </w:rPr>
      </w:pPr>
    </w:p>
    <w:p w14:paraId="7735ACC9" w14:textId="508EFCCC" w:rsidR="00100EBC" w:rsidRPr="00FC3F9B" w:rsidRDefault="00100EBC" w:rsidP="006E084C">
      <w:pPr>
        <w:autoSpaceDE w:val="0"/>
        <w:autoSpaceDN w:val="0"/>
        <w:adjustRightInd w:val="0"/>
        <w:spacing w:after="0" w:line="240" w:lineRule="auto"/>
        <w:jc w:val="both"/>
        <w:rPr>
          <w:rFonts w:ascii="Times New Roman" w:hAnsi="Times New Roman" w:cs="Times New Roman"/>
        </w:rPr>
      </w:pPr>
      <w:r w:rsidRPr="00FC3F9B">
        <w:rPr>
          <w:rFonts w:ascii="Times New Roman" w:hAnsi="Times New Roman" w:cs="Times New Roman"/>
          <w:bCs/>
        </w:rPr>
        <w:t>Larrosa</w:t>
      </w:r>
      <w:r w:rsidR="00CF5FA7" w:rsidRPr="00FC3F9B">
        <w:rPr>
          <w:rFonts w:ascii="Times New Roman" w:hAnsi="Times New Roman" w:cs="Times New Roman"/>
          <w:bCs/>
        </w:rPr>
        <w:t>, J.</w:t>
      </w:r>
      <w:r w:rsidRPr="00FC3F9B">
        <w:rPr>
          <w:rFonts w:ascii="Times New Roman" w:hAnsi="Times New Roman" w:cs="Times New Roman"/>
          <w:bCs/>
        </w:rPr>
        <w:t xml:space="preserve"> </w:t>
      </w:r>
      <w:r w:rsidR="00CF5FA7" w:rsidRPr="00FC3F9B">
        <w:rPr>
          <w:rFonts w:ascii="Times New Roman" w:hAnsi="Times New Roman" w:cs="Times New Roman"/>
          <w:bCs/>
        </w:rPr>
        <w:t>(2</w:t>
      </w:r>
      <w:r w:rsidRPr="00FC3F9B">
        <w:rPr>
          <w:rFonts w:ascii="Times New Roman" w:hAnsi="Times New Roman" w:cs="Times New Roman"/>
          <w:bCs/>
        </w:rPr>
        <w:t>020</w:t>
      </w:r>
      <w:r w:rsidR="00CF5FA7" w:rsidRPr="00FC3F9B">
        <w:rPr>
          <w:rFonts w:ascii="Times New Roman" w:hAnsi="Times New Roman" w:cs="Times New Roman"/>
          <w:bCs/>
        </w:rPr>
        <w:t xml:space="preserve">) </w:t>
      </w:r>
      <w:r w:rsidR="00CF5FA7" w:rsidRPr="00FC3F9B">
        <w:rPr>
          <w:rFonts w:ascii="Times New Roman" w:hAnsi="Times New Roman" w:cs="Times New Roman"/>
          <w:bCs/>
          <w:i/>
        </w:rPr>
        <w:t>El docente artesano</w:t>
      </w:r>
      <w:r w:rsidR="00CF5FA7" w:rsidRPr="00FC3F9B">
        <w:rPr>
          <w:rFonts w:ascii="Times New Roman" w:hAnsi="Times New Roman" w:cs="Times New Roman"/>
          <w:bCs/>
        </w:rPr>
        <w:t xml:space="preserve">. </w:t>
      </w:r>
      <w:proofErr w:type="spellStart"/>
      <w:r w:rsidR="00CF5FA7" w:rsidRPr="00FC3F9B">
        <w:rPr>
          <w:rFonts w:ascii="Times New Roman" w:hAnsi="Times New Roman" w:cs="Times New Roman"/>
          <w:bCs/>
        </w:rPr>
        <w:t>Noveduc</w:t>
      </w:r>
      <w:proofErr w:type="spellEnd"/>
    </w:p>
    <w:p w14:paraId="3A4C3ABA" w14:textId="77777777" w:rsidR="00CF5FA7" w:rsidRPr="00FC3F9B" w:rsidRDefault="00CF5FA7" w:rsidP="006E084C">
      <w:pPr>
        <w:autoSpaceDE w:val="0"/>
        <w:autoSpaceDN w:val="0"/>
        <w:adjustRightInd w:val="0"/>
        <w:spacing w:after="0" w:line="240" w:lineRule="auto"/>
        <w:jc w:val="both"/>
        <w:rPr>
          <w:rFonts w:ascii="Times New Roman" w:hAnsi="Times New Roman" w:cs="Times New Roman"/>
          <w:kern w:val="0"/>
          <w:lang w:val="es-AR"/>
        </w:rPr>
      </w:pPr>
    </w:p>
    <w:p w14:paraId="6F2EE849" w14:textId="759230ED" w:rsidR="003073CA" w:rsidRPr="00FC3F9B" w:rsidRDefault="003073CA" w:rsidP="006E084C">
      <w:pPr>
        <w:autoSpaceDE w:val="0"/>
        <w:autoSpaceDN w:val="0"/>
        <w:adjustRightInd w:val="0"/>
        <w:spacing w:after="0" w:line="240" w:lineRule="auto"/>
        <w:jc w:val="both"/>
        <w:rPr>
          <w:rFonts w:ascii="Times New Roman" w:hAnsi="Times New Roman" w:cs="Times New Roman"/>
          <w:lang w:val="es-ES"/>
        </w:rPr>
      </w:pPr>
      <w:proofErr w:type="spellStart"/>
      <w:r w:rsidRPr="00FC3F9B">
        <w:rPr>
          <w:rFonts w:ascii="Times New Roman" w:hAnsi="Times New Roman" w:cs="Times New Roman"/>
          <w:lang w:val="es-ES"/>
        </w:rPr>
        <w:t>Marradi</w:t>
      </w:r>
      <w:proofErr w:type="spellEnd"/>
      <w:r w:rsidRPr="00FC3F9B">
        <w:rPr>
          <w:rFonts w:ascii="Times New Roman" w:hAnsi="Times New Roman" w:cs="Times New Roman"/>
          <w:lang w:val="es-ES"/>
        </w:rPr>
        <w:t xml:space="preserve">, A., </w:t>
      </w:r>
      <w:proofErr w:type="spellStart"/>
      <w:r w:rsidRPr="00FC3F9B">
        <w:rPr>
          <w:rFonts w:ascii="Times New Roman" w:hAnsi="Times New Roman" w:cs="Times New Roman"/>
          <w:lang w:val="es-ES"/>
        </w:rPr>
        <w:t>Archenti</w:t>
      </w:r>
      <w:proofErr w:type="spellEnd"/>
      <w:r w:rsidRPr="00FC3F9B">
        <w:rPr>
          <w:rFonts w:ascii="Times New Roman" w:hAnsi="Times New Roman" w:cs="Times New Roman"/>
          <w:lang w:val="es-ES"/>
        </w:rPr>
        <w:t xml:space="preserve">, N. y </w:t>
      </w:r>
      <w:proofErr w:type="spellStart"/>
      <w:r w:rsidRPr="00FC3F9B">
        <w:rPr>
          <w:rFonts w:ascii="Times New Roman" w:hAnsi="Times New Roman" w:cs="Times New Roman"/>
          <w:lang w:val="es-ES"/>
        </w:rPr>
        <w:t>Piovani</w:t>
      </w:r>
      <w:proofErr w:type="spellEnd"/>
      <w:r w:rsidRPr="00FC3F9B">
        <w:rPr>
          <w:rFonts w:ascii="Times New Roman" w:hAnsi="Times New Roman" w:cs="Times New Roman"/>
          <w:lang w:val="es-ES"/>
        </w:rPr>
        <w:t xml:space="preserve">, J. I., (2007). </w:t>
      </w:r>
      <w:r w:rsidRPr="00FC3F9B">
        <w:rPr>
          <w:rFonts w:ascii="Times New Roman" w:hAnsi="Times New Roman" w:cs="Times New Roman"/>
          <w:i/>
          <w:iCs/>
          <w:lang w:val="es-ES"/>
        </w:rPr>
        <w:t>Metodología de las ciencias sociales.</w:t>
      </w:r>
      <w:r w:rsidRPr="00FC3F9B">
        <w:rPr>
          <w:rFonts w:ascii="Times New Roman" w:hAnsi="Times New Roman" w:cs="Times New Roman"/>
          <w:lang w:val="es-ES"/>
        </w:rPr>
        <w:t xml:space="preserve"> Buenos Aires: Emecé.</w:t>
      </w:r>
    </w:p>
    <w:p w14:paraId="046BF068" w14:textId="77777777" w:rsidR="003073CA" w:rsidRPr="00FC3F9B" w:rsidRDefault="003073CA" w:rsidP="006E084C">
      <w:pPr>
        <w:autoSpaceDE w:val="0"/>
        <w:autoSpaceDN w:val="0"/>
        <w:adjustRightInd w:val="0"/>
        <w:spacing w:after="0" w:line="240" w:lineRule="auto"/>
        <w:jc w:val="both"/>
        <w:rPr>
          <w:rFonts w:ascii="Times New Roman" w:hAnsi="Times New Roman" w:cs="Times New Roman"/>
          <w:kern w:val="0"/>
          <w:lang w:val="es-AR"/>
        </w:rPr>
      </w:pPr>
    </w:p>
    <w:p w14:paraId="74104765" w14:textId="4035647E" w:rsidR="00CF5FA7" w:rsidRPr="00FC3F9B" w:rsidRDefault="00CF5FA7" w:rsidP="006E084C">
      <w:pPr>
        <w:autoSpaceDE w:val="0"/>
        <w:autoSpaceDN w:val="0"/>
        <w:adjustRightInd w:val="0"/>
        <w:spacing w:after="0" w:line="240" w:lineRule="auto"/>
        <w:jc w:val="both"/>
        <w:rPr>
          <w:rFonts w:ascii="Times New Roman" w:hAnsi="Times New Roman" w:cs="Times New Roman"/>
          <w:bCs/>
        </w:rPr>
      </w:pPr>
      <w:r w:rsidRPr="00FC3F9B">
        <w:rPr>
          <w:rFonts w:ascii="Times New Roman" w:hAnsi="Times New Roman" w:cs="Times New Roman"/>
          <w:kern w:val="0"/>
          <w:lang w:val="es-AR"/>
        </w:rPr>
        <w:t>Mazza, D</w:t>
      </w:r>
      <w:proofErr w:type="gramStart"/>
      <w:r w:rsidR="006E084C" w:rsidRPr="00FC3F9B">
        <w:rPr>
          <w:rFonts w:ascii="Times New Roman" w:hAnsi="Times New Roman" w:cs="Times New Roman"/>
          <w:kern w:val="0"/>
          <w:lang w:val="es-AR"/>
        </w:rPr>
        <w:t>.</w:t>
      </w:r>
      <w:r w:rsidRPr="00FC3F9B">
        <w:rPr>
          <w:rFonts w:ascii="Times New Roman" w:hAnsi="Times New Roman" w:cs="Times New Roman"/>
          <w:kern w:val="0"/>
          <w:lang w:val="es-AR"/>
        </w:rPr>
        <w:t>(</w:t>
      </w:r>
      <w:proofErr w:type="gramEnd"/>
      <w:r w:rsidRPr="00FC3F9B">
        <w:rPr>
          <w:rFonts w:ascii="Times New Roman" w:hAnsi="Times New Roman" w:cs="Times New Roman"/>
          <w:kern w:val="0"/>
          <w:lang w:val="es-AR"/>
        </w:rPr>
        <w:t xml:space="preserve">2013). </w:t>
      </w:r>
      <w:r w:rsidRPr="00FC3F9B">
        <w:rPr>
          <w:rFonts w:ascii="Times New Roman" w:hAnsi="Times New Roman" w:cs="Times New Roman"/>
          <w:i/>
          <w:kern w:val="0"/>
          <w:lang w:val="es-AR"/>
        </w:rPr>
        <w:t>La tarea en la universidad. Cuatro estudios clínicos</w:t>
      </w:r>
      <w:r w:rsidRPr="00FC3F9B">
        <w:rPr>
          <w:rFonts w:ascii="Times New Roman" w:hAnsi="Times New Roman" w:cs="Times New Roman"/>
          <w:kern w:val="0"/>
          <w:lang w:val="es-AR"/>
        </w:rPr>
        <w:t>. Buenos Aires: Eudeba.</w:t>
      </w:r>
      <w:r w:rsidRPr="00FC3F9B">
        <w:rPr>
          <w:rFonts w:ascii="Times New Roman" w:hAnsi="Times New Roman" w:cs="Times New Roman"/>
          <w:bCs/>
        </w:rPr>
        <w:t xml:space="preserve"> </w:t>
      </w:r>
    </w:p>
    <w:p w14:paraId="74ACE365" w14:textId="77777777" w:rsidR="006E084C" w:rsidRPr="00FC3F9B" w:rsidRDefault="006E084C" w:rsidP="006E084C">
      <w:pPr>
        <w:pStyle w:val="NormalWeb"/>
        <w:spacing w:before="0" w:beforeAutospacing="0" w:after="0" w:afterAutospacing="0"/>
        <w:jc w:val="both"/>
        <w:rPr>
          <w:lang w:val="es-ES"/>
        </w:rPr>
      </w:pPr>
    </w:p>
    <w:p w14:paraId="3B393881" w14:textId="77777777" w:rsidR="00CF5FA7" w:rsidRPr="00FC3F9B" w:rsidRDefault="00CF5FA7" w:rsidP="006E084C">
      <w:pPr>
        <w:pStyle w:val="NormalWeb"/>
        <w:spacing w:before="0" w:beforeAutospacing="0" w:after="0" w:afterAutospacing="0"/>
        <w:jc w:val="both"/>
        <w:rPr>
          <w:lang w:val="es-ES"/>
        </w:rPr>
      </w:pPr>
      <w:r w:rsidRPr="00FC3F9B">
        <w:rPr>
          <w:lang w:val="es-ES"/>
        </w:rPr>
        <w:t xml:space="preserve">Narvaja de Arnoux, E., (2006). </w:t>
      </w:r>
      <w:r w:rsidRPr="00FC3F9B">
        <w:rPr>
          <w:i/>
          <w:lang w:val="es-ES"/>
        </w:rPr>
        <w:t>Análisis del discurso. Modos de abordar materiales de archivo.</w:t>
      </w:r>
      <w:r w:rsidRPr="00FC3F9B">
        <w:rPr>
          <w:lang w:val="es-ES"/>
        </w:rPr>
        <w:t xml:space="preserve"> Buenos Aires: Santiago Arcos Editores. </w:t>
      </w:r>
    </w:p>
    <w:p w14:paraId="279C7F85" w14:textId="77777777" w:rsidR="006E084C" w:rsidRPr="00FC3F9B" w:rsidRDefault="006E084C" w:rsidP="006E084C">
      <w:pPr>
        <w:autoSpaceDE w:val="0"/>
        <w:autoSpaceDN w:val="0"/>
        <w:adjustRightInd w:val="0"/>
        <w:spacing w:after="0" w:line="240" w:lineRule="auto"/>
        <w:jc w:val="both"/>
        <w:rPr>
          <w:rFonts w:ascii="Times New Roman" w:hAnsi="Times New Roman" w:cs="Times New Roman"/>
          <w:kern w:val="0"/>
          <w:lang w:val="es-AR"/>
        </w:rPr>
      </w:pPr>
    </w:p>
    <w:p w14:paraId="3B7528D0" w14:textId="5A1DC587" w:rsidR="00CF5FA7" w:rsidRPr="00FC3F9B" w:rsidRDefault="00CF5FA7" w:rsidP="006E084C">
      <w:pPr>
        <w:autoSpaceDE w:val="0"/>
        <w:autoSpaceDN w:val="0"/>
        <w:adjustRightInd w:val="0"/>
        <w:spacing w:after="0" w:line="240" w:lineRule="auto"/>
        <w:jc w:val="both"/>
        <w:rPr>
          <w:rFonts w:ascii="Times New Roman" w:hAnsi="Times New Roman" w:cs="Times New Roman"/>
          <w:kern w:val="0"/>
          <w:lang w:val="es-AR"/>
        </w:rPr>
      </w:pPr>
      <w:r w:rsidRPr="00FC3F9B">
        <w:rPr>
          <w:rFonts w:ascii="Times New Roman" w:hAnsi="Times New Roman" w:cs="Times New Roman"/>
          <w:kern w:val="0"/>
          <w:lang w:val="es-AR"/>
        </w:rPr>
        <w:t>Neiman, G</w:t>
      </w:r>
      <w:r w:rsidR="006E084C" w:rsidRPr="00FC3F9B">
        <w:rPr>
          <w:rFonts w:ascii="Times New Roman" w:hAnsi="Times New Roman" w:cs="Times New Roman"/>
          <w:kern w:val="0"/>
          <w:lang w:val="es-AR"/>
        </w:rPr>
        <w:t xml:space="preserve">. </w:t>
      </w:r>
      <w:r w:rsidRPr="00FC3F9B">
        <w:rPr>
          <w:rFonts w:ascii="Times New Roman" w:hAnsi="Times New Roman" w:cs="Times New Roman"/>
          <w:kern w:val="0"/>
          <w:lang w:val="es-AR"/>
        </w:rPr>
        <w:t>y Quaranta, G</w:t>
      </w:r>
      <w:r w:rsidR="006E084C" w:rsidRPr="00FC3F9B">
        <w:rPr>
          <w:rFonts w:ascii="Times New Roman" w:hAnsi="Times New Roman" w:cs="Times New Roman"/>
          <w:kern w:val="0"/>
          <w:lang w:val="es-AR"/>
        </w:rPr>
        <w:t xml:space="preserve">. </w:t>
      </w:r>
      <w:r w:rsidRPr="00FC3F9B">
        <w:rPr>
          <w:rFonts w:ascii="Times New Roman" w:hAnsi="Times New Roman" w:cs="Times New Roman"/>
          <w:kern w:val="0"/>
          <w:lang w:val="es-AR"/>
        </w:rPr>
        <w:t>(2006) “Los estudios de caso en la investigación</w:t>
      </w:r>
      <w:r w:rsidR="006E084C" w:rsidRPr="00FC3F9B">
        <w:rPr>
          <w:rFonts w:ascii="Times New Roman" w:hAnsi="Times New Roman" w:cs="Times New Roman"/>
          <w:kern w:val="0"/>
          <w:lang w:val="es-AR"/>
        </w:rPr>
        <w:t xml:space="preserve"> </w:t>
      </w:r>
      <w:r w:rsidRPr="00FC3F9B">
        <w:rPr>
          <w:rFonts w:ascii="Times New Roman" w:hAnsi="Times New Roman" w:cs="Times New Roman"/>
          <w:kern w:val="0"/>
          <w:lang w:val="es-AR"/>
        </w:rPr>
        <w:t xml:space="preserve">sociológica”. En </w:t>
      </w:r>
      <w:proofErr w:type="spellStart"/>
      <w:r w:rsidRPr="00FC3F9B">
        <w:rPr>
          <w:rFonts w:ascii="Times New Roman" w:hAnsi="Times New Roman" w:cs="Times New Roman"/>
          <w:kern w:val="0"/>
          <w:lang w:val="es-AR"/>
        </w:rPr>
        <w:t>Vasilachis</w:t>
      </w:r>
      <w:proofErr w:type="spellEnd"/>
      <w:r w:rsidRPr="00FC3F9B">
        <w:rPr>
          <w:rFonts w:ascii="Times New Roman" w:hAnsi="Times New Roman" w:cs="Times New Roman"/>
          <w:kern w:val="0"/>
          <w:lang w:val="es-AR"/>
        </w:rPr>
        <w:t xml:space="preserve"> de </w:t>
      </w:r>
      <w:proofErr w:type="spellStart"/>
      <w:r w:rsidRPr="00FC3F9B">
        <w:rPr>
          <w:rFonts w:ascii="Times New Roman" w:hAnsi="Times New Roman" w:cs="Times New Roman"/>
          <w:kern w:val="0"/>
          <w:lang w:val="es-AR"/>
        </w:rPr>
        <w:t>Gialdino</w:t>
      </w:r>
      <w:proofErr w:type="spellEnd"/>
      <w:r w:rsidRPr="00FC3F9B">
        <w:rPr>
          <w:rFonts w:ascii="Times New Roman" w:hAnsi="Times New Roman" w:cs="Times New Roman"/>
          <w:kern w:val="0"/>
          <w:lang w:val="es-AR"/>
        </w:rPr>
        <w:t xml:space="preserve"> (Coord.) (2006</w:t>
      </w:r>
      <w:r w:rsidRPr="00FC3F9B">
        <w:rPr>
          <w:rFonts w:ascii="Times New Roman" w:hAnsi="Times New Roman" w:cs="Times New Roman"/>
          <w:i/>
          <w:kern w:val="0"/>
          <w:lang w:val="es-AR"/>
        </w:rPr>
        <w:t>) Estrategias de investigación cualitativa</w:t>
      </w:r>
      <w:r w:rsidRPr="00FC3F9B">
        <w:rPr>
          <w:rFonts w:ascii="Times New Roman" w:hAnsi="Times New Roman" w:cs="Times New Roman"/>
          <w:kern w:val="0"/>
          <w:lang w:val="es-AR"/>
        </w:rPr>
        <w:t>. Gedisa.</w:t>
      </w:r>
    </w:p>
    <w:p w14:paraId="08457B21" w14:textId="77777777" w:rsidR="00CF5FA7" w:rsidRPr="00FC3F9B" w:rsidRDefault="00CF5FA7" w:rsidP="006E084C">
      <w:pPr>
        <w:autoSpaceDE w:val="0"/>
        <w:autoSpaceDN w:val="0"/>
        <w:adjustRightInd w:val="0"/>
        <w:spacing w:after="0" w:line="240" w:lineRule="auto"/>
        <w:jc w:val="both"/>
        <w:rPr>
          <w:rFonts w:ascii="Times New Roman" w:hAnsi="Times New Roman" w:cs="Times New Roman"/>
          <w:kern w:val="0"/>
          <w:lang w:val="es-AR"/>
        </w:rPr>
      </w:pPr>
    </w:p>
    <w:p w14:paraId="1D6EC62B" w14:textId="2EEB8DD2" w:rsidR="00CF5FA7" w:rsidRPr="00FC3F9B" w:rsidRDefault="00CF5FA7" w:rsidP="006E084C">
      <w:pPr>
        <w:autoSpaceDE w:val="0"/>
        <w:autoSpaceDN w:val="0"/>
        <w:adjustRightInd w:val="0"/>
        <w:spacing w:after="0" w:line="240" w:lineRule="auto"/>
        <w:jc w:val="both"/>
        <w:rPr>
          <w:rFonts w:ascii="Times New Roman" w:hAnsi="Times New Roman" w:cs="Times New Roman"/>
          <w:kern w:val="0"/>
          <w:lang w:val="es-AR"/>
        </w:rPr>
      </w:pPr>
      <w:proofErr w:type="spellStart"/>
      <w:r w:rsidRPr="00FC3F9B">
        <w:rPr>
          <w:rFonts w:ascii="Times New Roman" w:hAnsi="Times New Roman" w:cs="Times New Roman"/>
          <w:kern w:val="0"/>
          <w:lang w:val="es-AR"/>
        </w:rPr>
        <w:t>Pogré</w:t>
      </w:r>
      <w:proofErr w:type="spellEnd"/>
      <w:r w:rsidRPr="00FC3F9B">
        <w:rPr>
          <w:rFonts w:ascii="Times New Roman" w:hAnsi="Times New Roman" w:cs="Times New Roman"/>
          <w:kern w:val="0"/>
          <w:lang w:val="es-AR"/>
        </w:rPr>
        <w:t>, P</w:t>
      </w:r>
      <w:r w:rsidR="006E084C" w:rsidRPr="00FC3F9B">
        <w:rPr>
          <w:rFonts w:ascii="Times New Roman" w:hAnsi="Times New Roman" w:cs="Times New Roman"/>
          <w:kern w:val="0"/>
          <w:lang w:val="es-AR"/>
        </w:rPr>
        <w:t>.</w:t>
      </w:r>
      <w:r w:rsidRPr="00FC3F9B">
        <w:rPr>
          <w:rFonts w:ascii="Times New Roman" w:hAnsi="Times New Roman" w:cs="Times New Roman"/>
          <w:kern w:val="0"/>
          <w:lang w:val="es-AR"/>
        </w:rPr>
        <w:t>; De Gatica, A</w:t>
      </w:r>
      <w:r w:rsidR="006E084C" w:rsidRPr="00FC3F9B">
        <w:rPr>
          <w:rFonts w:ascii="Times New Roman" w:hAnsi="Times New Roman" w:cs="Times New Roman"/>
          <w:kern w:val="0"/>
          <w:lang w:val="es-AR"/>
        </w:rPr>
        <w:t>.</w:t>
      </w:r>
      <w:r w:rsidRPr="00FC3F9B">
        <w:rPr>
          <w:rFonts w:ascii="Times New Roman" w:hAnsi="Times New Roman" w:cs="Times New Roman"/>
          <w:kern w:val="0"/>
          <w:lang w:val="es-AR"/>
        </w:rPr>
        <w:t>; García, A</w:t>
      </w:r>
      <w:r w:rsidR="006E084C" w:rsidRPr="00FC3F9B">
        <w:rPr>
          <w:rFonts w:ascii="Times New Roman" w:hAnsi="Times New Roman" w:cs="Times New Roman"/>
          <w:kern w:val="0"/>
          <w:lang w:val="es-AR"/>
        </w:rPr>
        <w:t xml:space="preserve">. L. et al. </w:t>
      </w:r>
      <w:r w:rsidRPr="00FC3F9B">
        <w:rPr>
          <w:rFonts w:ascii="Times New Roman" w:hAnsi="Times New Roman" w:cs="Times New Roman"/>
          <w:kern w:val="0"/>
          <w:lang w:val="es-AR"/>
        </w:rPr>
        <w:t xml:space="preserve">(2018). </w:t>
      </w:r>
      <w:r w:rsidRPr="00FC3F9B">
        <w:rPr>
          <w:rFonts w:ascii="Times New Roman" w:hAnsi="Times New Roman" w:cs="Times New Roman"/>
          <w:i/>
          <w:kern w:val="0"/>
          <w:lang w:val="es-AR"/>
        </w:rPr>
        <w:t>Los inicios a la vida universitaria. Políticas, prácticas, y estrategias para garantizar el derecho a la educación superior</w:t>
      </w:r>
      <w:r w:rsidRPr="00FC3F9B">
        <w:rPr>
          <w:rFonts w:ascii="Times New Roman" w:hAnsi="Times New Roman" w:cs="Times New Roman"/>
          <w:kern w:val="0"/>
          <w:lang w:val="es-AR"/>
        </w:rPr>
        <w:t>. Buenos Aires: Teseo.</w:t>
      </w:r>
    </w:p>
    <w:p w14:paraId="699E75BD" w14:textId="77777777" w:rsidR="00CF5FA7" w:rsidRPr="00FC3F9B" w:rsidRDefault="00CF5FA7" w:rsidP="006E084C">
      <w:pPr>
        <w:autoSpaceDE w:val="0"/>
        <w:autoSpaceDN w:val="0"/>
        <w:adjustRightInd w:val="0"/>
        <w:spacing w:after="0" w:line="240" w:lineRule="auto"/>
        <w:jc w:val="both"/>
        <w:rPr>
          <w:rFonts w:ascii="Times New Roman" w:hAnsi="Times New Roman" w:cs="Times New Roman"/>
          <w:kern w:val="0"/>
          <w:lang w:val="es-AR"/>
        </w:rPr>
      </w:pPr>
    </w:p>
    <w:p w14:paraId="1A579F21" w14:textId="76B68F4E" w:rsidR="00CF5FA7" w:rsidRPr="00FC3F9B" w:rsidRDefault="00CF5FA7" w:rsidP="006E084C">
      <w:pPr>
        <w:autoSpaceDE w:val="0"/>
        <w:autoSpaceDN w:val="0"/>
        <w:adjustRightInd w:val="0"/>
        <w:spacing w:after="0" w:line="240" w:lineRule="auto"/>
        <w:jc w:val="both"/>
        <w:rPr>
          <w:rFonts w:ascii="Times New Roman" w:hAnsi="Times New Roman" w:cs="Times New Roman"/>
          <w:i/>
          <w:color w:val="000000"/>
          <w:kern w:val="0"/>
          <w:lang w:val="es-AR"/>
        </w:rPr>
      </w:pPr>
      <w:proofErr w:type="spellStart"/>
      <w:r w:rsidRPr="00FC3F9B">
        <w:rPr>
          <w:rFonts w:ascii="Times New Roman" w:hAnsi="Times New Roman" w:cs="Times New Roman"/>
          <w:color w:val="000000"/>
          <w:kern w:val="0"/>
          <w:lang w:val="es-AR"/>
        </w:rPr>
        <w:t>Reviglio</w:t>
      </w:r>
      <w:proofErr w:type="spellEnd"/>
      <w:r w:rsidRPr="00FC3F9B">
        <w:rPr>
          <w:rFonts w:ascii="Times New Roman" w:hAnsi="Times New Roman" w:cs="Times New Roman"/>
          <w:color w:val="000000"/>
          <w:kern w:val="0"/>
          <w:lang w:val="es-AR"/>
        </w:rPr>
        <w:t>, Ma</w:t>
      </w:r>
      <w:r w:rsidR="006E084C" w:rsidRPr="00FC3F9B">
        <w:rPr>
          <w:rFonts w:ascii="Times New Roman" w:hAnsi="Times New Roman" w:cs="Times New Roman"/>
          <w:color w:val="000000"/>
          <w:kern w:val="0"/>
          <w:lang w:val="es-AR"/>
        </w:rPr>
        <w:t xml:space="preserve">. C. </w:t>
      </w:r>
      <w:r w:rsidRPr="00FC3F9B">
        <w:rPr>
          <w:rFonts w:ascii="Times New Roman" w:hAnsi="Times New Roman" w:cs="Times New Roman"/>
          <w:color w:val="000000"/>
          <w:kern w:val="0"/>
          <w:lang w:val="es-AR"/>
        </w:rPr>
        <w:t>(2013). El umbral semiótico como clave de análisis del ingreso a</w:t>
      </w:r>
      <w:r w:rsidR="006E084C" w:rsidRPr="00FC3F9B">
        <w:rPr>
          <w:rFonts w:ascii="Times New Roman" w:hAnsi="Times New Roman" w:cs="Times New Roman"/>
          <w:color w:val="000000"/>
          <w:kern w:val="0"/>
          <w:lang w:val="es-AR"/>
        </w:rPr>
        <w:t xml:space="preserve"> </w:t>
      </w:r>
      <w:r w:rsidRPr="00FC3F9B">
        <w:rPr>
          <w:rFonts w:ascii="Times New Roman" w:hAnsi="Times New Roman" w:cs="Times New Roman"/>
          <w:color w:val="000000"/>
          <w:kern w:val="0"/>
          <w:lang w:val="es-AR"/>
        </w:rPr>
        <w:t xml:space="preserve">la universidad. Revista </w:t>
      </w:r>
      <w:proofErr w:type="spellStart"/>
      <w:r w:rsidRPr="00FC3F9B">
        <w:rPr>
          <w:rFonts w:ascii="Times New Roman" w:hAnsi="Times New Roman" w:cs="Times New Roman"/>
          <w:i/>
          <w:color w:val="000000"/>
          <w:kern w:val="0"/>
          <w:lang w:val="es-AR"/>
        </w:rPr>
        <w:t>Semeiosis</w:t>
      </w:r>
      <w:proofErr w:type="spellEnd"/>
      <w:r w:rsidRPr="00FC3F9B">
        <w:rPr>
          <w:rFonts w:ascii="Times New Roman" w:hAnsi="Times New Roman" w:cs="Times New Roman"/>
          <w:i/>
          <w:color w:val="000000"/>
          <w:kern w:val="0"/>
          <w:lang w:val="es-AR"/>
        </w:rPr>
        <w:t xml:space="preserve">. </w:t>
      </w:r>
      <w:proofErr w:type="spellStart"/>
      <w:r w:rsidRPr="00FC3F9B">
        <w:rPr>
          <w:rFonts w:ascii="Times New Roman" w:hAnsi="Times New Roman" w:cs="Times New Roman"/>
          <w:i/>
          <w:color w:val="000000"/>
          <w:kern w:val="0"/>
          <w:lang w:val="es-AR"/>
        </w:rPr>
        <w:t>Semiòtica</w:t>
      </w:r>
      <w:proofErr w:type="spellEnd"/>
      <w:r w:rsidRPr="00FC3F9B">
        <w:rPr>
          <w:rFonts w:ascii="Times New Roman" w:hAnsi="Times New Roman" w:cs="Times New Roman"/>
          <w:i/>
          <w:color w:val="000000"/>
          <w:kern w:val="0"/>
          <w:lang w:val="es-AR"/>
        </w:rPr>
        <w:t xml:space="preserve"> e </w:t>
      </w:r>
      <w:proofErr w:type="spellStart"/>
      <w:r w:rsidRPr="00FC3F9B">
        <w:rPr>
          <w:rFonts w:ascii="Times New Roman" w:hAnsi="Times New Roman" w:cs="Times New Roman"/>
          <w:i/>
          <w:color w:val="000000"/>
          <w:kern w:val="0"/>
          <w:lang w:val="es-AR"/>
        </w:rPr>
        <w:t>Transdisciplinaridade</w:t>
      </w:r>
      <w:proofErr w:type="spellEnd"/>
      <w:r w:rsidRPr="00FC3F9B">
        <w:rPr>
          <w:rFonts w:ascii="Times New Roman" w:hAnsi="Times New Roman" w:cs="Times New Roman"/>
          <w:i/>
          <w:color w:val="000000"/>
          <w:kern w:val="0"/>
          <w:lang w:val="es-AR"/>
        </w:rPr>
        <w:t xml:space="preserve"> </w:t>
      </w:r>
      <w:proofErr w:type="spellStart"/>
      <w:r w:rsidRPr="00FC3F9B">
        <w:rPr>
          <w:rFonts w:ascii="Times New Roman" w:hAnsi="Times New Roman" w:cs="Times New Roman"/>
          <w:i/>
          <w:color w:val="000000"/>
          <w:kern w:val="0"/>
          <w:lang w:val="es-AR"/>
        </w:rPr>
        <w:t>em</w:t>
      </w:r>
      <w:proofErr w:type="spellEnd"/>
      <w:r w:rsidRPr="00FC3F9B">
        <w:rPr>
          <w:rFonts w:ascii="Times New Roman" w:hAnsi="Times New Roman" w:cs="Times New Roman"/>
          <w:i/>
          <w:color w:val="000000"/>
          <w:kern w:val="0"/>
          <w:lang w:val="es-AR"/>
        </w:rPr>
        <w:t xml:space="preserve"> revista</w:t>
      </w:r>
    </w:p>
    <w:p w14:paraId="2E80744E" w14:textId="28FCDB2E" w:rsidR="00CF5FA7" w:rsidRPr="00FC3F9B" w:rsidRDefault="00CF5FA7" w:rsidP="006E084C">
      <w:pPr>
        <w:autoSpaceDE w:val="0"/>
        <w:autoSpaceDN w:val="0"/>
        <w:adjustRightInd w:val="0"/>
        <w:spacing w:after="0" w:line="240" w:lineRule="auto"/>
        <w:jc w:val="both"/>
        <w:rPr>
          <w:rFonts w:ascii="Times New Roman" w:hAnsi="Times New Roman" w:cs="Times New Roman"/>
          <w:color w:val="000000"/>
          <w:kern w:val="0"/>
          <w:lang w:val="es-AR"/>
        </w:rPr>
      </w:pPr>
      <w:proofErr w:type="spellStart"/>
      <w:r w:rsidRPr="00FC3F9B">
        <w:rPr>
          <w:rFonts w:ascii="Times New Roman" w:hAnsi="Times New Roman" w:cs="Times New Roman"/>
          <w:i/>
          <w:color w:val="000000"/>
          <w:kern w:val="0"/>
          <w:lang w:val="es-AR"/>
        </w:rPr>
        <w:t>Transdisciplinary</w:t>
      </w:r>
      <w:proofErr w:type="spellEnd"/>
      <w:r w:rsidRPr="00FC3F9B">
        <w:rPr>
          <w:rFonts w:ascii="Times New Roman" w:hAnsi="Times New Roman" w:cs="Times New Roman"/>
          <w:i/>
          <w:color w:val="000000"/>
          <w:kern w:val="0"/>
          <w:lang w:val="es-AR"/>
        </w:rPr>
        <w:t xml:space="preserve"> </w:t>
      </w:r>
      <w:proofErr w:type="spellStart"/>
      <w:r w:rsidRPr="00FC3F9B">
        <w:rPr>
          <w:rFonts w:ascii="Times New Roman" w:hAnsi="Times New Roman" w:cs="Times New Roman"/>
          <w:i/>
          <w:color w:val="000000"/>
          <w:kern w:val="0"/>
          <w:lang w:val="es-AR"/>
        </w:rPr>
        <w:t>Journal</w:t>
      </w:r>
      <w:proofErr w:type="spellEnd"/>
      <w:r w:rsidRPr="00FC3F9B">
        <w:rPr>
          <w:rFonts w:ascii="Times New Roman" w:hAnsi="Times New Roman" w:cs="Times New Roman"/>
          <w:i/>
          <w:color w:val="000000"/>
          <w:kern w:val="0"/>
          <w:lang w:val="es-AR"/>
        </w:rPr>
        <w:t xml:space="preserve"> of </w:t>
      </w:r>
      <w:proofErr w:type="spellStart"/>
      <w:r w:rsidRPr="00FC3F9B">
        <w:rPr>
          <w:rFonts w:ascii="Times New Roman" w:hAnsi="Times New Roman" w:cs="Times New Roman"/>
          <w:i/>
          <w:color w:val="000000"/>
          <w:kern w:val="0"/>
          <w:lang w:val="es-AR"/>
        </w:rPr>
        <w:t>Semiotics</w:t>
      </w:r>
      <w:proofErr w:type="spellEnd"/>
      <w:r w:rsidRPr="00FC3F9B">
        <w:rPr>
          <w:rFonts w:ascii="Times New Roman" w:hAnsi="Times New Roman" w:cs="Times New Roman"/>
          <w:color w:val="000000"/>
          <w:kern w:val="0"/>
          <w:lang w:val="es-AR"/>
        </w:rPr>
        <w:t>, (5).</w:t>
      </w:r>
      <w:r w:rsidR="006E084C" w:rsidRPr="00FC3F9B">
        <w:rPr>
          <w:rFonts w:ascii="Times New Roman" w:hAnsi="Times New Roman" w:cs="Times New Roman"/>
          <w:color w:val="000000"/>
          <w:kern w:val="0"/>
          <w:lang w:val="es-AR"/>
        </w:rPr>
        <w:t xml:space="preserve"> Disponible en</w:t>
      </w:r>
    </w:p>
    <w:p w14:paraId="4AD6654D" w14:textId="484DFC5E" w:rsidR="00CF5FA7" w:rsidRPr="00FC3F9B" w:rsidRDefault="004E7066" w:rsidP="006E084C">
      <w:pPr>
        <w:autoSpaceDE w:val="0"/>
        <w:autoSpaceDN w:val="0"/>
        <w:adjustRightInd w:val="0"/>
        <w:spacing w:after="0" w:line="240" w:lineRule="auto"/>
        <w:jc w:val="both"/>
        <w:rPr>
          <w:rFonts w:ascii="Times New Roman" w:hAnsi="Times New Roman" w:cs="Times New Roman"/>
          <w:color w:val="0563C2"/>
          <w:kern w:val="0"/>
          <w:lang w:val="es-AR"/>
        </w:rPr>
      </w:pPr>
      <w:hyperlink r:id="rId11" w:anchor="ver" w:history="1">
        <w:r w:rsidR="00913612" w:rsidRPr="00FC3F9B">
          <w:rPr>
            <w:rStyle w:val="Hipervnculo"/>
            <w:rFonts w:ascii="Times New Roman" w:hAnsi="Times New Roman" w:cs="Times New Roman"/>
            <w:kern w:val="0"/>
            <w:lang w:val="es-AR"/>
          </w:rPr>
          <w:t>https://cim.unr.edu.ar/publicaciones/2/articulos/106/el-umbral-semiotico-como-clavede-analisis-del-ingreso-a-la-universidad#ver</w:t>
        </w:r>
      </w:hyperlink>
    </w:p>
    <w:p w14:paraId="26353BD5" w14:textId="77777777" w:rsidR="00CF5FA7" w:rsidRPr="00FC3F9B" w:rsidRDefault="00CF5FA7" w:rsidP="006E084C">
      <w:pPr>
        <w:autoSpaceDE w:val="0"/>
        <w:autoSpaceDN w:val="0"/>
        <w:adjustRightInd w:val="0"/>
        <w:spacing w:after="0" w:line="240" w:lineRule="auto"/>
        <w:jc w:val="both"/>
        <w:rPr>
          <w:rFonts w:ascii="Times New Roman" w:hAnsi="Times New Roman" w:cs="Times New Roman"/>
          <w:color w:val="000000"/>
          <w:kern w:val="0"/>
          <w:lang w:val="es-AR"/>
        </w:rPr>
      </w:pPr>
    </w:p>
    <w:p w14:paraId="63452E5F" w14:textId="482F15F3" w:rsidR="00CF5FA7" w:rsidRPr="00FC3F9B" w:rsidRDefault="00CF5FA7" w:rsidP="006E084C">
      <w:pPr>
        <w:autoSpaceDE w:val="0"/>
        <w:autoSpaceDN w:val="0"/>
        <w:adjustRightInd w:val="0"/>
        <w:spacing w:after="0" w:line="240" w:lineRule="auto"/>
        <w:jc w:val="both"/>
        <w:rPr>
          <w:rFonts w:ascii="Times New Roman" w:hAnsi="Times New Roman" w:cs="Times New Roman"/>
          <w:color w:val="000000"/>
          <w:kern w:val="0"/>
          <w:lang w:val="es-AR"/>
        </w:rPr>
      </w:pPr>
      <w:r w:rsidRPr="00FC3F9B">
        <w:rPr>
          <w:rFonts w:ascii="Times New Roman" w:hAnsi="Times New Roman" w:cs="Times New Roman"/>
          <w:color w:val="000000"/>
          <w:kern w:val="0"/>
          <w:lang w:val="es-AR"/>
        </w:rPr>
        <w:lastRenderedPageBreak/>
        <w:t>Santos Sharpe,</w:t>
      </w:r>
      <w:r w:rsidR="006E084C" w:rsidRPr="00FC3F9B">
        <w:rPr>
          <w:rFonts w:ascii="Times New Roman" w:hAnsi="Times New Roman" w:cs="Times New Roman"/>
          <w:color w:val="000000"/>
          <w:kern w:val="0"/>
          <w:lang w:val="es-AR"/>
        </w:rPr>
        <w:t xml:space="preserve"> A.; Cerezo, L.; y </w:t>
      </w:r>
      <w:proofErr w:type="spellStart"/>
      <w:r w:rsidR="006E084C" w:rsidRPr="00FC3F9B">
        <w:rPr>
          <w:rFonts w:ascii="Times New Roman" w:hAnsi="Times New Roman" w:cs="Times New Roman"/>
          <w:color w:val="000000"/>
          <w:kern w:val="0"/>
          <w:lang w:val="es-AR"/>
        </w:rPr>
        <w:t>Lárison</w:t>
      </w:r>
      <w:proofErr w:type="spellEnd"/>
      <w:r w:rsidR="006E084C" w:rsidRPr="00FC3F9B">
        <w:rPr>
          <w:rFonts w:ascii="Times New Roman" w:hAnsi="Times New Roman" w:cs="Times New Roman"/>
          <w:color w:val="000000"/>
          <w:kern w:val="0"/>
          <w:lang w:val="es-AR"/>
        </w:rPr>
        <w:t xml:space="preserve">, L. </w:t>
      </w:r>
      <w:r w:rsidRPr="00FC3F9B">
        <w:rPr>
          <w:rFonts w:ascii="Times New Roman" w:hAnsi="Times New Roman" w:cs="Times New Roman"/>
          <w:color w:val="000000"/>
          <w:kern w:val="0"/>
          <w:lang w:val="es-AR"/>
        </w:rPr>
        <w:t xml:space="preserve">(2025) Experiencias temporales en los inicios a la vida universitaria. Una entrada exploratoria a un debate emergente. En Arroyo, M. del V. (2005) </w:t>
      </w:r>
      <w:r w:rsidRPr="00FC3F9B">
        <w:rPr>
          <w:rFonts w:ascii="Times New Roman" w:hAnsi="Times New Roman" w:cs="Times New Roman"/>
          <w:i/>
          <w:color w:val="000000"/>
          <w:kern w:val="0"/>
          <w:lang w:val="es-AR"/>
        </w:rPr>
        <w:t xml:space="preserve">Tejiendo puentes y saberes: la Red de Estudios sobre los Inicios  a la Vida Universitaria. </w:t>
      </w:r>
      <w:r w:rsidRPr="00FC3F9B">
        <w:rPr>
          <w:rFonts w:ascii="Times New Roman" w:hAnsi="Times New Roman" w:cs="Times New Roman"/>
          <w:color w:val="000000"/>
          <w:kern w:val="0"/>
          <w:lang w:val="es-AR"/>
        </w:rPr>
        <w:t>Universidad Nacional de Quilmes</w:t>
      </w:r>
    </w:p>
    <w:p w14:paraId="545C711B" w14:textId="77777777" w:rsidR="00CF5FA7" w:rsidRPr="00FC3F9B" w:rsidRDefault="00CF5FA7" w:rsidP="006E084C">
      <w:pPr>
        <w:autoSpaceDE w:val="0"/>
        <w:autoSpaceDN w:val="0"/>
        <w:adjustRightInd w:val="0"/>
        <w:spacing w:after="0" w:line="240" w:lineRule="auto"/>
        <w:jc w:val="both"/>
        <w:rPr>
          <w:rFonts w:ascii="Times New Roman" w:hAnsi="Times New Roman" w:cs="Times New Roman"/>
          <w:color w:val="000000"/>
          <w:kern w:val="0"/>
          <w:lang w:val="es-AR"/>
        </w:rPr>
      </w:pPr>
    </w:p>
    <w:p w14:paraId="450B7BA2" w14:textId="68EF51C0" w:rsidR="00CF5FA7" w:rsidRPr="00FC3F9B" w:rsidRDefault="00CF5FA7" w:rsidP="006E084C">
      <w:pPr>
        <w:autoSpaceDE w:val="0"/>
        <w:autoSpaceDN w:val="0"/>
        <w:adjustRightInd w:val="0"/>
        <w:spacing w:after="0" w:line="240" w:lineRule="auto"/>
        <w:jc w:val="both"/>
        <w:rPr>
          <w:rFonts w:ascii="Times New Roman" w:hAnsi="Times New Roman" w:cs="Times New Roman"/>
          <w:i/>
          <w:color w:val="000000"/>
          <w:kern w:val="0"/>
          <w:lang w:val="es-AR"/>
        </w:rPr>
      </w:pPr>
      <w:r w:rsidRPr="00FC3F9B">
        <w:rPr>
          <w:rFonts w:ascii="Times New Roman" w:hAnsi="Times New Roman" w:cs="Times New Roman"/>
          <w:color w:val="000000"/>
          <w:kern w:val="0"/>
          <w:lang w:val="es-AR"/>
        </w:rPr>
        <w:t>Santos Sharpe, A</w:t>
      </w:r>
      <w:r w:rsidR="006E084C" w:rsidRPr="00FC3F9B">
        <w:rPr>
          <w:rFonts w:ascii="Times New Roman" w:hAnsi="Times New Roman" w:cs="Times New Roman"/>
          <w:color w:val="000000"/>
          <w:kern w:val="0"/>
          <w:lang w:val="es-AR"/>
        </w:rPr>
        <w:t xml:space="preserve">. </w:t>
      </w:r>
      <w:r w:rsidRPr="00FC3F9B">
        <w:rPr>
          <w:rFonts w:ascii="Times New Roman" w:hAnsi="Times New Roman" w:cs="Times New Roman"/>
          <w:color w:val="000000"/>
          <w:kern w:val="0"/>
          <w:lang w:val="es-AR"/>
        </w:rPr>
        <w:t xml:space="preserve">(2020). </w:t>
      </w:r>
      <w:r w:rsidRPr="00FC3F9B">
        <w:rPr>
          <w:rFonts w:ascii="Times New Roman" w:hAnsi="Times New Roman" w:cs="Times New Roman"/>
          <w:i/>
          <w:color w:val="000000"/>
          <w:kern w:val="0"/>
          <w:lang w:val="es-AR"/>
        </w:rPr>
        <w:t>Relatos de la discontinuidad de los estudios universitarios.</w:t>
      </w:r>
    </w:p>
    <w:p w14:paraId="6492DF46" w14:textId="77777777" w:rsidR="00CF5FA7" w:rsidRPr="00FC3F9B" w:rsidRDefault="00CF5FA7" w:rsidP="006E084C">
      <w:pPr>
        <w:autoSpaceDE w:val="0"/>
        <w:autoSpaceDN w:val="0"/>
        <w:adjustRightInd w:val="0"/>
        <w:spacing w:after="0" w:line="240" w:lineRule="auto"/>
        <w:jc w:val="both"/>
        <w:rPr>
          <w:rFonts w:ascii="Times New Roman" w:hAnsi="Times New Roman" w:cs="Times New Roman"/>
          <w:i/>
          <w:color w:val="000000"/>
          <w:kern w:val="0"/>
          <w:lang w:val="es-AR"/>
        </w:rPr>
      </w:pPr>
      <w:r w:rsidRPr="00FC3F9B">
        <w:rPr>
          <w:rFonts w:ascii="Times New Roman" w:hAnsi="Times New Roman" w:cs="Times New Roman"/>
          <w:i/>
          <w:color w:val="000000"/>
          <w:kern w:val="0"/>
          <w:lang w:val="es-AR"/>
        </w:rPr>
        <w:t>Un análisis comparado de experiencias estudiantiles en cuatro carreras de la</w:t>
      </w:r>
    </w:p>
    <w:p w14:paraId="718C7012" w14:textId="77777777" w:rsidR="00CF5FA7" w:rsidRPr="00FC3F9B" w:rsidRDefault="00CF5FA7" w:rsidP="006E084C">
      <w:pPr>
        <w:autoSpaceDE w:val="0"/>
        <w:autoSpaceDN w:val="0"/>
        <w:adjustRightInd w:val="0"/>
        <w:spacing w:after="0" w:line="240" w:lineRule="auto"/>
        <w:jc w:val="both"/>
        <w:rPr>
          <w:rFonts w:ascii="Times New Roman" w:hAnsi="Times New Roman" w:cs="Times New Roman"/>
          <w:color w:val="000000"/>
          <w:kern w:val="0"/>
          <w:lang w:val="es-AR"/>
        </w:rPr>
      </w:pPr>
      <w:r w:rsidRPr="00FC3F9B">
        <w:rPr>
          <w:rFonts w:ascii="Times New Roman" w:hAnsi="Times New Roman" w:cs="Times New Roman"/>
          <w:i/>
          <w:color w:val="000000"/>
          <w:kern w:val="0"/>
          <w:lang w:val="es-AR"/>
        </w:rPr>
        <w:t>Universidad de Buenos Aires</w:t>
      </w:r>
      <w:r w:rsidRPr="00FC3F9B">
        <w:rPr>
          <w:rFonts w:ascii="Times New Roman" w:hAnsi="Times New Roman" w:cs="Times New Roman"/>
          <w:color w:val="000000"/>
          <w:kern w:val="0"/>
          <w:lang w:val="es-AR"/>
        </w:rPr>
        <w:t>. UBA-Sociales / Teseo.</w:t>
      </w:r>
    </w:p>
    <w:p w14:paraId="40201C19" w14:textId="77777777" w:rsidR="006E084C" w:rsidRPr="00FC3F9B" w:rsidRDefault="006E084C" w:rsidP="006E084C">
      <w:pPr>
        <w:autoSpaceDE w:val="0"/>
        <w:autoSpaceDN w:val="0"/>
        <w:adjustRightInd w:val="0"/>
        <w:spacing w:after="0" w:line="240" w:lineRule="auto"/>
        <w:jc w:val="both"/>
        <w:rPr>
          <w:rFonts w:ascii="Times New Roman" w:hAnsi="Times New Roman" w:cs="Times New Roman"/>
          <w:color w:val="000000"/>
          <w:kern w:val="0"/>
          <w:lang w:val="es-AR"/>
        </w:rPr>
      </w:pPr>
    </w:p>
    <w:p w14:paraId="3E0690DC" w14:textId="34458F87" w:rsidR="00CF5FA7" w:rsidRPr="00FC3F9B" w:rsidRDefault="006E084C" w:rsidP="006E084C">
      <w:pPr>
        <w:autoSpaceDE w:val="0"/>
        <w:autoSpaceDN w:val="0"/>
        <w:adjustRightInd w:val="0"/>
        <w:spacing w:after="0" w:line="240" w:lineRule="auto"/>
        <w:jc w:val="both"/>
        <w:rPr>
          <w:rFonts w:ascii="Times New Roman" w:hAnsi="Times New Roman" w:cs="Times New Roman"/>
          <w:color w:val="0563C2"/>
        </w:rPr>
      </w:pPr>
      <w:r w:rsidRPr="00FC3F9B">
        <w:rPr>
          <w:rFonts w:ascii="Times New Roman" w:hAnsi="Times New Roman" w:cs="Times New Roman"/>
          <w:color w:val="000000"/>
          <w:kern w:val="0"/>
          <w:lang w:val="es-AR"/>
        </w:rPr>
        <w:t xml:space="preserve">Santos Sharpe, A. </w:t>
      </w:r>
      <w:r w:rsidR="00CF5FA7" w:rsidRPr="00FC3F9B">
        <w:rPr>
          <w:rFonts w:ascii="Times New Roman" w:hAnsi="Times New Roman" w:cs="Times New Roman"/>
          <w:color w:val="000000"/>
          <w:kern w:val="0"/>
          <w:lang w:val="es-AR"/>
        </w:rPr>
        <w:t>Representaciones de cuatro carreras de la Universidad de Buenos Aires y</w:t>
      </w:r>
      <w:r w:rsidR="00193D2B" w:rsidRPr="00FC3F9B">
        <w:rPr>
          <w:rFonts w:ascii="Times New Roman" w:hAnsi="Times New Roman" w:cs="Times New Roman"/>
          <w:color w:val="000000"/>
          <w:kern w:val="0"/>
          <w:lang w:val="es-AR"/>
        </w:rPr>
        <w:t xml:space="preserve"> </w:t>
      </w:r>
      <w:r w:rsidR="00CF5FA7" w:rsidRPr="00FC3F9B">
        <w:rPr>
          <w:rFonts w:ascii="Times New Roman" w:hAnsi="Times New Roman" w:cs="Times New Roman"/>
          <w:color w:val="000000"/>
          <w:kern w:val="0"/>
          <w:lang w:val="es-AR"/>
        </w:rPr>
        <w:t>sus vínc</w:t>
      </w:r>
      <w:r w:rsidRPr="00FC3F9B">
        <w:rPr>
          <w:rFonts w:ascii="Times New Roman" w:hAnsi="Times New Roman" w:cs="Times New Roman"/>
          <w:color w:val="000000"/>
          <w:kern w:val="0"/>
          <w:lang w:val="es-AR"/>
        </w:rPr>
        <w:t>ulos con el abandono de estudio</w:t>
      </w:r>
      <w:r w:rsidR="00CF5FA7" w:rsidRPr="00FC3F9B">
        <w:rPr>
          <w:rFonts w:ascii="Times New Roman" w:hAnsi="Times New Roman" w:cs="Times New Roman"/>
          <w:color w:val="000000"/>
          <w:kern w:val="0"/>
          <w:lang w:val="es-AR"/>
        </w:rPr>
        <w:t xml:space="preserve">. En </w:t>
      </w:r>
      <w:r w:rsidR="00CF5FA7" w:rsidRPr="00FC3F9B">
        <w:rPr>
          <w:rFonts w:ascii="Times New Roman" w:hAnsi="Times New Roman" w:cs="Times New Roman"/>
          <w:i/>
          <w:color w:val="000000"/>
          <w:kern w:val="0"/>
          <w:lang w:val="es-AR"/>
        </w:rPr>
        <w:t>Revista Iberoamericana de educación</w:t>
      </w:r>
      <w:r w:rsidR="00193D2B" w:rsidRPr="00FC3F9B">
        <w:rPr>
          <w:rFonts w:ascii="Times New Roman" w:hAnsi="Times New Roman" w:cs="Times New Roman"/>
          <w:i/>
          <w:color w:val="000000"/>
          <w:kern w:val="0"/>
          <w:lang w:val="es-AR"/>
        </w:rPr>
        <w:t xml:space="preserve"> </w:t>
      </w:r>
      <w:r w:rsidR="00CF5FA7" w:rsidRPr="00FC3F9B">
        <w:rPr>
          <w:rFonts w:ascii="Times New Roman" w:hAnsi="Times New Roman" w:cs="Times New Roman"/>
          <w:i/>
          <w:color w:val="000000"/>
          <w:kern w:val="0"/>
          <w:lang w:val="es-AR"/>
        </w:rPr>
        <w:t>superior</w:t>
      </w:r>
      <w:r w:rsidR="00CF5FA7" w:rsidRPr="00FC3F9B">
        <w:rPr>
          <w:rFonts w:ascii="Times New Roman" w:hAnsi="Times New Roman" w:cs="Times New Roman"/>
          <w:color w:val="000000"/>
          <w:kern w:val="0"/>
          <w:lang w:val="es-AR"/>
        </w:rPr>
        <w:t xml:space="preserve">, </w:t>
      </w:r>
      <w:proofErr w:type="spellStart"/>
      <w:r w:rsidR="00CF5FA7" w:rsidRPr="00FC3F9B">
        <w:rPr>
          <w:rFonts w:ascii="Times New Roman" w:hAnsi="Times New Roman" w:cs="Times New Roman"/>
          <w:color w:val="000000"/>
          <w:kern w:val="0"/>
          <w:lang w:val="es-AR"/>
        </w:rPr>
        <w:t>Vol</w:t>
      </w:r>
      <w:proofErr w:type="spellEnd"/>
      <w:r w:rsidR="00CF5FA7" w:rsidRPr="00FC3F9B">
        <w:rPr>
          <w:rFonts w:ascii="Times New Roman" w:hAnsi="Times New Roman" w:cs="Times New Roman"/>
          <w:color w:val="000000"/>
          <w:kern w:val="0"/>
          <w:lang w:val="es-AR"/>
        </w:rPr>
        <w:t xml:space="preserve"> 12 </w:t>
      </w:r>
      <w:proofErr w:type="spellStart"/>
      <w:r w:rsidR="00CF5FA7" w:rsidRPr="00FC3F9B">
        <w:rPr>
          <w:rFonts w:ascii="Times New Roman" w:hAnsi="Times New Roman" w:cs="Times New Roman"/>
          <w:color w:val="000000"/>
          <w:kern w:val="0"/>
          <w:lang w:val="es-AR"/>
        </w:rPr>
        <w:t>Num</w:t>
      </w:r>
      <w:proofErr w:type="spellEnd"/>
      <w:r w:rsidR="00CF5FA7" w:rsidRPr="00FC3F9B">
        <w:rPr>
          <w:rFonts w:ascii="Times New Roman" w:hAnsi="Times New Roman" w:cs="Times New Roman"/>
          <w:color w:val="000000"/>
          <w:kern w:val="0"/>
          <w:lang w:val="es-AR"/>
        </w:rPr>
        <w:t xml:space="preserve"> 34 (pp. 21-45). Disponible en</w:t>
      </w:r>
      <w:r w:rsidR="00193D2B" w:rsidRPr="00FC3F9B">
        <w:rPr>
          <w:rFonts w:ascii="Times New Roman" w:hAnsi="Times New Roman" w:cs="Times New Roman"/>
          <w:color w:val="000000"/>
          <w:kern w:val="0"/>
          <w:lang w:val="es-AR"/>
        </w:rPr>
        <w:t xml:space="preserve"> </w:t>
      </w:r>
      <w:hyperlink r:id="rId12">
        <w:r w:rsidR="00CF5FA7" w:rsidRPr="00FC3F9B">
          <w:rPr>
            <w:rStyle w:val="Hipervnculo"/>
            <w:rFonts w:ascii="Times New Roman" w:hAnsi="Times New Roman" w:cs="Times New Roman"/>
          </w:rPr>
          <w:t>https://doi.org/10.22201/iisue.20072872e.2021.34.977</w:t>
        </w:r>
      </w:hyperlink>
    </w:p>
    <w:p w14:paraId="296EE78B" w14:textId="77777777" w:rsidR="006E084C" w:rsidRPr="00FC3F9B" w:rsidRDefault="006E084C" w:rsidP="006E084C">
      <w:pPr>
        <w:autoSpaceDE w:val="0"/>
        <w:autoSpaceDN w:val="0"/>
        <w:adjustRightInd w:val="0"/>
        <w:spacing w:after="0" w:line="240" w:lineRule="auto"/>
        <w:jc w:val="both"/>
        <w:rPr>
          <w:rFonts w:ascii="Times New Roman" w:hAnsi="Times New Roman" w:cs="Times New Roman"/>
          <w:color w:val="0563C2"/>
        </w:rPr>
      </w:pPr>
    </w:p>
    <w:p w14:paraId="591A46FF" w14:textId="5F984123" w:rsidR="00193D2B" w:rsidRPr="00FC3F9B" w:rsidRDefault="00193D2B" w:rsidP="006E084C">
      <w:pPr>
        <w:autoSpaceDE w:val="0"/>
        <w:autoSpaceDN w:val="0"/>
        <w:adjustRightInd w:val="0"/>
        <w:spacing w:after="0" w:line="240" w:lineRule="auto"/>
        <w:jc w:val="both"/>
        <w:rPr>
          <w:rFonts w:ascii="Times New Roman" w:hAnsi="Times New Roman" w:cs="Times New Roman"/>
          <w:color w:val="000000"/>
          <w:kern w:val="0"/>
          <w:lang w:val="es-AR"/>
        </w:rPr>
      </w:pPr>
      <w:proofErr w:type="spellStart"/>
      <w:r w:rsidRPr="00FC3F9B">
        <w:rPr>
          <w:rFonts w:ascii="Times New Roman" w:hAnsi="Times New Roman" w:cs="Times New Roman"/>
          <w:color w:val="000000"/>
          <w:kern w:val="0"/>
          <w:lang w:val="es-AR"/>
        </w:rPr>
        <w:t>Trevignani</w:t>
      </w:r>
      <w:proofErr w:type="spellEnd"/>
      <w:r w:rsidRPr="00FC3F9B">
        <w:rPr>
          <w:rFonts w:ascii="Times New Roman" w:hAnsi="Times New Roman" w:cs="Times New Roman"/>
          <w:color w:val="000000"/>
          <w:kern w:val="0"/>
          <w:lang w:val="es-AR"/>
        </w:rPr>
        <w:t>, V</w:t>
      </w:r>
      <w:r w:rsidR="006E084C" w:rsidRPr="00FC3F9B">
        <w:rPr>
          <w:rFonts w:ascii="Times New Roman" w:hAnsi="Times New Roman" w:cs="Times New Roman"/>
          <w:color w:val="000000"/>
          <w:kern w:val="0"/>
          <w:lang w:val="es-AR"/>
        </w:rPr>
        <w:t xml:space="preserve">. </w:t>
      </w:r>
      <w:r w:rsidRPr="00FC3F9B">
        <w:rPr>
          <w:rFonts w:ascii="Times New Roman" w:hAnsi="Times New Roman" w:cs="Times New Roman"/>
          <w:color w:val="000000"/>
          <w:kern w:val="0"/>
          <w:lang w:val="es-AR"/>
        </w:rPr>
        <w:t>y Pacífico, A</w:t>
      </w:r>
      <w:r w:rsidR="006E084C" w:rsidRPr="00FC3F9B">
        <w:rPr>
          <w:rFonts w:ascii="Times New Roman" w:hAnsi="Times New Roman" w:cs="Times New Roman"/>
          <w:color w:val="000000"/>
          <w:kern w:val="0"/>
          <w:lang w:val="es-AR"/>
        </w:rPr>
        <w:t xml:space="preserve">. (2023) </w:t>
      </w:r>
      <w:r w:rsidRPr="00FC3F9B">
        <w:rPr>
          <w:rFonts w:ascii="Times New Roman" w:hAnsi="Times New Roman" w:cs="Times New Roman"/>
          <w:color w:val="000000"/>
          <w:kern w:val="0"/>
          <w:lang w:val="es-AR"/>
        </w:rPr>
        <w:t>Trayectorias universitarias: una</w:t>
      </w:r>
      <w:r w:rsidR="006E084C" w:rsidRPr="00FC3F9B">
        <w:rPr>
          <w:rFonts w:ascii="Times New Roman" w:hAnsi="Times New Roman" w:cs="Times New Roman"/>
          <w:color w:val="000000"/>
          <w:kern w:val="0"/>
          <w:lang w:val="es-AR"/>
        </w:rPr>
        <w:t xml:space="preserve"> </w:t>
      </w:r>
      <w:r w:rsidRPr="00FC3F9B">
        <w:rPr>
          <w:rFonts w:ascii="Times New Roman" w:hAnsi="Times New Roman" w:cs="Times New Roman"/>
          <w:color w:val="000000"/>
          <w:kern w:val="0"/>
          <w:lang w:val="es-AR"/>
        </w:rPr>
        <w:t xml:space="preserve">propuesta teórica y metodológica para su abordaje” En </w:t>
      </w:r>
      <w:proofErr w:type="spellStart"/>
      <w:r w:rsidRPr="00FC3F9B">
        <w:rPr>
          <w:rFonts w:ascii="Times New Roman" w:hAnsi="Times New Roman" w:cs="Times New Roman"/>
          <w:color w:val="000000"/>
          <w:kern w:val="0"/>
          <w:lang w:val="es-AR"/>
        </w:rPr>
        <w:t>Vercellino</w:t>
      </w:r>
      <w:proofErr w:type="spellEnd"/>
      <w:r w:rsidRPr="00FC3F9B">
        <w:rPr>
          <w:rFonts w:ascii="Times New Roman" w:hAnsi="Times New Roman" w:cs="Times New Roman"/>
          <w:color w:val="000000"/>
          <w:kern w:val="0"/>
          <w:lang w:val="es-AR"/>
        </w:rPr>
        <w:t xml:space="preserve">, Soledad y </w:t>
      </w:r>
      <w:proofErr w:type="spellStart"/>
      <w:r w:rsidRPr="00FC3F9B">
        <w:rPr>
          <w:rFonts w:ascii="Times New Roman" w:hAnsi="Times New Roman" w:cs="Times New Roman"/>
          <w:color w:val="000000"/>
          <w:kern w:val="0"/>
          <w:lang w:val="es-AR"/>
        </w:rPr>
        <w:t>Pogré</w:t>
      </w:r>
      <w:proofErr w:type="spellEnd"/>
      <w:r w:rsidRPr="00FC3F9B">
        <w:rPr>
          <w:rFonts w:ascii="Times New Roman" w:hAnsi="Times New Roman" w:cs="Times New Roman"/>
          <w:color w:val="000000"/>
          <w:kern w:val="0"/>
          <w:lang w:val="es-AR"/>
        </w:rPr>
        <w:t>,</w:t>
      </w:r>
      <w:r w:rsidR="006E084C" w:rsidRPr="00FC3F9B">
        <w:rPr>
          <w:rFonts w:ascii="Times New Roman" w:hAnsi="Times New Roman" w:cs="Times New Roman"/>
          <w:color w:val="000000"/>
          <w:kern w:val="0"/>
          <w:lang w:val="es-AR"/>
        </w:rPr>
        <w:t xml:space="preserve"> </w:t>
      </w:r>
      <w:r w:rsidRPr="00FC3F9B">
        <w:rPr>
          <w:rFonts w:ascii="Times New Roman" w:hAnsi="Times New Roman" w:cs="Times New Roman"/>
          <w:color w:val="000000"/>
          <w:kern w:val="0"/>
          <w:lang w:val="es-AR"/>
        </w:rPr>
        <w:t xml:space="preserve">Paula (Compiladoras) (2023) </w:t>
      </w:r>
      <w:r w:rsidRPr="00FC3F9B">
        <w:rPr>
          <w:rFonts w:ascii="Times New Roman" w:hAnsi="Times New Roman" w:cs="Times New Roman"/>
          <w:i/>
          <w:color w:val="000000"/>
          <w:kern w:val="0"/>
          <w:lang w:val="es-AR"/>
        </w:rPr>
        <w:t>Transiciones. Instituciones y subjetividades en los inicios a</w:t>
      </w:r>
      <w:r w:rsidR="006E084C" w:rsidRPr="00FC3F9B">
        <w:rPr>
          <w:rFonts w:ascii="Times New Roman" w:hAnsi="Times New Roman" w:cs="Times New Roman"/>
          <w:i/>
          <w:color w:val="000000"/>
          <w:kern w:val="0"/>
          <w:lang w:val="es-AR"/>
        </w:rPr>
        <w:t xml:space="preserve"> </w:t>
      </w:r>
      <w:r w:rsidRPr="00FC3F9B">
        <w:rPr>
          <w:rFonts w:ascii="Times New Roman" w:hAnsi="Times New Roman" w:cs="Times New Roman"/>
          <w:i/>
          <w:color w:val="000000"/>
          <w:kern w:val="0"/>
          <w:lang w:val="es-AR"/>
        </w:rPr>
        <w:t xml:space="preserve">los estudios universitarios. </w:t>
      </w:r>
      <w:r w:rsidRPr="00FC3F9B">
        <w:rPr>
          <w:rFonts w:ascii="Times New Roman" w:hAnsi="Times New Roman" w:cs="Times New Roman"/>
          <w:color w:val="000000"/>
          <w:kern w:val="0"/>
          <w:lang w:val="es-AR"/>
        </w:rPr>
        <w:t xml:space="preserve">Editorial UNRN. </w:t>
      </w:r>
    </w:p>
    <w:p w14:paraId="0D1A8BDB" w14:textId="77777777" w:rsidR="006E084C" w:rsidRPr="00FC3F9B" w:rsidRDefault="006E084C" w:rsidP="006E084C">
      <w:pPr>
        <w:autoSpaceDE w:val="0"/>
        <w:autoSpaceDN w:val="0"/>
        <w:adjustRightInd w:val="0"/>
        <w:spacing w:after="0" w:line="240" w:lineRule="auto"/>
        <w:jc w:val="both"/>
        <w:rPr>
          <w:rFonts w:ascii="Times New Roman" w:hAnsi="Times New Roman" w:cs="Times New Roman"/>
          <w:color w:val="0563C2"/>
        </w:rPr>
      </w:pPr>
    </w:p>
    <w:p w14:paraId="59CA2084" w14:textId="3161513C" w:rsidR="00193D2B" w:rsidRPr="00FC3F9B" w:rsidRDefault="006E084C" w:rsidP="006E084C">
      <w:pPr>
        <w:spacing w:after="0" w:line="240" w:lineRule="auto"/>
        <w:jc w:val="both"/>
        <w:rPr>
          <w:rFonts w:ascii="Times New Roman" w:hAnsi="Times New Roman" w:cs="Times New Roman"/>
        </w:rPr>
      </w:pPr>
      <w:r w:rsidRPr="00FC3F9B">
        <w:rPr>
          <w:rFonts w:ascii="Times New Roman" w:hAnsi="Times New Roman" w:cs="Times New Roman"/>
        </w:rPr>
        <w:t>V</w:t>
      </w:r>
      <w:r w:rsidR="00193D2B" w:rsidRPr="00FC3F9B">
        <w:rPr>
          <w:rFonts w:ascii="Times New Roman" w:hAnsi="Times New Roman" w:cs="Times New Roman"/>
        </w:rPr>
        <w:t xml:space="preserve">an Dijk, T. A. (2008). </w:t>
      </w:r>
      <w:r w:rsidR="00193D2B" w:rsidRPr="00FC3F9B">
        <w:rPr>
          <w:rFonts w:ascii="Times New Roman" w:hAnsi="Times New Roman" w:cs="Times New Roman"/>
          <w:i/>
        </w:rPr>
        <w:t xml:space="preserve">El discurso social como interacción social. </w:t>
      </w:r>
      <w:r w:rsidR="00193D2B" w:rsidRPr="00FC3F9B">
        <w:rPr>
          <w:rFonts w:ascii="Times New Roman" w:hAnsi="Times New Roman" w:cs="Times New Roman"/>
        </w:rPr>
        <w:t>Barcelona. Gedisa.</w:t>
      </w:r>
    </w:p>
    <w:p w14:paraId="39D4E576" w14:textId="77777777" w:rsidR="006E084C" w:rsidRPr="00FC3F9B" w:rsidRDefault="006E084C" w:rsidP="006E084C">
      <w:pPr>
        <w:spacing w:after="0" w:line="240" w:lineRule="auto"/>
        <w:jc w:val="both"/>
        <w:rPr>
          <w:rFonts w:ascii="Times New Roman" w:hAnsi="Times New Roman" w:cs="Times New Roman"/>
        </w:rPr>
      </w:pPr>
    </w:p>
    <w:p w14:paraId="3A4E6097" w14:textId="7D763293" w:rsidR="00193D2B" w:rsidRPr="00FC3F9B" w:rsidRDefault="00193D2B" w:rsidP="006E084C">
      <w:pPr>
        <w:spacing w:after="0" w:line="240" w:lineRule="auto"/>
        <w:jc w:val="both"/>
        <w:rPr>
          <w:rFonts w:ascii="Times New Roman" w:hAnsi="Times New Roman" w:cs="Times New Roman"/>
        </w:rPr>
      </w:pPr>
      <w:r w:rsidRPr="00FC3F9B">
        <w:rPr>
          <w:rFonts w:ascii="Times New Roman" w:hAnsi="Times New Roman" w:cs="Times New Roman"/>
        </w:rPr>
        <w:t xml:space="preserve">Van Dijk, T. A., (2011). </w:t>
      </w:r>
      <w:r w:rsidRPr="00FC3F9B">
        <w:rPr>
          <w:rFonts w:ascii="Times New Roman" w:hAnsi="Times New Roman" w:cs="Times New Roman"/>
          <w:i/>
        </w:rPr>
        <w:t>Sociedad y discurso. Cómo influyen los contextos sociales sobre el texto y la conversación.</w:t>
      </w:r>
      <w:r w:rsidRPr="00FC3F9B">
        <w:rPr>
          <w:rFonts w:ascii="Times New Roman" w:hAnsi="Times New Roman" w:cs="Times New Roman"/>
        </w:rPr>
        <w:t xml:space="preserve"> Barcelona: Gedisa.</w:t>
      </w:r>
    </w:p>
    <w:p w14:paraId="3773B908" w14:textId="77777777" w:rsidR="006E084C" w:rsidRPr="00FC3F9B" w:rsidRDefault="006E084C" w:rsidP="006E084C">
      <w:pPr>
        <w:spacing w:after="0" w:line="240" w:lineRule="auto"/>
        <w:jc w:val="both"/>
        <w:rPr>
          <w:rFonts w:ascii="Times New Roman" w:hAnsi="Times New Roman" w:cs="Times New Roman"/>
        </w:rPr>
      </w:pPr>
    </w:p>
    <w:p w14:paraId="2F756510" w14:textId="09F9D6D7" w:rsidR="00100EBC" w:rsidRPr="00FC3F9B" w:rsidRDefault="00193D2B" w:rsidP="00913612">
      <w:pPr>
        <w:spacing w:after="0" w:line="240" w:lineRule="auto"/>
        <w:jc w:val="both"/>
        <w:rPr>
          <w:rFonts w:ascii="Times New Roman" w:hAnsi="Times New Roman" w:cs="Times New Roman"/>
        </w:rPr>
      </w:pPr>
      <w:r w:rsidRPr="00FC3F9B">
        <w:rPr>
          <w:rFonts w:ascii="Times New Roman" w:hAnsi="Times New Roman" w:cs="Times New Roman"/>
        </w:rPr>
        <w:t>Zangrossi, G</w:t>
      </w:r>
      <w:r w:rsidR="006E084C" w:rsidRPr="00FC3F9B">
        <w:rPr>
          <w:rFonts w:ascii="Times New Roman" w:hAnsi="Times New Roman" w:cs="Times New Roman"/>
        </w:rPr>
        <w:t>. (</w:t>
      </w:r>
      <w:r w:rsidRPr="00FC3F9B">
        <w:rPr>
          <w:rFonts w:ascii="Times New Roman" w:hAnsi="Times New Roman" w:cs="Times New Roman"/>
        </w:rPr>
        <w:t xml:space="preserve">2013) </w:t>
      </w:r>
      <w:r w:rsidRPr="00FC3F9B">
        <w:rPr>
          <w:rFonts w:ascii="Times New Roman" w:hAnsi="Times New Roman" w:cs="Times New Roman"/>
          <w:i/>
        </w:rPr>
        <w:t xml:space="preserve">“Las Universidades del conurbano bonaerense. Impacto, desafíos y perspectivas”. </w:t>
      </w:r>
      <w:r w:rsidRPr="00FC3F9B">
        <w:rPr>
          <w:rFonts w:ascii="Times New Roman" w:hAnsi="Times New Roman" w:cs="Times New Roman"/>
        </w:rPr>
        <w:t xml:space="preserve">X Jornadas de Sociología. Universidad de Buenos Aires. Disponible en </w:t>
      </w:r>
      <w:hyperlink r:id="rId13" w:history="1">
        <w:r w:rsidRPr="00FC3F9B">
          <w:rPr>
            <w:rStyle w:val="Hipervnculo"/>
            <w:rFonts w:ascii="Times New Roman" w:hAnsi="Times New Roman" w:cs="Times New Roman"/>
          </w:rPr>
          <w:t>https://www.aacademica.org/000-038/109</w:t>
        </w:r>
      </w:hyperlink>
    </w:p>
    <w:sectPr w:rsidR="00100EBC" w:rsidRPr="00FC3F9B" w:rsidSect="00701F64">
      <w:headerReference w:type="default" r:id="rId14"/>
      <w:footerReference w:type="default" r:id="rId15"/>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8DF67E" w14:textId="77777777" w:rsidR="004E7066" w:rsidRPr="00BA642E" w:rsidRDefault="004E7066" w:rsidP="00C802F5">
      <w:pPr>
        <w:spacing w:after="0" w:line="240" w:lineRule="auto"/>
      </w:pPr>
      <w:r w:rsidRPr="00BA642E">
        <w:separator/>
      </w:r>
    </w:p>
  </w:endnote>
  <w:endnote w:type="continuationSeparator" w:id="0">
    <w:p w14:paraId="6AAD6551" w14:textId="77777777" w:rsidR="004E7066" w:rsidRPr="00BA642E" w:rsidRDefault="004E7066"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1CC46" w14:textId="732B193D" w:rsidR="00556D93" w:rsidRPr="00BA642E" w:rsidRDefault="00556D93">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556D93" w:rsidRPr="00BA642E" w:rsidRDefault="00556D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BE2794" w14:textId="77777777" w:rsidR="004E7066" w:rsidRPr="00BA642E" w:rsidRDefault="004E7066" w:rsidP="00C802F5">
      <w:pPr>
        <w:spacing w:after="0" w:line="240" w:lineRule="auto"/>
      </w:pPr>
      <w:r w:rsidRPr="00BA642E">
        <w:separator/>
      </w:r>
    </w:p>
  </w:footnote>
  <w:footnote w:type="continuationSeparator" w:id="0">
    <w:p w14:paraId="341B9DAB" w14:textId="77777777" w:rsidR="004E7066" w:rsidRPr="00BA642E" w:rsidRDefault="004E7066"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4B213" w14:textId="0B58DBD9" w:rsidR="00556D93" w:rsidRPr="00BA642E" w:rsidRDefault="00556D93"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790339"/>
    <w:multiLevelType w:val="hybridMultilevel"/>
    <w:tmpl w:val="85267A1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37FE4866"/>
    <w:multiLevelType w:val="multilevel"/>
    <w:tmpl w:val="7DC0AF6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A7D18B2"/>
    <w:multiLevelType w:val="multilevel"/>
    <w:tmpl w:val="1BA4E6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3E742EE"/>
    <w:multiLevelType w:val="hybridMultilevel"/>
    <w:tmpl w:val="1D70CB1A"/>
    <w:lvl w:ilvl="0" w:tplc="18560ED4">
      <w:start w:val="1"/>
      <w:numFmt w:val="upperLetter"/>
      <w:lvlText w:val="%1-"/>
      <w:lvlJc w:val="left"/>
      <w:pPr>
        <w:ind w:left="360" w:hanging="360"/>
      </w:pPr>
      <w:rPr>
        <w:rFonts w:hint="default"/>
      </w:rPr>
    </w:lvl>
    <w:lvl w:ilvl="1" w:tplc="2C0A0019">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 w15:restartNumberingAfterBreak="0">
    <w:nsid w:val="7AFD1F30"/>
    <w:multiLevelType w:val="hybridMultilevel"/>
    <w:tmpl w:val="9DD457CE"/>
    <w:lvl w:ilvl="0" w:tplc="D782217A">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00FF1"/>
    <w:rsid w:val="00043E96"/>
    <w:rsid w:val="00044030"/>
    <w:rsid w:val="00044930"/>
    <w:rsid w:val="000573F6"/>
    <w:rsid w:val="00061217"/>
    <w:rsid w:val="000747E8"/>
    <w:rsid w:val="00083888"/>
    <w:rsid w:val="0008704F"/>
    <w:rsid w:val="00090D4F"/>
    <w:rsid w:val="00091051"/>
    <w:rsid w:val="000970F5"/>
    <w:rsid w:val="000A27F3"/>
    <w:rsid w:val="000C3B1A"/>
    <w:rsid w:val="000D2404"/>
    <w:rsid w:val="000E1629"/>
    <w:rsid w:val="000E417B"/>
    <w:rsid w:val="000E6248"/>
    <w:rsid w:val="00100EBC"/>
    <w:rsid w:val="001017D8"/>
    <w:rsid w:val="00102034"/>
    <w:rsid w:val="00121FC3"/>
    <w:rsid w:val="0012329F"/>
    <w:rsid w:val="00124250"/>
    <w:rsid w:val="00142572"/>
    <w:rsid w:val="001554C7"/>
    <w:rsid w:val="00162349"/>
    <w:rsid w:val="001628D3"/>
    <w:rsid w:val="00174EEB"/>
    <w:rsid w:val="001816D6"/>
    <w:rsid w:val="00185F5E"/>
    <w:rsid w:val="00186EEC"/>
    <w:rsid w:val="00187533"/>
    <w:rsid w:val="001923DC"/>
    <w:rsid w:val="00193D2B"/>
    <w:rsid w:val="001A4E78"/>
    <w:rsid w:val="001B3BF0"/>
    <w:rsid w:val="001D10C4"/>
    <w:rsid w:val="001E5276"/>
    <w:rsid w:val="001F0D35"/>
    <w:rsid w:val="002171C3"/>
    <w:rsid w:val="00230355"/>
    <w:rsid w:val="002327C3"/>
    <w:rsid w:val="00257BD4"/>
    <w:rsid w:val="0027038E"/>
    <w:rsid w:val="00287686"/>
    <w:rsid w:val="00287875"/>
    <w:rsid w:val="002B2675"/>
    <w:rsid w:val="002B2B1D"/>
    <w:rsid w:val="002F3F63"/>
    <w:rsid w:val="00301012"/>
    <w:rsid w:val="003012A3"/>
    <w:rsid w:val="003073CA"/>
    <w:rsid w:val="00312392"/>
    <w:rsid w:val="00315D52"/>
    <w:rsid w:val="0036042D"/>
    <w:rsid w:val="00361B02"/>
    <w:rsid w:val="00363EA3"/>
    <w:rsid w:val="00375B72"/>
    <w:rsid w:val="003958F8"/>
    <w:rsid w:val="003A64E2"/>
    <w:rsid w:val="003D660C"/>
    <w:rsid w:val="003E32BC"/>
    <w:rsid w:val="003F6CDC"/>
    <w:rsid w:val="004040C0"/>
    <w:rsid w:val="00417D82"/>
    <w:rsid w:val="004272A4"/>
    <w:rsid w:val="00437E9C"/>
    <w:rsid w:val="00454C57"/>
    <w:rsid w:val="0047494A"/>
    <w:rsid w:val="00492DA3"/>
    <w:rsid w:val="00497D8A"/>
    <w:rsid w:val="004A70EA"/>
    <w:rsid w:val="004B267A"/>
    <w:rsid w:val="004C5E05"/>
    <w:rsid w:val="004D6B61"/>
    <w:rsid w:val="004E32D0"/>
    <w:rsid w:val="004E7066"/>
    <w:rsid w:val="00550766"/>
    <w:rsid w:val="00550822"/>
    <w:rsid w:val="0055174D"/>
    <w:rsid w:val="0055486D"/>
    <w:rsid w:val="00556D93"/>
    <w:rsid w:val="00560888"/>
    <w:rsid w:val="00571159"/>
    <w:rsid w:val="00576A06"/>
    <w:rsid w:val="00576BF8"/>
    <w:rsid w:val="005A2E98"/>
    <w:rsid w:val="005A7B74"/>
    <w:rsid w:val="005E1223"/>
    <w:rsid w:val="005E599A"/>
    <w:rsid w:val="005F3B2E"/>
    <w:rsid w:val="00642AB5"/>
    <w:rsid w:val="006467CD"/>
    <w:rsid w:val="00652A13"/>
    <w:rsid w:val="00662AAA"/>
    <w:rsid w:val="00674E53"/>
    <w:rsid w:val="00680F18"/>
    <w:rsid w:val="006A1C1A"/>
    <w:rsid w:val="006A4BF7"/>
    <w:rsid w:val="006B1D8E"/>
    <w:rsid w:val="006E084C"/>
    <w:rsid w:val="006F0714"/>
    <w:rsid w:val="006F64E7"/>
    <w:rsid w:val="00701F64"/>
    <w:rsid w:val="0070684E"/>
    <w:rsid w:val="007143E4"/>
    <w:rsid w:val="00735B4E"/>
    <w:rsid w:val="00741C88"/>
    <w:rsid w:val="00750D3D"/>
    <w:rsid w:val="007843E9"/>
    <w:rsid w:val="007917CA"/>
    <w:rsid w:val="00793EA1"/>
    <w:rsid w:val="007A41F5"/>
    <w:rsid w:val="007A7E34"/>
    <w:rsid w:val="007B5B5F"/>
    <w:rsid w:val="007D1054"/>
    <w:rsid w:val="007D233B"/>
    <w:rsid w:val="007E60F2"/>
    <w:rsid w:val="00815078"/>
    <w:rsid w:val="00826B0F"/>
    <w:rsid w:val="00832B37"/>
    <w:rsid w:val="00840F4F"/>
    <w:rsid w:val="0085070B"/>
    <w:rsid w:val="008748D0"/>
    <w:rsid w:val="00887551"/>
    <w:rsid w:val="0089090E"/>
    <w:rsid w:val="008978BE"/>
    <w:rsid w:val="00897B08"/>
    <w:rsid w:val="008A68B6"/>
    <w:rsid w:val="008B13D8"/>
    <w:rsid w:val="008B3958"/>
    <w:rsid w:val="008B45AD"/>
    <w:rsid w:val="008C1546"/>
    <w:rsid w:val="008F566B"/>
    <w:rsid w:val="008F60FD"/>
    <w:rsid w:val="00903C56"/>
    <w:rsid w:val="00913612"/>
    <w:rsid w:val="00921048"/>
    <w:rsid w:val="009346B6"/>
    <w:rsid w:val="00942A0D"/>
    <w:rsid w:val="00950C75"/>
    <w:rsid w:val="00965062"/>
    <w:rsid w:val="00970222"/>
    <w:rsid w:val="00970783"/>
    <w:rsid w:val="00982560"/>
    <w:rsid w:val="00984D79"/>
    <w:rsid w:val="00991E10"/>
    <w:rsid w:val="00992E5A"/>
    <w:rsid w:val="00993E42"/>
    <w:rsid w:val="0099592E"/>
    <w:rsid w:val="009B315A"/>
    <w:rsid w:val="009B49E0"/>
    <w:rsid w:val="009D666A"/>
    <w:rsid w:val="009D7C96"/>
    <w:rsid w:val="009E19CB"/>
    <w:rsid w:val="009E4A22"/>
    <w:rsid w:val="009E4E1D"/>
    <w:rsid w:val="009E7A6E"/>
    <w:rsid w:val="009F04CF"/>
    <w:rsid w:val="00A01AB7"/>
    <w:rsid w:val="00A020D6"/>
    <w:rsid w:val="00A17247"/>
    <w:rsid w:val="00A4006F"/>
    <w:rsid w:val="00A42DE9"/>
    <w:rsid w:val="00A618FE"/>
    <w:rsid w:val="00A74F3C"/>
    <w:rsid w:val="00A84212"/>
    <w:rsid w:val="00A86D41"/>
    <w:rsid w:val="00AA6599"/>
    <w:rsid w:val="00AB0227"/>
    <w:rsid w:val="00AB3DC0"/>
    <w:rsid w:val="00AC18DA"/>
    <w:rsid w:val="00AC71CD"/>
    <w:rsid w:val="00B1099B"/>
    <w:rsid w:val="00BA4195"/>
    <w:rsid w:val="00BA642E"/>
    <w:rsid w:val="00BC236F"/>
    <w:rsid w:val="00BD20CB"/>
    <w:rsid w:val="00BD7099"/>
    <w:rsid w:val="00BF5912"/>
    <w:rsid w:val="00C05964"/>
    <w:rsid w:val="00C120ED"/>
    <w:rsid w:val="00C26530"/>
    <w:rsid w:val="00C41FDB"/>
    <w:rsid w:val="00C42687"/>
    <w:rsid w:val="00C44381"/>
    <w:rsid w:val="00C600DB"/>
    <w:rsid w:val="00C66114"/>
    <w:rsid w:val="00C77156"/>
    <w:rsid w:val="00C802F5"/>
    <w:rsid w:val="00C8081E"/>
    <w:rsid w:val="00C86C8F"/>
    <w:rsid w:val="00C95541"/>
    <w:rsid w:val="00C96B2C"/>
    <w:rsid w:val="00C97D25"/>
    <w:rsid w:val="00CA0616"/>
    <w:rsid w:val="00CB2891"/>
    <w:rsid w:val="00CB53B8"/>
    <w:rsid w:val="00CC04C1"/>
    <w:rsid w:val="00CD3962"/>
    <w:rsid w:val="00CD6273"/>
    <w:rsid w:val="00CD6982"/>
    <w:rsid w:val="00CF5FA7"/>
    <w:rsid w:val="00D017E8"/>
    <w:rsid w:val="00D15DF6"/>
    <w:rsid w:val="00D2008B"/>
    <w:rsid w:val="00D22543"/>
    <w:rsid w:val="00D23C7B"/>
    <w:rsid w:val="00D3071A"/>
    <w:rsid w:val="00D34FDB"/>
    <w:rsid w:val="00D44495"/>
    <w:rsid w:val="00D50210"/>
    <w:rsid w:val="00D50E2A"/>
    <w:rsid w:val="00D65596"/>
    <w:rsid w:val="00D73CB3"/>
    <w:rsid w:val="00D81057"/>
    <w:rsid w:val="00D843EC"/>
    <w:rsid w:val="00DA32FD"/>
    <w:rsid w:val="00DC02FC"/>
    <w:rsid w:val="00DC3E69"/>
    <w:rsid w:val="00DD3012"/>
    <w:rsid w:val="00DF2BCF"/>
    <w:rsid w:val="00DF5B68"/>
    <w:rsid w:val="00DF6D61"/>
    <w:rsid w:val="00E00E31"/>
    <w:rsid w:val="00E43177"/>
    <w:rsid w:val="00E72C2D"/>
    <w:rsid w:val="00E74EEC"/>
    <w:rsid w:val="00E75E2A"/>
    <w:rsid w:val="00E818CB"/>
    <w:rsid w:val="00E92B03"/>
    <w:rsid w:val="00E93F40"/>
    <w:rsid w:val="00EA349E"/>
    <w:rsid w:val="00EB036C"/>
    <w:rsid w:val="00EB57AE"/>
    <w:rsid w:val="00EC7454"/>
    <w:rsid w:val="00EC799F"/>
    <w:rsid w:val="00ED19C4"/>
    <w:rsid w:val="00EE0220"/>
    <w:rsid w:val="00F21CCF"/>
    <w:rsid w:val="00F27A2B"/>
    <w:rsid w:val="00F40C16"/>
    <w:rsid w:val="00F81AED"/>
    <w:rsid w:val="00F94D8C"/>
    <w:rsid w:val="00F973E5"/>
    <w:rsid w:val="00FA2EAC"/>
    <w:rsid w:val="00FB78BA"/>
    <w:rsid w:val="00FC26DD"/>
    <w:rsid w:val="00FC3F9B"/>
    <w:rsid w:val="00FC5C1D"/>
    <w:rsid w:val="00FD0F93"/>
    <w:rsid w:val="00FE41F6"/>
    <w:rsid w:val="00FF4335"/>
  </w:rsids>
  <m:mathPr>
    <m:mathFont m:val="Cambria Math"/>
    <m:brkBin m:val="before"/>
    <m:brkBinSub m:val="--"/>
    <m:smallFrac m:val="0"/>
    <m:dispDef/>
    <m:lMargin m:val="0"/>
    <m:rMargin m:val="0"/>
    <m:defJc m:val="centerGroup"/>
    <m:wrapIndent m:val="1440"/>
    <m:intLim m:val="subSup"/>
    <m:naryLim m:val="undOvr"/>
  </m:mathPr>
  <w:themeFontLang w:val="es-A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Puesto">
    <w:name w:val="Title"/>
    <w:basedOn w:val="Normal"/>
    <w:next w:val="Normal"/>
    <w:link w:val="Puest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Mencinsinresolver1">
    <w:name w:val="Mención sin resolver1"/>
    <w:basedOn w:val="Fuentedeprrafopredeter"/>
    <w:uiPriority w:val="99"/>
    <w:semiHidden/>
    <w:unhideWhenUsed/>
    <w:rsid w:val="00C802F5"/>
    <w:rPr>
      <w:color w:val="605E5C"/>
      <w:shd w:val="clear" w:color="auto" w:fill="E1DFDD"/>
    </w:rPr>
  </w:style>
  <w:style w:type="paragraph" w:styleId="Textodeglobo">
    <w:name w:val="Balloon Text"/>
    <w:basedOn w:val="Normal"/>
    <w:link w:val="TextodegloboCar"/>
    <w:uiPriority w:val="99"/>
    <w:semiHidden/>
    <w:unhideWhenUsed/>
    <w:rsid w:val="004D6B6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D6B61"/>
    <w:rPr>
      <w:rFonts w:ascii="Segoe UI" w:hAnsi="Segoe UI" w:cs="Segoe UI"/>
      <w:sz w:val="18"/>
      <w:szCs w:val="18"/>
      <w:lang w:val="es-419"/>
    </w:rPr>
  </w:style>
  <w:style w:type="paragraph" w:styleId="Textonotapie">
    <w:name w:val="footnote text"/>
    <w:basedOn w:val="Normal"/>
    <w:link w:val="TextonotapieCar"/>
    <w:uiPriority w:val="99"/>
    <w:semiHidden/>
    <w:unhideWhenUsed/>
    <w:rsid w:val="002171C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171C3"/>
    <w:rPr>
      <w:sz w:val="20"/>
      <w:szCs w:val="20"/>
      <w:lang w:val="es-419"/>
    </w:rPr>
  </w:style>
  <w:style w:type="character" w:styleId="Refdenotaalpie">
    <w:name w:val="footnote reference"/>
    <w:basedOn w:val="Fuentedeprrafopredeter"/>
    <w:uiPriority w:val="99"/>
    <w:semiHidden/>
    <w:unhideWhenUsed/>
    <w:rsid w:val="002171C3"/>
    <w:rPr>
      <w:vertAlign w:val="superscript"/>
    </w:rPr>
  </w:style>
  <w:style w:type="paragraph" w:styleId="NormalWeb">
    <w:name w:val="Normal (Web)"/>
    <w:basedOn w:val="Normal"/>
    <w:uiPriority w:val="99"/>
    <w:semiHidden/>
    <w:unhideWhenUsed/>
    <w:rsid w:val="00100EBC"/>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 w:type="character" w:styleId="Hipervnculovisitado">
    <w:name w:val="FollowedHyperlink"/>
    <w:basedOn w:val="Fuentedeprrafopredeter"/>
    <w:uiPriority w:val="99"/>
    <w:semiHidden/>
    <w:unhideWhenUsed/>
    <w:rsid w:val="00913612"/>
    <w:rPr>
      <w:color w:val="954F72" w:themeColor="followedHyperlink"/>
      <w:u w:val="single"/>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lang w:val="es-419"/>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D34FDB"/>
    <w:rPr>
      <w:b/>
      <w:bCs/>
    </w:rPr>
  </w:style>
  <w:style w:type="character" w:customStyle="1" w:styleId="AsuntodelcomentarioCar">
    <w:name w:val="Asunto del comentario Car"/>
    <w:basedOn w:val="TextocomentarioCar"/>
    <w:link w:val="Asuntodelcomentario"/>
    <w:uiPriority w:val="99"/>
    <w:semiHidden/>
    <w:rsid w:val="00D34FDB"/>
    <w:rPr>
      <w:b/>
      <w:bCs/>
      <w:sz w:val="20"/>
      <w:szCs w:val="20"/>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056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academica.org/000-038/109"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22201/iisue.20072872e.2021.34.977"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im.unr.edu.ar/publicaciones/2/articulos/106/el-umbral-semiotico-como-clavede-analisis-del-ingreso-a-la-universida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perio.unlp.edu.ar/catedras/wp-content/uploads/sites/197/2021/05/buenfil_burgos_-_analisis_de_discurso_y_educacion_1.pdf" TargetMode="External"/><Relationship Id="rId4" Type="http://schemas.openxmlformats.org/officeDocument/2006/relationships/styles" Target="styles.xml"/><Relationship Id="rId9" Type="http://schemas.openxmlformats.org/officeDocument/2006/relationships/hyperlink" Target="mailto:diego.berenstein@gmail.co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K1CZoksYSo2o1fNvUqoZmkXiSg==">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1D77601-76CD-4502-9D5B-236838CD9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18</Pages>
  <Words>8414</Words>
  <Characters>46283</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Diego</cp:lastModifiedBy>
  <cp:revision>25</cp:revision>
  <dcterms:created xsi:type="dcterms:W3CDTF">2026-07-01T17:04:00Z</dcterms:created>
  <dcterms:modified xsi:type="dcterms:W3CDTF">2026-07-01T17:50:00Z</dcterms:modified>
</cp:coreProperties>
</file>