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se puede cursar en soledad. Un análisis de las trayectorias de jóvenes estudiantes </w:t>
      </w:r>
      <w:r w:rsidDel="00000000" w:rsidR="00000000" w:rsidRPr="00000000">
        <w:rPr>
          <w:rFonts w:ascii="Times New Roman" w:cs="Times New Roman" w:eastAsia="Times New Roman" w:hAnsi="Times New Roman"/>
          <w:b w:val="1"/>
          <w:bCs w:val="1"/>
          <w:rtl w:val="0"/>
        </w:rPr>
        <w:t xml:space="preserve">universitaries</w:t>
      </w:r>
      <w:r w:rsidDel="00000000" w:rsidR="00000000" w:rsidRPr="00000000">
        <w:rPr>
          <w:rFonts w:ascii="Times New Roman" w:cs="Times New Roman" w:eastAsia="Times New Roman" w:hAnsi="Times New Roman"/>
          <w:b w:val="1"/>
          <w:bCs w:val="1"/>
          <w:rtl w:val="0"/>
        </w:rPr>
        <w:t xml:space="preserve"> trabajadores.</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Dinapoli, Giuliana Malena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IICE-UBA</w:t>
      </w:r>
    </w:p>
    <w:p w:rsidR="00000000" w:rsidDel="00000000" w:rsidP="00000000" w:rsidRDefault="00000000" w:rsidRPr="00000000" w14:paraId="00000005">
      <w:pPr>
        <w:spacing w:after="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giulianam.dinapoli@gmail.com</w:t>
      </w: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del proyecto de investigación titulado “Las trayectorias educativas de les estudiantes jóvenes trabajadores que realizan tareas de cuidado reproductivas que ingresaron entre 2015 y 2019 a la Facultad de Filosofía y Letras de la Universidad de Buenos Aires”, se realizaron entrevistas en profundidad a estudiantes trabajadores de distintas carreras de la facultad que permitieron identificar diversos elementos que intervienen en la configuración de las trayectorias educativas reales (Terigi, 2010). Entre los hallazgos emerge la importancia de las redes de apoyo para sostener la cursada. </w:t>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un lado, aparecen redes entre </w:t>
      </w:r>
      <w:r w:rsidDel="00000000" w:rsidR="00000000" w:rsidRPr="00000000">
        <w:rPr>
          <w:rFonts w:ascii="Times New Roman" w:cs="Times New Roman" w:eastAsia="Times New Roman" w:hAnsi="Times New Roman"/>
          <w:rtl w:val="0"/>
        </w:rPr>
        <w:t xml:space="preserve">compañeres</w:t>
      </w:r>
      <w:r w:rsidDel="00000000" w:rsidR="00000000" w:rsidRPr="00000000">
        <w:rPr>
          <w:rFonts w:ascii="Times New Roman" w:cs="Times New Roman" w:eastAsia="Times New Roman" w:hAnsi="Times New Roman"/>
          <w:rtl w:val="0"/>
        </w:rPr>
        <w:t xml:space="preserve"> de cursada que se definen como necesarias. Una de las entrevistadas relata que durante el Ciclo Básico Común (CBC) “no tenía como un grupo de pertenencia (...) yo estaba sola”. Sin embargo, al iniciar el ciclo troncal señala que “de la nada te </w:t>
      </w:r>
      <w:r w:rsidDel="00000000" w:rsidR="00000000" w:rsidRPr="00000000">
        <w:rPr>
          <w:rFonts w:ascii="Times New Roman" w:cs="Times New Roman" w:eastAsia="Times New Roman" w:hAnsi="Times New Roman"/>
          <w:rtl w:val="0"/>
        </w:rPr>
        <w:t xml:space="preserve">desayunás</w:t>
      </w:r>
      <w:r w:rsidDel="00000000" w:rsidR="00000000" w:rsidRPr="00000000">
        <w:rPr>
          <w:rFonts w:ascii="Times New Roman" w:cs="Times New Roman" w:eastAsia="Times New Roman" w:hAnsi="Times New Roman"/>
          <w:rtl w:val="0"/>
        </w:rPr>
        <w:t xml:space="preserve"> que todos los trabajos son en grupo y no conocés a nadie, como que te obligan a socializar aunque no tengas ganas”, dinámica que, según la entrevistada, terminó favoreciendo la construcción de vínculos con </w:t>
      </w:r>
      <w:r w:rsidDel="00000000" w:rsidR="00000000" w:rsidRPr="00000000">
        <w:rPr>
          <w:rFonts w:ascii="Times New Roman" w:cs="Times New Roman" w:eastAsia="Times New Roman" w:hAnsi="Times New Roman"/>
          <w:rtl w:val="0"/>
        </w:rPr>
        <w:t xml:space="preserve">otres</w:t>
      </w:r>
      <w:r w:rsidDel="00000000" w:rsidR="00000000" w:rsidRPr="00000000">
        <w:rPr>
          <w:rFonts w:ascii="Times New Roman" w:cs="Times New Roman" w:eastAsia="Times New Roman" w:hAnsi="Times New Roman"/>
          <w:rtl w:val="0"/>
        </w:rPr>
        <w:t xml:space="preserve"> estudiantes, especialmente durante la pandemia. Los testimonios demuestran que encontrar un grupo con el que transitar la cursada colabora en la construcción colectiva del oficio de estudiante (Bracchi, 2016). Las redes entre pares habilitan espacios de estudio compartido  y de acompañamiento emocional frente a las dificultades de la vida cotidiana. En palabras de otra entrevistada: “pensaba que iba a hacer la carrera sola y de repente me encontré un montón de gente con la cual hacer la carrera, tener proyectos, tomarme una birra y eso para mí fue como un abrazo”. Como sostiene Carli (2012), la universidad pública puede analizarse como un espacio de sociabilidad estudiantil que propicia la generación de figuras de amistad, donde los vínculos entre pares operan como un sostén ante tiempos institucionales complejos, como el conflicto presupuestario que se vivía en ese entonces.</w:t>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las entrevistas también revelan la importancia de redes de apoyo construidas por fuera de la universidad. Estas redes resultan fundamentales para que les estudiantes que tienen un empleo y, a su vez, realizan trabajo de cuidado; puedan sostener su trayectoria. Una entrevistada relata que cuenta con “mucha ayuda, por suerte, de mi familia, mis hermanas, de mi suegra (...)’” y expresa que su red, al colaborar con el trabajo de cuidado, fue fundamental para disponer del tiempo necesario para cursar. En este sentido, podemos afirmar que las trayectorias educativas no se sostienen de manera individual sino a partir de una trama de redes de acompañamiento. Esta dimensión colectiva de las trayectorias resulta especialmente significativa en un contexto atravesado por procesos de individualización, que tienden a presentar las trayectorias educativas como responsabilidades estrictamente individuales e invisibilizan las condiciones sociales y relacionales que las hacen posibles.</w:t>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Desde esta perspectiva, construir activamente redes de acompañamiento puede leerse no sólo como un recurso práctico para sostener la cursada, sino también como una ruptura con las lógicas neoliberales que premian la meritocracia, en tanto permiten recomponer formas de lo común en el tránsito por la educación superior.</w:t>
      </w: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TRAYECTORIAS EDUCATIVAS, UNIVERSIDAD, REDES DE ACOMPAÑAMIENTO </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trayectorias educativas de les jóvenes estudiantes universitarios que tienen empleo y, a su vez, realizan trabajo de cuidado, se encuentran atravesadas por múltiples factores que exceden a los sujetos. En tiempos donde el éxito académico se relaciona con el mérito o el esfuerzo individual, es pertinente comprender las trayectorias educativas en su complejidad.</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trayectorias educativas reales (Terigi, 2010) requiere de la profundización en las experiencias de los sujetos más allá de lo que los planes de estudio establecen sobre lo que debería suceder en el recorrido académico. Terigi (2010) expresa: “(...) las trayectorias que efectivamente desarrollan los sujetos en el sistema, reconocen una serie de avatares por los cuales se apartan de este diseño teórico previsto por el sistema” (p. 6).</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este marco, el presente trabajo analiza las distintas formas de acompañamiento a las trayectorias de les estudiantes jóvenes que tienen empleo y realizan trabajo de cuidado. Para ello recupera resultados del proyecto de investigación titulado “Las trayectorias educativas de les estudiantes jóvenes trabajadores que realizan tareas de cuidado reproductivas que ingresaron entre 2015 y 2019 a la Facultad de Filosofía y Letras de la Universidad de Buenos Aires”, desarrollado entre 2025 y 2026, cuyos hallazgos muestran que las redes de apoyo constituyen una dimensión central de las trayectorias educativas reales.</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proyecto de investigación mencionado contempla trayectorias universitarias iniciadas durante la presidencia de Mauricio Macri (2015 - 2019) Desde el 2003 hasta ese entonces, durante los gobiernos kirchneristas, se implementaron programas que ampliaron el acceso a la educación universitaria, beneficiando a sectores vulnerados y apuntando a reducir algunas desigualdades sociales. Sin embargo, con la llegada del gobierno del PRO en 2015, esta línea se revirtió aplicando medidas de ajuste centradas en la reducción del gasto público que impactaron en la economía y en la calidad de vida de varios sectores de la población, sobre todo a los sectores populares. Con este retorno del neoliberalismo también resurgieron lógicas meritocráticas e individualistas sobre las trayectorias educativas. </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resulta interesante que uno de los hallazgos más consistentes del trabajo empírico haya sido la centralidad que adquieren las distintas formas de acompañamiento en las trayectorias universitarias de estudiantes trabajadores que realizan tareas de cuidado.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análisis de las entrevistas a profundidad realizadas en el marco de la teoría fundamentada (Glaser y Strauss, 1967) dan cuenta de que las redes de apoyo que incluyen vínculos con </w:t>
      </w:r>
      <w:r w:rsidDel="00000000" w:rsidR="00000000" w:rsidRPr="00000000">
        <w:rPr>
          <w:rFonts w:ascii="Times New Roman" w:cs="Times New Roman" w:eastAsia="Times New Roman" w:hAnsi="Times New Roman"/>
          <w:rtl w:val="0"/>
        </w:rPr>
        <w:t xml:space="preserve">compañeres</w:t>
      </w:r>
      <w:r w:rsidDel="00000000" w:rsidR="00000000" w:rsidRPr="00000000">
        <w:rPr>
          <w:rFonts w:ascii="Times New Roman" w:cs="Times New Roman" w:eastAsia="Times New Roman" w:hAnsi="Times New Roman"/>
          <w:rtl w:val="0"/>
        </w:rPr>
        <w:t xml:space="preserve"> de cursada, docentes, familiares, dispositivos institucionales y organizaciones estudiantiles, intervienen de manera decisiva en la resolución de dificultades académicas, económicas, afectivas y organizativas, configurándose como condiciones de posibilidad para la continuidad de trayectorias atravesadas simultáneamente por el trabajo remunerado y las tareas de cuidado.</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las trayectorias educativas reales no pueden comprenderse como recorridos lineales </w:t>
      </w:r>
      <w:r w:rsidDel="00000000" w:rsidR="00000000" w:rsidRPr="00000000">
        <w:rPr>
          <w:rFonts w:ascii="Times New Roman" w:cs="Times New Roman" w:eastAsia="Times New Roman" w:hAnsi="Times New Roman"/>
          <w:rtl w:val="0"/>
        </w:rPr>
        <w:t xml:space="preserve">ni homogéneos</w:t>
      </w:r>
      <w:r w:rsidDel="00000000" w:rsidR="00000000" w:rsidRPr="00000000">
        <w:rPr>
          <w:rFonts w:ascii="Times New Roman" w:cs="Times New Roman" w:eastAsia="Times New Roman" w:hAnsi="Times New Roman"/>
          <w:rtl w:val="0"/>
        </w:rPr>
        <w:t xml:space="preserve">. Tal como plantea Terigi (2010), las trayectorias efectivamente transitadas por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se encuentran atravesadas por diversos factores que modifican las posibilidades de permanencia. Las relaciones que se establecen entre el empleo, el trabajo de cuidado y el estudio se modifican en función de las necesidades económicas, laborales y familiares que demanda el contexto socioeconómico, lo que interfiere en las trayectorias educativas de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jóvenes estudiantes trabajadores.</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estos hallazgos, este trabajo se propone analizar cuatro dimensiones del acompañamiento que emergen de las entrevistas: el acompañamiento entre pares, el acompañamiento familiar, el acompañamiento docente y el acompañamiento institucional. Se sostiene que estas formas de apoyo son estructurales para comprender la permanencia universitaria de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jóvenes que estudian, tienen empleo y realizan trabajo de cuidado.</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rol del Estado</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orientaciones que asumen las políticas públicas influyen en las trayectorias educativas reales. Las condiciones institucionales que posibilitan el acceso, la permanencia y el egreso en la educación superior se encuentran estrechamente vinculadas con el papel que el Estado le otorga a la universidad pública, al financiamiento de las universidades y a las políticas destinadas a reducir las desigualdades sociales. En este sentido, analizar las trayectorias de estudiantes trabajadores que realizan tareas de cuidado requiere considerar el contexto político en el que dichas trayectorias se desarrollan.</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trayectorias analizadas en esta investigación corresponden a estudiantes que ingresaron a la universidad entre 2015 y 2019. Diversos autores sostienen que, tras un ciclo de expansión de derechos y fortalecimiento de la intervención estatal, durante el gobierno de Mauricio Macri se produjo un cambio de orientación basado en políticas de ajuste fiscal, reducción del gasto público y reconfiguración del rol del Estado (Canelo, 2018). En el plano educativo, este proceso implicó el debilitamiento de las políticas públicas orientadas a la ampliación de derechos donde los discursos que enfatizan la responsabilidad individual y la meritocracia como principios organizadores de las trayectorias educativas cobraron mayor centralidad.</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señalan Feldfeber y Gluz (2019), este cambio de orientación supuso el abandono de políticas tendientes a la universalización de derechos para dar lugar a una creciente individualización de las prestaciones sociales, colocando a les sujetos en el rol de receptores de políticas sociales y no como sujetos de derechos. En este marco, el éxito académico tiende a interpretarse como fruto del esfuerzo personal y las dificultades para sostener las trayectorias aparecen asociadas a decisiones individuales.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esta perspectiva invisibiliza las desigualdades en las que se encuentran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La necesidad de trabajar para sostener los estudios, las responsabilidades de cuidado, la disponibilidad de tiempo y recursos económicos, así como las condiciones familiares y habitacionales, constituyen dimensiones que inciden de manera decisiva en las posibilidades de permanencia en la universidad. En este sentido, resulta pertinente recuperar el planteo de Bracchi (2005), quien advierte que "No se puede decir que hay  una  práctica  universitaria  homogénea. La supuesta identidad estudiantil está fragmentada por las condiciones materiales y simbólicas" (p. 5).</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acompañamiento constituye una categoría central para el análisis de las trayectorias universitarias. En este trabajo se entiende por acompañamiento a la trama de relaciones sociales, pedagógicas e institucionales que contribuyen a generar condiciones de posibilidad para la permanencia en la educación superior. El acompañamiento comprende prácticas desarrolladas por docentes, </w:t>
      </w:r>
      <w:r w:rsidDel="00000000" w:rsidR="00000000" w:rsidRPr="00000000">
        <w:rPr>
          <w:rFonts w:ascii="Times New Roman" w:cs="Times New Roman" w:eastAsia="Times New Roman" w:hAnsi="Times New Roman"/>
          <w:rtl w:val="0"/>
        </w:rPr>
        <w:t xml:space="preserve">compañeres</w:t>
      </w:r>
      <w:r w:rsidDel="00000000" w:rsidR="00000000" w:rsidRPr="00000000">
        <w:rPr>
          <w:rFonts w:ascii="Times New Roman" w:cs="Times New Roman" w:eastAsia="Times New Roman" w:hAnsi="Times New Roman"/>
          <w:rtl w:val="0"/>
        </w:rPr>
        <w:t xml:space="preserve">, familiares, organizaciones estudiantiles y dispositivos institucionales que, desde diferentes lugares, intervienen en la resolución de dificultades académicas, económicas, afectivas y organizativas.</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esta investigación permite observar que la permanencia universitaria de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w:t>
      </w:r>
      <w:r w:rsidDel="00000000" w:rsidR="00000000" w:rsidRPr="00000000">
        <w:rPr>
          <w:rFonts w:ascii="Times New Roman" w:cs="Times New Roman" w:eastAsia="Times New Roman" w:hAnsi="Times New Roman"/>
          <w:rtl w:val="0"/>
        </w:rPr>
        <w:t xml:space="preserve">entrevistades</w:t>
      </w:r>
      <w:r w:rsidDel="00000000" w:rsidR="00000000" w:rsidRPr="00000000">
        <w:rPr>
          <w:rFonts w:ascii="Times New Roman" w:cs="Times New Roman" w:eastAsia="Times New Roman" w:hAnsi="Times New Roman"/>
          <w:rtl w:val="0"/>
        </w:rPr>
        <w:t xml:space="preserve"> contiene una dimensión colectiva, no puede comprenderse una trayectoria educativa solamente desde una perspectiva meritocrática. En todos los casos aparecen entramados familiares, afectivos e institucionales que sostienen, acompañan y posibilitan la continuidad de las trayectorias. Este hallazgo cuestiona las explicaciones centradas en la responsabilidad individual y permite comprender que la permanencia en la universidad constituye un proceso colectivo.</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resulta pertinente preguntarse de qué manera logran sostener sus recorridos quienes, además de estudiar, trabajan y realizan tareas de cuidado. Las entrevistas muestran la existencia de múltiples formas de acompañamiento que surgen dentro y fuera de la universidad. Entre ellas, el acompañamiento entre pares emerge como una de las dimensiones más significativas para comprender las trayectorias educativas reales de les estudiantes </w:t>
      </w:r>
      <w:r w:rsidDel="00000000" w:rsidR="00000000" w:rsidRPr="00000000">
        <w:rPr>
          <w:rFonts w:ascii="Times New Roman" w:cs="Times New Roman" w:eastAsia="Times New Roman" w:hAnsi="Times New Roman"/>
          <w:rtl w:val="0"/>
        </w:rPr>
        <w:t xml:space="preserve">entrevistades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D">
      <w:pPr>
        <w:spacing w:line="240" w:lineRule="auto"/>
        <w:jc w:val="both"/>
        <w:rPr>
          <w:rFonts w:ascii="Times New Roman" w:cs="Times New Roman" w:eastAsia="Times New Roman" w:hAnsi="Times New Roman"/>
          <w:b w:val="1"/>
          <w:bCs w:val="1"/>
          <w:color w:val="000000"/>
          <w:highlight w:val="yellow"/>
        </w:rPr>
      </w:pPr>
      <w:r w:rsidDel="00000000" w:rsidR="00000000" w:rsidRPr="00000000">
        <w:rPr>
          <w:rFonts w:ascii="Times New Roman" w:cs="Times New Roman" w:eastAsia="Times New Roman" w:hAnsi="Times New Roman"/>
          <w:b w:val="1"/>
          <w:bCs w:val="1"/>
          <w:rtl w:val="0"/>
        </w:rPr>
        <w:t xml:space="preserve">Acompañamiento entre pares</w:t>
      </w:r>
      <w:r w:rsidDel="00000000" w:rsidR="00000000" w:rsidRPr="00000000">
        <w:rPr>
          <w:rtl w:val="0"/>
        </w:rPr>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distintas formas de acompañamiento identificadas en las entrevistas, el vínculo entre </w:t>
      </w:r>
      <w:r w:rsidDel="00000000" w:rsidR="00000000" w:rsidRPr="00000000">
        <w:rPr>
          <w:rFonts w:ascii="Times New Roman" w:cs="Times New Roman" w:eastAsia="Times New Roman" w:hAnsi="Times New Roman"/>
          <w:rtl w:val="0"/>
        </w:rPr>
        <w:t xml:space="preserve">compañeres</w:t>
      </w:r>
      <w:r w:rsidDel="00000000" w:rsidR="00000000" w:rsidRPr="00000000">
        <w:rPr>
          <w:rFonts w:ascii="Times New Roman" w:cs="Times New Roman" w:eastAsia="Times New Roman" w:hAnsi="Times New Roman"/>
          <w:rtl w:val="0"/>
        </w:rPr>
        <w:t xml:space="preserve"> de cursada constituye la dimensión que aparece con mayor recurrencia. Estas relaciones configuran redes de sostén académico, afectivo y organizativo que intervienen de manera decisiva en la permanencia universitaria. </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de las entrevistadas sintetiza este proceso al señalar: </w:t>
      </w:r>
      <w:r w:rsidDel="00000000" w:rsidR="00000000" w:rsidRPr="00000000">
        <w:rPr>
          <w:rFonts w:ascii="Times New Roman" w:cs="Times New Roman" w:eastAsia="Times New Roman" w:hAnsi="Times New Roman"/>
          <w:i w:val="1"/>
          <w:iCs w:val="1"/>
          <w:rtl w:val="0"/>
        </w:rPr>
        <w:t xml:space="preserve">"pensaba que iba a hacer la carrera sola y de repente me encontré un montón de gente con la cual hacer la carrera, tener proyectos, tomarme una birra y eso para mí fue como un abrazo"</w:t>
      </w:r>
      <w:r w:rsidDel="00000000" w:rsidR="00000000" w:rsidRPr="00000000">
        <w:rPr>
          <w:rFonts w:ascii="Times New Roman" w:cs="Times New Roman" w:eastAsia="Times New Roman" w:hAnsi="Times New Roman"/>
          <w:rtl w:val="0"/>
        </w:rPr>
        <w:t xml:space="preserve">. Este fragmento resulta especialmente significativo porque permite advertir que el acompañamiento entre pares trasciende el plano académico y adquiere una dimensión afectiva que modifica la experiencia universitaria. El tránsito por la universidad deja de entenderse como una experiencia individual para convertirse en una construcción compartida.</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dimensión reaparece en otra entrevista, donde una estudiante afirma que </w:t>
      </w:r>
      <w:r w:rsidDel="00000000" w:rsidR="00000000" w:rsidRPr="00000000">
        <w:rPr>
          <w:rFonts w:ascii="Times New Roman" w:cs="Times New Roman" w:eastAsia="Times New Roman" w:hAnsi="Times New Roman"/>
          <w:i w:val="1"/>
          <w:iCs w:val="1"/>
          <w:rtl w:val="0"/>
        </w:rPr>
        <w:t xml:space="preserve">“las que empezaron siendo mis compañeras en la facultad, que hoy en día son mis mejores amigas, sin ellas yo no estaría donde estoy, (...). Ellas hicieron que yo pudiera hoy terminar la carrera de la manera en la que la terminé”</w:t>
      </w:r>
      <w:r w:rsidDel="00000000" w:rsidR="00000000" w:rsidRPr="00000000">
        <w:rPr>
          <w:rFonts w:ascii="Times New Roman" w:cs="Times New Roman" w:eastAsia="Times New Roman" w:hAnsi="Times New Roman"/>
          <w:rtl w:val="0"/>
        </w:rPr>
        <w:t xml:space="preserve">. En su relato, las estrategias de estudio compartidas, como estudiar en simultáneo por videollamada, aparecen como formas concretas de enfrentar las diferentes dificultades que conlleva combinar el estudio y el empleo. En este sentido, el acompañamiento entre pares no solo brinda apoyo emocional, sino que también contribuye a construir estrategias colectivas para sostener la continuidad de los estudios.</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permiten distinguir distintas dimensiones de este acompañamiento. En primer lugar, una dimensión académica, expresada en la organización de grupos de estudio y la resolución conjunta de dificultades vinculadas con la cursada. En segundo lugar, una dimensión afectiva, asociada al reconocimiento mutuo de las dificultades que implica compatibilizar múltiples responsabilidades y al sostén emocional frente al desgaste cotidiano. Finalmente, emerge una dimensión organizativa, mediante la cual les estudiantes construyen estrategias compartidas para administrar tiempos, distribuir tareas y afrontar las exigencias de la vida universitaria.</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aspecto particularmente significativo es que estas redes de acompañamiento producen efectos que exceden la vida académica. Una de las entrevistadas recuerda: </w:t>
      </w:r>
      <w:r w:rsidDel="00000000" w:rsidR="00000000" w:rsidRPr="00000000">
        <w:rPr>
          <w:rFonts w:ascii="Times New Roman" w:cs="Times New Roman" w:eastAsia="Times New Roman" w:hAnsi="Times New Roman"/>
          <w:i w:val="1"/>
          <w:iCs w:val="1"/>
          <w:rtl w:val="0"/>
        </w:rPr>
        <w:t xml:space="preserve">"En otra economía (...) nos íbamos todas las pascuas de viaje juntos"</w:t>
      </w:r>
      <w:r w:rsidDel="00000000" w:rsidR="00000000" w:rsidRPr="00000000">
        <w:rPr>
          <w:rFonts w:ascii="Times New Roman" w:cs="Times New Roman" w:eastAsia="Times New Roman" w:hAnsi="Times New Roman"/>
          <w:rtl w:val="0"/>
        </w:rPr>
        <w:t xml:space="preserve">. Aunque pareciera que un viaje entre </w:t>
      </w:r>
      <w:r w:rsidDel="00000000" w:rsidR="00000000" w:rsidRPr="00000000">
        <w:rPr>
          <w:rFonts w:ascii="Times New Roman" w:cs="Times New Roman" w:eastAsia="Times New Roman" w:hAnsi="Times New Roman"/>
          <w:rtl w:val="0"/>
        </w:rPr>
        <w:t xml:space="preserve">amigues</w:t>
      </w:r>
      <w:r w:rsidDel="00000000" w:rsidR="00000000" w:rsidRPr="00000000">
        <w:rPr>
          <w:rFonts w:ascii="Times New Roman" w:cs="Times New Roman" w:eastAsia="Times New Roman" w:hAnsi="Times New Roman"/>
          <w:rtl w:val="0"/>
        </w:rPr>
        <w:t xml:space="preserve"> no está relacionado a la experiencia universitaria, da cuenta de cómo los vínculos inicialmente construidos para afrontar las dificultades académicas terminan configurando espacios de sociabilidad que fortalecen el sentido de pertenencia a la universidad. Las amistades aparecen como una de las condiciones que hacen posible sostener el recorrido académico.</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hallazgos permiten afirmar que las trayectorias universitarias reconstruidas poseen un carácter profundamente colectivo. Esta interpretación dialoga con los aportes de Arevalos (2023), quien sostiene que los lazos de amistad suelen contrapesar el aislamiento y debilitamiento de los vínculos comunitarios que promueve la individualización (p. 133). En contraste, las experiencias reconstruidas en esta investigación muestran que las relaciones de amistad constituyen una estrategia cotidiana para sostener la permanencia universitaria.</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acompañamiento entre pares no elimina las desigualdades estructurales que atraviesan las trayectorias de les estudiantes entrevistades, pero sí contribuye a amortiguar sus efectos. Las redes construidas durante la cursada generan condiciones que amplían las posibilidades concretas de permanecer en la universidad. Este hallazgo permite comprender las trayectorias educativas desde una perspectiva colectiva donde los entramados sociales posibilitan la permanencia en la universidad.</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las entrevistas muestran que el acompañamiento entre pares constituye mucho más que un mecanismo de ayuda mutua. Se trata de una forma de construcción colectiva de las trayectorias universitarias que organiza tiempos, distribuye saberes, produce pertenencia y sostiene emocionalmente a estudiantes. </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igual manera, también hay otros actores que interfieren en el acompañamiento a las trayectorias educativas reales como los vínculos que se establecen por fuera de la universidad.</w:t>
      </w:r>
    </w:p>
    <w:p w:rsidR="00000000" w:rsidDel="00000000" w:rsidP="00000000" w:rsidRDefault="00000000" w:rsidRPr="00000000" w14:paraId="00000027">
      <w:pPr>
        <w:pStyle w:val="Heading2"/>
        <w:keepNext w:val="0"/>
        <w:keepLines w:val="0"/>
        <w:spacing w:before="360" w:line="240" w:lineRule="auto"/>
        <w:jc w:val="both"/>
        <w:rPr>
          <w:rFonts w:ascii="Times New Roman" w:cs="Times New Roman" w:eastAsia="Times New Roman" w:hAnsi="Times New Roman"/>
          <w:b w:val="1"/>
          <w:bCs w:val="1"/>
          <w:color w:val="000000"/>
          <w:sz w:val="24"/>
          <w:szCs w:val="24"/>
        </w:rPr>
      </w:pPr>
      <w:bookmarkStart w:colFirst="0" w:colLast="0" w:name="_heading=h.wnebol2ktcsi" w:id="0"/>
      <w:bookmarkEnd w:id="0"/>
      <w:r w:rsidDel="00000000" w:rsidR="00000000" w:rsidRPr="00000000">
        <w:rPr>
          <w:rFonts w:ascii="Times New Roman" w:cs="Times New Roman" w:eastAsia="Times New Roman" w:hAnsi="Times New Roman"/>
          <w:b w:val="1"/>
          <w:bCs w:val="1"/>
          <w:color w:val="000000"/>
          <w:sz w:val="24"/>
          <w:szCs w:val="24"/>
          <w:rtl w:val="0"/>
        </w:rPr>
        <w:t xml:space="preserve">Acompañamiento familiar y redes de cuidado</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del acompañamiento entre pares, las entrevistas muestran que las redes familiares constituyen una dimensión central para comprender las trayectorias educativas de estudiantes que tienen empleo y realizan trabajo de cuidado. En los casos donde les estudiantes tienen familiares a cargo, la posibilidad de permanecer en la universidad depende, en gran medida, de la distribución del trabajo de cuidado. El cuidado colectivo aparece como una condición de posibilidad para compatibilizar estudio, empleo y responsabilidades de cuidado.</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Una de las entrevistadas expresa: </w:t>
      </w:r>
      <w:r w:rsidDel="00000000" w:rsidR="00000000" w:rsidRPr="00000000">
        <w:rPr>
          <w:rFonts w:ascii="Times New Roman" w:cs="Times New Roman" w:eastAsia="Times New Roman" w:hAnsi="Times New Roman"/>
          <w:i w:val="1"/>
          <w:iCs w:val="1"/>
          <w:rtl w:val="0"/>
        </w:rPr>
        <w:t xml:space="preserve">"Ayuda por suerte tuve siempre (...) yo sigo con el papá de la nena. Después mucha ayuda de mi familia, mis hermanas, mi suegra... ¿La llevás?, ¿la traés?, ¿hoy te podés quedar con ella?, ¿le das la merienda?... mucha ayuda, por suerte."</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relato permite advertir que la continuidad de la trayectoria universitaria no depende exclusivamente de las decisiones de la estudiante, sino de la existencia de una red cotidiana de personas que se dedican al trabajo de cuidado. La posibilidad de asistir a clases, preparar exámenes o disponer de tiempo para estudiar se encuentra estrechamente vinculada a la disponibilidad de las amistades y les familiares.</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hallazgo resulta especialmente relevante si se considera que el trabajo de cuidado continúa </w:t>
      </w:r>
      <w:r w:rsidDel="00000000" w:rsidR="00000000" w:rsidRPr="00000000">
        <w:rPr>
          <w:rFonts w:ascii="Times New Roman" w:cs="Times New Roman" w:eastAsia="Times New Roman" w:hAnsi="Times New Roman"/>
          <w:rtl w:val="0"/>
        </w:rPr>
        <w:t xml:space="preserve">distribuyéndose</w:t>
      </w:r>
      <w:r w:rsidDel="00000000" w:rsidR="00000000" w:rsidRPr="00000000">
        <w:rPr>
          <w:rFonts w:ascii="Times New Roman" w:cs="Times New Roman" w:eastAsia="Times New Roman" w:hAnsi="Times New Roman"/>
          <w:rtl w:val="0"/>
        </w:rPr>
        <w:t xml:space="preserve"> de manera profundamente desigual y recae mayoritariamente sobre las mujeres. El trabajo de cuidado demanda tiempo, organización y energía que no puede brindarse a otros ámbitos, como el estudio, pero históricamente ha permanecido invisibilizado tanto en las políticas públicas como en las instituciones educativas. </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muestran que las trayectorias educativas no pueden comprenderse separadas de las condiciones materiales en las que se desarrolla la vida cotidiana. La necesidad de tener uno o más empleos, la existencia de personas con quienes compartir el trabajo de cuidado inciden directamente sobre las oportunidades de permanencia en la educación superior. En este sentido, las redes familiares funcionan como dispositivos cotidianos que amortiguan, aunque no </w:t>
      </w:r>
      <w:r w:rsidDel="00000000" w:rsidR="00000000" w:rsidRPr="00000000">
        <w:rPr>
          <w:rFonts w:ascii="Times New Roman" w:cs="Times New Roman" w:eastAsia="Times New Roman" w:hAnsi="Times New Roman"/>
          <w:rtl w:val="0"/>
        </w:rPr>
        <w:t xml:space="preserve">eliminan</w:t>
      </w:r>
      <w:r w:rsidDel="00000000" w:rsidR="00000000" w:rsidRPr="00000000">
        <w:rPr>
          <w:rFonts w:ascii="Times New Roman" w:cs="Times New Roman" w:eastAsia="Times New Roman" w:hAnsi="Times New Roman"/>
          <w:rtl w:val="0"/>
        </w:rPr>
        <w:t xml:space="preserve">, los efectos de las desigualdades estructurales.</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los relatos permiten ampliar la noción de acompañamiento desarrollada en este trabajo. El acompañamiento que aparecía asociado al espacio universitario, aquí aparece en vínculos que tienen lugar fuera de la institución. Parejas, madres, hermanas, suegras y otras personas cercanas participan activamente en la organización cotidiana que hace posible estudiar. De este modo, se refuerza la noción de que el acompañamiento no se reduce a acciones orientadas específicamente al ámbito académico, sino que incluye prácticas de cuidado que posibilitan la continuidad de los estudios.</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aspecto constituye uno de los principales aportes de esta investigación. Las entrevistas permiten pensar al cuidado no solo como trabajo, sino también como una dimensión constitutiva de las trayectorias educativas. Desde esta perspectiva, el cuidado deja de presentarse como un asunto privado para convertirse en una categoría analítica indispensable para comprender las desigualdades que atraviesan la universidad y las condiciones colectivas que hacen posible ejercer el derecho a la educación superior.</w:t>
      </w: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rtl w:val="0"/>
        </w:rPr>
        <w:t xml:space="preserve">Acompañamiento docente</w:t>
      </w: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realizadas muestran que el acompañamiento docente constituye otra de las dimensiones fundamentales para comprender las trayectorias educativas de les jóvenes estudiantes que trabajan y realizan tareas de cuidado. A diferencia del acompañamiento entre pares, el acompañamiento docente se expresa a través de prácticas pedagógicas que reconocen las condiciones concretas en las que les estudiantes desarrollan sus recorridos universitarios. A continuación analizaremos cómo estas prácticas contribuyen a generar condiciones que favorecen la permanencia en la educación superior.</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de las entrevistadas relata: "</w:t>
      </w:r>
      <w:r w:rsidDel="00000000" w:rsidR="00000000" w:rsidRPr="00000000">
        <w:rPr>
          <w:rFonts w:ascii="Times New Roman" w:cs="Times New Roman" w:eastAsia="Times New Roman" w:hAnsi="Times New Roman"/>
          <w:i w:val="1"/>
          <w:iCs w:val="1"/>
          <w:rtl w:val="0"/>
        </w:rPr>
        <w:t xml:space="preserve">Me sentí muy contenida por la carrera. (...) hubo un examen que yo no llegué a entregar (...) me siento con las profesoras y les digo: 'No pude, no hubo manera'. Y me dijeron: 'No te preocupes, te damos una semana más. Nos anotamos que tuviste esta situación</w:t>
      </w:r>
      <w:r w:rsidDel="00000000" w:rsidR="00000000" w:rsidRPr="00000000">
        <w:rPr>
          <w:rFonts w:ascii="Times New Roman" w:cs="Times New Roman" w:eastAsia="Times New Roman" w:hAnsi="Times New Roman"/>
          <w:rtl w:val="0"/>
        </w:rPr>
        <w:t xml:space="preserve">". Este relato permite observar cómo </w:t>
      </w:r>
      <w:r w:rsidDel="00000000" w:rsidR="00000000" w:rsidRPr="00000000">
        <w:rPr>
          <w:rFonts w:ascii="Times New Roman" w:cs="Times New Roman" w:eastAsia="Times New Roman" w:hAnsi="Times New Roman"/>
          <w:rtl w:val="0"/>
        </w:rPr>
        <w:t xml:space="preserve">las</w:t>
      </w:r>
      <w:r w:rsidDel="00000000" w:rsidR="00000000" w:rsidRPr="00000000">
        <w:rPr>
          <w:rFonts w:ascii="Times New Roman" w:cs="Times New Roman" w:eastAsia="Times New Roman" w:hAnsi="Times New Roman"/>
          <w:rtl w:val="0"/>
        </w:rPr>
        <w:t xml:space="preserve"> docentes realizan una intervención pedagógica basada en el reconocimiento de las trayectorias educativas reales. Frente a una situación que podría interpretarse como falta de compromiso o incumplimiento, las docentes habilitan un espacio de diálogo que les permite comprender las condiciones particulares que atravesaba la estudiante y construir una respuesta pedagógica acorde a esa situación. </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acompañamiento docente conlleva reconocer las desigualdades y procurar generar condiciones para que dichas desigualdades no se conviertan en obstáculos para la permanencia universitaria. El acompañamiento requiere la construcción de respuestas institucionalmente situadas que permitan sostener las trayectorias educativas.</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punto, resultan especialmente pertinentes los aportes de Bifano (2020), quien identifica la permeabilidad y la flexibilidad como dimensiones constitutivas del trabajo docente. La permeabilidad refiere a la capacidad de considerar las experiencias, inquietudes y necesidades que expresan les estudiantes. La flexibilidad supone la posibilidad de reorganizar las propuestas de enseñanza frente a situaciones imprevistas sin perder de vista los propósitos educativos. Estas categorías permiten interpretar las experiencias reconstruidas en las entrevistas no como decisiones individuales aisladas, sino como prácticas pedagógicas orientadas a construir condiciones más inclusivas para el aprendizaje.</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muestran que el reconocimiento de las trayectorias reales se expresa también en otras prácticas docentes, como la disposición al diálogo, la escucha de las situaciones particulares, la orientación frente a dificultades académicas y la búsqueda de alternativas que permitan sostener la continuidad de los estudios. En todos los casos, el acompañamiento aparece asociado a una forma de comprender la docencia que reconoce que les estudiantes desarrollan sus recorridos universitarios en condiciones desiguales. </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los hallazgos permiten pensar que estas prácticas trascienden las decisiones individuales de cada docente y remiten también a una concepción institucional del derecho a la educación superior, como afirma Smitt (2023), entendemos que “El acompañamiento  a  las  trayectorias  estudiantiles,  como  camino  en construcción, puede concretarse a través de intervenciones que se generen a partir de diferentes espacios y dimensiones institucionales” (p. 5). Desde esta perspectiva, el trabajo docente constituye una dimensión central de las políticas de acompañamiento desarrolladas por las universidades.</w:t>
      </w:r>
      <w:r w:rsidDel="00000000" w:rsidR="00000000" w:rsidRPr="00000000">
        <w:rPr>
          <w:rtl w:val="0"/>
        </w:rPr>
      </w:r>
    </w:p>
    <w:p w:rsidR="00000000" w:rsidDel="00000000" w:rsidP="00000000" w:rsidRDefault="00000000" w:rsidRPr="00000000" w14:paraId="00000036">
      <w:pPr>
        <w:pStyle w:val="Subtitle"/>
        <w:spacing w:line="240" w:lineRule="auto"/>
        <w:jc w:val="both"/>
        <w:rPr>
          <w:rFonts w:ascii="Times New Roman" w:cs="Times New Roman" w:eastAsia="Times New Roman" w:hAnsi="Times New Roman"/>
          <w:b w:val="1"/>
          <w:bCs w:val="1"/>
          <w:color w:val="000000"/>
          <w:sz w:val="24"/>
          <w:szCs w:val="24"/>
        </w:rPr>
      </w:pPr>
      <w:bookmarkStart w:colFirst="0" w:colLast="0" w:name="_heading=h.7ovgtu8z1mnl" w:id="1"/>
      <w:bookmarkEnd w:id="1"/>
      <w:r w:rsidDel="00000000" w:rsidR="00000000" w:rsidRPr="00000000">
        <w:rPr>
          <w:rFonts w:ascii="Times New Roman" w:cs="Times New Roman" w:eastAsia="Times New Roman" w:hAnsi="Times New Roman"/>
          <w:b w:val="1"/>
          <w:bCs w:val="1"/>
          <w:color w:val="000000"/>
          <w:sz w:val="24"/>
          <w:szCs w:val="24"/>
          <w:rtl w:val="0"/>
        </w:rPr>
        <w:t xml:space="preserve">Acompañamiento institucional</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Las formas de acompañamiento analizadas en los apartados anteriores muestran que las trayectorias educativas se sostienen a partir de múltiples vínculos construidos por les estudiantes, sus familias y les docentes. Sin embargo, las instituciones universitarias también desempeñan un papel central en la construcción de condiciones que favorecen el acceso, la permanencia y el egreso de quienes transitan la educación superior. Desde esta perspectiva, el acompañamiento institucional supone la elaboración de políticas, dispositivos y estrategias orientadas a reconocer la diversidad de trayectorias estudiantiles y garantizar el derecho a la educación superior.</w:t>
      </w: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Facultad de Filosofía y Letras de la Universidad de Buenos Aires cuenta con dispositivos que buscan acompañar las trayectorias educativas. Dentro del Equipo de Orientación de la Secretaría de Extensión Universitaria y Bienestar Estudiantil se encuentran: el Espacio de Orientación Pedagógica, las Tutorías “Estudiantes </w:t>
      </w:r>
      <w:r w:rsidDel="00000000" w:rsidR="00000000" w:rsidRPr="00000000">
        <w:rPr>
          <w:rFonts w:ascii="Times New Roman" w:cs="Times New Roman" w:eastAsia="Times New Roman" w:hAnsi="Times New Roman"/>
          <w:rtl w:val="0"/>
        </w:rPr>
        <w:t xml:space="preserve">avanzades</w:t>
      </w:r>
      <w:r w:rsidDel="00000000" w:rsidR="00000000" w:rsidRPr="00000000">
        <w:rPr>
          <w:rFonts w:ascii="Times New Roman" w:cs="Times New Roman" w:eastAsia="Times New Roman" w:hAnsi="Times New Roman"/>
          <w:rtl w:val="0"/>
        </w:rPr>
        <w:t xml:space="preserve"> tutores de estudiantes ingresantes”, el Régimen Transitorio de Asistencia, Regularidad y modalidades de evaluación de materias, el Dispositivo de Apoyo a la Lectura y Escritura académicas, entre otros. También los Departamentos de algunas carreras cuentan con programas de acompañamiento tales como el Programa de Acompañamiento a Ingresantes (Ciencias de la Educación), el Programa de acompañamiento de los recorridos estudiantiles (Historia), entre otros. La existencia de estas iniciativas expresa un reconocimiento institucional de que las trayectorias universitarias requieren políticas específicas de acompañamiento. </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las entrevistas muestran que su mera existencia no garantiza que les estudiantes logren apropiarse de ellas cuando las necesitan. L</w:t>
      </w:r>
      <w:r w:rsidDel="00000000" w:rsidR="00000000" w:rsidRPr="00000000">
        <w:rPr>
          <w:rFonts w:ascii="Times New Roman" w:cs="Times New Roman" w:eastAsia="Times New Roman" w:hAnsi="Times New Roman"/>
          <w:rtl w:val="0"/>
        </w:rPr>
        <w:t xml:space="preserve">as entrevistas realizadas muestran que uno de los principales desafíos institucionales radica en la difusión de los dispositivos existentes y, por ende, las posibilidades de acceder a ellos. Al reconstruir sus primeros años en la Facultad de Filosofía y Letras, varies entrevistades señalaron que desconocían tanto el funcionamiento de la institución como los espacios a los que podían recurrir frente a distintas dificultades. </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Uno de los entrevistados recuerda: "</w:t>
      </w:r>
      <w:r w:rsidDel="00000000" w:rsidR="00000000" w:rsidRPr="00000000">
        <w:rPr>
          <w:rFonts w:ascii="Times New Roman" w:cs="Times New Roman" w:eastAsia="Times New Roman" w:hAnsi="Times New Roman"/>
          <w:i w:val="1"/>
          <w:iCs w:val="1"/>
          <w:rtl w:val="0"/>
        </w:rPr>
        <w:t xml:space="preserve">Me costó una banda, pero porque me anoté mal. Me anoté en Estados Unidos, que es una materia de fin de carrera (...) y yo estaba ahí en mi primer cuatrimestre.</w:t>
      </w:r>
      <w:r w:rsidDel="00000000" w:rsidR="00000000" w:rsidRPr="00000000">
        <w:rPr>
          <w:rFonts w:ascii="Times New Roman" w:cs="Times New Roman" w:eastAsia="Times New Roman" w:hAnsi="Times New Roman"/>
          <w:rtl w:val="0"/>
        </w:rPr>
        <w:t xml:space="preserve">" Otra entrevistada expresa: </w:t>
      </w:r>
      <w:r w:rsidDel="00000000" w:rsidR="00000000" w:rsidRPr="00000000">
        <w:rPr>
          <w:rFonts w:ascii="Times New Roman" w:cs="Times New Roman" w:eastAsia="Times New Roman" w:hAnsi="Times New Roman"/>
          <w:i w:val="1"/>
          <w:iCs w:val="1"/>
          <w:rtl w:val="0"/>
        </w:rPr>
        <w:t xml:space="preserve">"Me acuerdo no saber a quién pedirle ayuda, no porque no me quisieran ayudar, sino porque yo no sabía dónde ir (...) después, cuando fui avanzando en la carrera, fui encontrando esos espacios."</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Ambos relatos permiten advertir que las dificultades experimentadas durante el ingreso no se vinculan con la ausencia de dispositivos institucionales, sino con la circulación de la información sobre su existencia y funcionamiento. En este sentido, la información constituye un recurso institucional que condiciona las posibilidades de permanencia. El acceso oportuno a orientaciones sobre la organización de la cursada, los reglamentos académicos o los espacios de consulta puede modificar significativamente las experiencias de quienes ingresan a la universidad.</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esa línea, integrantes del Equipo de Orientación de la Secretaría de Extensión Universitaria y Bienestar Estudiantil señalan que durante muchos años la imposibilidad de acceder a los correos electrónicos de les estudiantes limitó significativamente las posibilidades de comunicación institucional. Como afirman las autoras: "Hoy puede parecer algo sencillo pero hasta ese momento no teníamos acceso a los correos de les estudiantes. Son cuestiones concretas y cotidianas que dan cuenta del lugar que institucionalmente tenía el Programa" (Leone et al., 2024, p. 108). Este aspecto permite comprender que la comunicación institucional constituye una dimensión central para garantizar que las políticas de acompañamiento sean conocidas por quienes las requieren.</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mismo tiempo, las posibilidades de consolidar estas políticas institucionales también se encuentran condicionadas por el contexto político y presupuestario en el que desarrollan su tarea las universidades públicas. Como señala Petz (2024), las transformaciones ocurridas durante 2024 dificultaron la continuidad de diversas iniciativas impulsadas desde la extensión universitaria debido a las restricciones que atravesó el sistema universitario. En este sentido, las limitaciones de las políticas de acompañamiento no pueden comprenderse únicamente a partir de las decisiones de cada institución, sino también desde las condiciones estructurales que afectan la capacidad de las universidades para sostener y ampliar estos dispositivos.</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 hallazgo particularmente significativo de esta investigación refiere al lugar que ocupa el Centro de Estudiantes de Filosofía y Letras (CEFyL) dentro de las redes de acompañamiento construidas por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Las entrevistas muestran que el Centro de Estudiantes, que no se constituye como parte de la institución sino como representación gremial, ocupa un rol central para la permanencia universitaria. Una de las entrevistadas señala: </w:t>
      </w:r>
      <w:r w:rsidDel="00000000" w:rsidR="00000000" w:rsidRPr="00000000">
        <w:rPr>
          <w:rFonts w:ascii="Times New Roman" w:cs="Times New Roman" w:eastAsia="Times New Roman" w:hAnsi="Times New Roman"/>
          <w:i w:val="1"/>
          <w:iCs w:val="1"/>
          <w:rtl w:val="0"/>
        </w:rPr>
        <w:t xml:space="preserve">"Institucionalmente quizás no me acerqué tanto a ningún lado. Sí, estaba siempre el CEFyL."</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entrevistas e</w:t>
      </w:r>
      <w:r w:rsidDel="00000000" w:rsidR="00000000" w:rsidRPr="00000000">
        <w:rPr>
          <w:rFonts w:ascii="Times New Roman" w:cs="Times New Roman" w:eastAsia="Times New Roman" w:hAnsi="Times New Roman"/>
          <w:rtl w:val="0"/>
        </w:rPr>
        <w:t xml:space="preserve">l CEFyL aparece como un espacio de orientación cotidiana donde les estudiantes acceden a materiales de estudio, reciben información sobre reglamentos académicos, resuelven dudas vinculadas con la cursada y participan en actividades destinadas a fortalecer sus trayectorias educativas. En este sentido, el Centro de Estudiantes contribuye a construir condiciones de permanencia que complementan las políticas desarrolladas por la propia Facultad y evidencia que el acompañamiento institucional también se produce a través de la organización estudiantil.</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los hallazgos permiten pensar que el acompañamiento institucional no puede reducirse a la existencia de programas o dispositivos. Se trata de una política transversal que también involucra prácticas de comunicación. Institucionalizar el acompañamiento implica asumir que la permanencia universitaria constituye una responsabilidad colectiva y que garantizar el derecho a la educación superior requiere construir condiciones materiales, pedagógicas e institucionales que hagan posible el sostenimiento de trayectorias educativas reales.</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se propuso analizar las trayectorias educativas de jóvenes estudiantes </w:t>
      </w:r>
      <w:r w:rsidDel="00000000" w:rsidR="00000000" w:rsidRPr="00000000">
        <w:rPr>
          <w:rFonts w:ascii="Times New Roman" w:cs="Times New Roman" w:eastAsia="Times New Roman" w:hAnsi="Times New Roman"/>
          <w:rtl w:val="0"/>
        </w:rPr>
        <w:t xml:space="preserve">universitaries</w:t>
      </w:r>
      <w:r w:rsidDel="00000000" w:rsidR="00000000" w:rsidRPr="00000000">
        <w:rPr>
          <w:rFonts w:ascii="Times New Roman" w:cs="Times New Roman" w:eastAsia="Times New Roman" w:hAnsi="Times New Roman"/>
          <w:rtl w:val="0"/>
        </w:rPr>
        <w:t xml:space="preserve"> que estudian, tienen empleo y realizan trabajo de cuidado, con el propósito de comprender cuáles son las condiciones que hacen posible su permanencia en la educación superior.</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análisis de las entrevistas realizadas, fue posible identificar que la continuidad de estas trayectorias la permanencia universitaria constituye un proceso profundamente colectivo, sostenido por una diversidad de relaciones y prácticas de acompañamiento que operan de manera simultánea. Las trayectorias educativas reales no pueden explicarse únicamente desde el esfuerzo individual ni desde perspectivas centradas en el mérito personal. </w:t>
      </w:r>
    </w:p>
    <w:p w:rsidR="00000000" w:rsidDel="00000000" w:rsidP="00000000" w:rsidRDefault="00000000" w:rsidRPr="00000000" w14:paraId="00000044">
      <w:pPr>
        <w:spacing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En este sentido, uno de los principales aportes de esta investigación consiste en dar cuenta de que el acompañamiento constituye una práctica que ejercen distintos actores y se despliega en distintos ámbitos. En una primera instancia, las redes construidas entre pares generan condiciones de sostén académico, afectivo y organizativo que permiten afrontar las exigencias derivadas de la compatibilización entre estudio, trabajo y cuidado. A su vez, las redes familiares que posibilitan la distribución del trabajo de cuidado son esenciales para la continuidad de los estudios. Por otro lado, las prácticas docentes que reconocen las trayectorias educativas reales y habilitan respuestas pedagógicas que contemplan la desigualdad de oportunidades en las que se encuentran les estudiantes, también forma parte de las prácticas de acompañamiento. Finalmente, las políticas y los dispositivos institucionales expresan el compromiso de la universidad con la construcción de condiciones que garanticen el ejercicio efectivo del derecho a la educación superior.</w:t>
      </w: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dimensiones del acompañamiento no funcionan de manera aislada, las trayectorias educativas analizadas muestran que la permanencia universitaria es el resultado de la articulación entre los diferentes tipos de acompañamiento. Tanto los vínculos personales, las prácticas pedagógicas como las políticas institucionales son necesarias para generar las condiciones concretas para sostener a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estudiantes en la universidad. Desde esta perspectiva, el acompañamiento aparece como una dimensión estructural de la vida universitaria, dejando a un lado las perspectivas que lo consideran una estrategia complementaria destinada a atender dificultades individuales.</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hallazgos permiten discutir las perspectivas que explican las trayectorias educativas exclusivamente a partir de las capacidades o decisiones individuales. Las experiencias reconstruidas evidencian que estudiar en la universidad, tener un empleo y realizar trabajo de cuidado supone enfrentar desigualdades que no pueden escindirse de los contextos socioeconómicos que atraviesan a las trayectorias educativas. En este sentido, el acompañamiento aparece como una práctica de reconocimiento de esas condiciones y como una forma de construcción colectiva del derecho a la educación superior.</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este trabajo permite establecer un puente entre los estudios sobre permanencia universitaria y el campo de los estudios del trabajo cuidado. Los resultados obtenidos permiten pensar que la realización de trabajo de cuidado también es un componente a tener en cuenta al momento de analizar las condiciones que sostienen las trayectorias educativas en contextos de desigualdad.</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este trabajo invita a pensar el acompañamiento a las trayectorias universitarias desde una dimensión comunitaria, no como una política dirigida únicamente a estudiantes que atraviesan situaciones particulares. En este sentido, es fundamental reconocer la diversidad de trayectorias de les estudiantes de la educación superior y asumir que garantizar el derecho a la universidad implica construir colectivamente las condiciones materiales, pedagógicas e institucionales que hacen posible que quienes tienen un empleo y trabajo de cuidado puedan permanecer en la universidad. El fortalecimiento de las políticas de acompañamiento no constituye únicamente una estrategia para mejorar indicadores de permanencia, sino una condición indispensable para avanzar hacia una universidad genuinamente inclusiva y comprometida con la ampliación de derechos.</w:t>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r w:rsidDel="00000000" w:rsidR="00000000" w:rsidRPr="00000000">
        <w:rPr>
          <w:rtl w:val="0"/>
        </w:rPr>
      </w:r>
    </w:p>
    <w:p w:rsidR="00000000" w:rsidDel="00000000" w:rsidP="00000000" w:rsidRDefault="00000000" w:rsidRPr="00000000" w14:paraId="0000004A">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Arevalos, D. (2023). La amistad en la sociabilidad estudiantil: emociones, reconocimiento y construcción de sentido en las relaciones entre pares. Revista del Instituto de Investigaciones en Ciencias de la Educación, (53), 129–142. </w:t>
      </w:r>
      <w:hyperlink r:id="rId7">
        <w:r w:rsidDel="00000000" w:rsidR="00000000" w:rsidRPr="00000000">
          <w:rPr>
            <w:rFonts w:ascii="Times New Roman" w:cs="Times New Roman" w:eastAsia="Times New Roman" w:hAnsi="Times New Roman"/>
            <w:color w:val="1155cc"/>
            <w:u w:val="single"/>
            <w:rtl w:val="0"/>
          </w:rPr>
          <w:t xml:space="preserve">http://revistascientificas.filo.uba.ar/index.php/iice/article/view/11671/11878</w:t>
        </w:r>
      </w:hyperlink>
      <w:r w:rsidDel="00000000" w:rsidR="00000000" w:rsidRPr="00000000">
        <w:rPr>
          <w:rtl w:val="0"/>
        </w:rPr>
      </w:r>
    </w:p>
    <w:p w:rsidR="00000000" w:rsidDel="00000000" w:rsidP="00000000" w:rsidRDefault="00000000" w:rsidRPr="00000000" w14:paraId="0000004B">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Fernando Jorge Bifano. (2020). Género profesional y estilos docentes. Un modelo para pensar el desarrollo profesional docente en los inicios universitarios. En P. Pogré, A. De Gatica y G. Krichesky (Coords.), </w:t>
      </w:r>
      <w:r w:rsidDel="00000000" w:rsidR="00000000" w:rsidRPr="00000000">
        <w:rPr>
          <w:rFonts w:ascii="Times New Roman" w:cs="Times New Roman" w:eastAsia="Times New Roman" w:hAnsi="Times New Roman"/>
          <w:i w:val="1"/>
          <w:iCs w:val="1"/>
          <w:rtl w:val="0"/>
        </w:rPr>
        <w:t xml:space="preserve">Los inicios de la vida universitaria II: Aportes de la investigación</w:t>
      </w:r>
      <w:r w:rsidDel="00000000" w:rsidR="00000000" w:rsidRPr="00000000">
        <w:rPr>
          <w:rFonts w:ascii="Times New Roman" w:cs="Times New Roman" w:eastAsia="Times New Roman" w:hAnsi="Times New Roman"/>
          <w:rtl w:val="0"/>
        </w:rPr>
        <w:t xml:space="preserve"> (pp. 89–108). Editorial Teseo. </w:t>
      </w:r>
    </w:p>
    <w:p w:rsidR="00000000" w:rsidDel="00000000" w:rsidP="00000000" w:rsidRDefault="00000000" w:rsidRPr="00000000" w14:paraId="0000004C">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(2016). Descifrando el oficio de ser estudiantes universitarios: entre la desigualdad, la fragmentación y las trayectorias educativas diversificadas. Trayectorias Universitarias, 2(3). </w:t>
      </w:r>
      <w:hyperlink r:id="rId8">
        <w:r w:rsidDel="00000000" w:rsidR="00000000" w:rsidRPr="00000000">
          <w:rPr>
            <w:rFonts w:ascii="Times New Roman" w:cs="Times New Roman" w:eastAsia="Times New Roman" w:hAnsi="Times New Roman"/>
            <w:color w:val="1155cc"/>
            <w:u w:val="single"/>
            <w:rtl w:val="0"/>
          </w:rPr>
          <w:t xml:space="preserve">https://revistas.unlp.edu.ar/TrayectoriasUniversitarias/article/view/3019</w:t>
        </w:r>
      </w:hyperlink>
      <w:r w:rsidDel="00000000" w:rsidR="00000000" w:rsidRPr="00000000">
        <w:rPr>
          <w:rtl w:val="0"/>
        </w:rPr>
      </w:r>
    </w:p>
    <w:p w:rsidR="00000000" w:rsidDel="00000000" w:rsidP="00000000" w:rsidRDefault="00000000" w:rsidRPr="00000000" w14:paraId="0000004D">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Canelo, P. (2018). Promesas, promesas. Cambiemos y su disputa por el sentido común. Tramas. Revista de Política, Sociedad y Economía n 5, pp. 36-43.</w:t>
      </w:r>
    </w:p>
    <w:p w:rsidR="00000000" w:rsidDel="00000000" w:rsidP="00000000" w:rsidRDefault="00000000" w:rsidRPr="00000000" w14:paraId="0000004E">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 S. (2012). </w:t>
      </w:r>
      <w:r w:rsidDel="00000000" w:rsidR="00000000" w:rsidRPr="00000000">
        <w:rPr>
          <w:rFonts w:ascii="Times New Roman" w:cs="Times New Roman" w:eastAsia="Times New Roman" w:hAnsi="Times New Roman"/>
          <w:i w:val="1"/>
          <w:iCs w:val="1"/>
          <w:rtl w:val="0"/>
        </w:rPr>
        <w:t xml:space="preserve">El estudiante universitario: Hacia una historia del presente de la educación pública</w:t>
      </w:r>
      <w:r w:rsidDel="00000000" w:rsidR="00000000" w:rsidRPr="00000000">
        <w:rPr>
          <w:rFonts w:ascii="Times New Roman" w:cs="Times New Roman" w:eastAsia="Times New Roman" w:hAnsi="Times New Roman"/>
          <w:rtl w:val="0"/>
        </w:rPr>
        <w:t xml:space="preserve">. Siglo XXI Editores. </w:t>
      </w:r>
      <w:r w:rsidDel="00000000" w:rsidR="00000000" w:rsidRPr="00000000">
        <w:rPr>
          <w:rtl w:val="0"/>
        </w:rPr>
      </w:r>
    </w:p>
    <w:p w:rsidR="00000000" w:rsidDel="00000000" w:rsidP="00000000" w:rsidRDefault="00000000" w:rsidRPr="00000000" w14:paraId="0000004F">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Feldfeber, M. y Gluz, N. (2019) “Las políticas educativas a partir del cambio de siglo: alcances y límites en la ampliación del derecho a la educación en la Argentina”. En Revista Estado y Políticas Públicas Nº 13, octubre de 2019 - abril de 2020.</w:t>
      </w:r>
    </w:p>
    <w:p w:rsidR="00000000" w:rsidDel="00000000" w:rsidP="00000000" w:rsidRDefault="00000000" w:rsidRPr="00000000" w14:paraId="00000050">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Glaser, B. y Strauss, A. (1967). The Discovery of Grounded Theory. Chicago: Aldine Publishing Company.</w:t>
      </w:r>
    </w:p>
    <w:p w:rsidR="00000000" w:rsidDel="00000000" w:rsidP="00000000" w:rsidRDefault="00000000" w:rsidRPr="00000000" w14:paraId="00000051">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Leone, C. L., Veltri, A., Lerner, C., &amp; Nigro, C. M. (2024). Construyendo diálogos en clave de resignificar el acompañamiento y fortalecimiento de las trayectorias estudiantiles en la universidad. Redes de Extensión, 11(2), 104–137. </w:t>
      </w:r>
      <w:hyperlink r:id="rId9">
        <w:r w:rsidDel="00000000" w:rsidR="00000000" w:rsidRPr="00000000">
          <w:rPr>
            <w:rFonts w:ascii="Times New Roman" w:cs="Times New Roman" w:eastAsia="Times New Roman" w:hAnsi="Times New Roman"/>
            <w:color w:val="1155cc"/>
            <w:u w:val="single"/>
            <w:rtl w:val="0"/>
          </w:rPr>
          <w:t xml:space="preserve">https://doi.org/10.34096/redes.n11.17660</w:t>
        </w:r>
      </w:hyperlink>
      <w:r w:rsidDel="00000000" w:rsidR="00000000" w:rsidRPr="00000000">
        <w:rPr>
          <w:rtl w:val="0"/>
        </w:rPr>
      </w:r>
    </w:p>
    <w:p w:rsidR="00000000" w:rsidDel="00000000" w:rsidP="00000000" w:rsidRDefault="00000000" w:rsidRPr="00000000" w14:paraId="00000052">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Petz, I. (2024). 2024: La extensión a la luz de las nuevas condiciones políticas. Redes de Extensión, 11(2), 1–10. </w:t>
      </w:r>
      <w:hyperlink r:id="rId10">
        <w:r w:rsidDel="00000000" w:rsidR="00000000" w:rsidRPr="00000000">
          <w:rPr>
            <w:rFonts w:ascii="Times New Roman" w:cs="Times New Roman" w:eastAsia="Times New Roman" w:hAnsi="Times New Roman"/>
            <w:color w:val="1155cc"/>
            <w:u w:val="single"/>
            <w:rtl w:val="0"/>
          </w:rPr>
          <w:t xml:space="preserve">https://doi.org/10.34096/redes.n11.17654</w:t>
        </w:r>
      </w:hyperlink>
      <w:r w:rsidDel="00000000" w:rsidR="00000000" w:rsidRPr="00000000">
        <w:rPr>
          <w:rtl w:val="0"/>
        </w:rPr>
      </w:r>
    </w:p>
    <w:p w:rsidR="00000000" w:rsidDel="00000000" w:rsidP="00000000" w:rsidRDefault="00000000" w:rsidRPr="00000000" w14:paraId="00000053">
      <w:pPr>
        <w:numPr>
          <w:ilvl w:val="0"/>
          <w:numId w:val="1"/>
        </w:numPr>
        <w:spacing w:after="0" w:after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Smitt, N. M. (2023). Acompañamiento a las trayectorias estudiantiles en clave de derechos: entramando prácticas inclusivas en perspectiva de transversalización. Revista IRICE, (44), 4–20. </w:t>
      </w:r>
      <w:hyperlink r:id="rId11">
        <w:r w:rsidDel="00000000" w:rsidR="00000000" w:rsidRPr="00000000">
          <w:rPr>
            <w:rFonts w:ascii="Times New Roman" w:cs="Times New Roman" w:eastAsia="Times New Roman" w:hAnsi="Times New Roman"/>
            <w:color w:val="1155cc"/>
            <w:u w:val="single"/>
            <w:rtl w:val="0"/>
          </w:rPr>
          <w:t xml:space="preserve">https://doi.org/10.35305/revistairice.vi44.1682</w:t>
        </w:r>
      </w:hyperlink>
      <w:r w:rsidDel="00000000" w:rsidR="00000000" w:rsidRPr="00000000">
        <w:rPr>
          <w:rtl w:val="0"/>
        </w:rPr>
      </w:r>
    </w:p>
    <w:p w:rsidR="00000000" w:rsidDel="00000000" w:rsidP="00000000" w:rsidRDefault="00000000" w:rsidRPr="00000000" w14:paraId="00000054">
      <w:pPr>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Terigi, F. (2010). Las cronologías de aprendizaje: un concepto para pensar las trayectorias escolares. Ministerio de Cultura y Educación. Gobierno de La Pampa. </w:t>
      </w:r>
      <w:hyperlink r:id="rId12">
        <w:r w:rsidDel="00000000" w:rsidR="00000000" w:rsidRPr="00000000">
          <w:rPr>
            <w:rFonts w:ascii="Times New Roman" w:cs="Times New Roman" w:eastAsia="Times New Roman" w:hAnsi="Times New Roman"/>
            <w:color w:val="1155cc"/>
            <w:u w:val="single"/>
            <w:rtl w:val="0"/>
          </w:rPr>
          <w:t xml:space="preserve">https://elvs-tuc.infd.edu.ar/sitio/upload/Terigi_Conferencia_2010_La_Pampa.pdf</w:t>
        </w:r>
      </w:hyperlink>
      <w:r w:rsidDel="00000000" w:rsidR="00000000" w:rsidRPr="00000000">
        <w:rPr>
          <w:rtl w:val="0"/>
        </w:rPr>
      </w:r>
    </w:p>
    <w:sectPr>
      <w:headerReference r:id="rId13" w:type="default"/>
      <w:footerReference r:id="rId14"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35305/revistairice.vi44.1682" TargetMode="External"/><Relationship Id="rId10" Type="http://schemas.openxmlformats.org/officeDocument/2006/relationships/hyperlink" Target="https://doi.org/10.34096/redes.n11.17654" TargetMode="External"/><Relationship Id="rId13" Type="http://schemas.openxmlformats.org/officeDocument/2006/relationships/header" Target="header1.xml"/><Relationship Id="rId12" Type="http://schemas.openxmlformats.org/officeDocument/2006/relationships/hyperlink" Target="https://elvs-tuc.infd.edu.ar/sitio/upload/Terigi_Conferencia_2010_La_Pamp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4096/redes.n11.17660"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evistascientificas.filo.uba.ar/index.php/iice/article/view/11671/11878" TargetMode="External"/><Relationship Id="rId8" Type="http://schemas.openxmlformats.org/officeDocument/2006/relationships/hyperlink" Target="https://revistas.unlp.edu.ar/TrayectoriasUniversitarias/article/view/3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H0LCU3x8O3Wv7bjAcEpTcYj7A==">CgMxLjAyDmgud25lYm9sMmt0Y3NpMg5oLjdvdmd0dTh6MW1ubDgAciExY3czekxIU2NwdTF1R09wcmd3cW9JMXJjSldMQm52Y2c=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