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 universidades del Conurbano y la categoría de primera generación como categoría en disputa. El caso de la UNAJ </w:t>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Nahue Luna </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UNAJ</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lunanahue@hotmail.com</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b w:val="1"/>
          <w:bCs w:val="1"/>
          <w:color w:val="ee0000"/>
          <w:rtl w:val="0"/>
        </w:rPr>
        <w:t xml:space="preserve">Instrucciones:</w:t>
      </w:r>
      <w:r w:rsidDel="00000000" w:rsidR="00000000" w:rsidRPr="00000000">
        <w:rPr>
          <w:rFonts w:ascii="Times New Roman" w:cs="Times New Roman" w:eastAsia="Times New Roman" w:hAnsi="Times New Roman"/>
          <w:color w:val="ee0000"/>
          <w:rtl w:val="0"/>
        </w:rPr>
        <w:t xml:space="preserve"> </w:t>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Las ponencias completas deberán tener una extensión de entre 5.000 y 8.000 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rsidR="00000000" w:rsidDel="00000000" w:rsidP="00000000" w:rsidRDefault="00000000" w:rsidRPr="00000000" w14:paraId="0000000C">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Aquellos trabajos que no cumplan con estas pautas serán devueltos a sus autores para su corrección.</w:t>
      </w:r>
    </w:p>
    <w:p w:rsidR="00000000" w:rsidDel="00000000" w:rsidP="00000000" w:rsidRDefault="00000000" w:rsidRPr="00000000" w14:paraId="0000000D">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spacing w:after="0" w:line="240" w:lineRule="auto"/>
        <w:ind w:right="-5.669291338581388"/>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 </w:t>
      </w:r>
    </w:p>
    <w:p w:rsidR="00000000" w:rsidDel="00000000" w:rsidP="00000000" w:rsidRDefault="00000000" w:rsidRPr="00000000" w14:paraId="0000000F">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artículo se propone reflexionar acerca del proceso de inclusión de las clases populares específicamente a partir del proceso de creación de universidades en el conurbano bonaerense entre el 2007 y el 2015. Las universidades del conurbano despiertan interés por tratarse de instituciones que vehiculizan el acceso a derechos de una porción de la población históricamente excluida del sistema educativo universitario. </w:t>
        <w:tab/>
        <w:t xml:space="preserve">Nos interesa remarcar la importancia  y el impacto de las universidades en garantizar el derecho a la educación superior de las clases populares en el conurbano bonaerense particularmente, en una coyuntura que nos demanda la defensa de lo público y de un estado fuerte como garante de esos derechos.  En el contexto de las universidades del conurbano, se utiliza como categoría teórica y explicativa, el concepto de “primera generación”, para dar cuenta de un conjunto de estudiantes que resultan “recién llegados” a la universidad. Nos interesa repasar los distintos recorridos teóricos acerca del concepto. Poniendo énfasis en las voces de las estudiantes, para el caso de la Universidad Nacional Arturo Jauretche. El concepto de primera generación surge con fuerza en la literatura sobre las universidades del conurbano. Es un concepto propio de la caracterización de los y las estudiantes de las universidades del conurbano o del bicentenario, que opera no solo como una caracterización, sino a nuestro entender como un etiquetamiento, una clasificación que condiciona de diversos modos las trayectorias. Con el objetivo de señalar una desigualdad histórica y estructural, el peligro con la categoría de primera generación y el énfasis en las características sociodemográficas y familiares de los/las estudiantes que asisten a las universidades del conurbano es tornar sospecho al sujeto pedagógico. Desde esta indagación sostenemos que las estudiantes llegan a la universidad trayendo con ellas, trayectorias y experiencias de vida que ponen en juego y que constituyen saberes y herramientas valiosas para transitar la vida universitaria.  Creemos que el concepto de primera generación que aparece en los discursos que interpelan a las universidades del conurbano invisibiliza u opaca otras potencias e identidades que portan las estudiantes que constituyen sujetos de interés de esta indagación.   A partir de entrevistas en profundidad, identificamos que el término primera generación adquiere para las estudiantes significados totalmente diferentes que discuten, con la categoría de  primera generación como categoría descriptiva, analítica o explicativa. El presente artículo pretende construir una mirada crítica sobre el término, y ponerlo en tensión a partir de las voces de las propias estudiantes. </w:t>
      </w:r>
    </w:p>
    <w:p w:rsidR="00000000" w:rsidDel="00000000" w:rsidP="00000000" w:rsidRDefault="00000000" w:rsidRPr="00000000" w14:paraId="00000010">
      <w:pPr>
        <w:spacing w:line="240" w:lineRule="auto"/>
        <w:ind w:right="-5.66929133858138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line="240" w:lineRule="auto"/>
        <w:ind w:right="-5.66929133858138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2">
      <w:pPr>
        <w:spacing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 UNIVERSIDADES DEL CONURBANO - TRAYECTORIAS UNIVERSITARIAS - PRIMERA GENERACIÓN - </w:t>
      </w:r>
    </w:p>
    <w:p w:rsidR="00000000" w:rsidDel="00000000" w:rsidP="00000000" w:rsidRDefault="00000000" w:rsidRPr="00000000" w14:paraId="00000013">
      <w:pPr>
        <w:spacing w:line="240" w:lineRule="auto"/>
        <w:ind w:right="-5.66929133858138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spacing w:line="240" w:lineRule="auto"/>
        <w:ind w:right="-5.669291338581388"/>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5">
      <w:pPr>
        <w:spacing w:after="0" w:line="240" w:lineRule="auto"/>
        <w:ind w:left="141.73228346456688" w:right="-5.669291338581388" w:firstLine="578.267716535433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 desempeño como docente de la Universidad Nacional Arturo Jauretche (UNAJ), desde el año 2015. Soy egresada de la Universidad de Buenos Aires (UBA), soy primera generación de estudiantes universitarios en mi familia, sin embargo es una categoría que descubrí muchos años después de mi egreso. En las universidades tradicionales el concepto de primera generación no es un concepto que se presentara en disputa del modo en que sí lo identificamos en las universidades del conurbano. </w:t>
      </w:r>
    </w:p>
    <w:p w:rsidR="00000000" w:rsidDel="00000000" w:rsidP="00000000" w:rsidRDefault="00000000" w:rsidRPr="00000000" w14:paraId="00000016">
      <w:pPr>
        <w:spacing w:after="0" w:line="240" w:lineRule="auto"/>
        <w:ind w:left="141.73228346456688" w:right="-5.669291338581388" w:firstLine="578.267716535433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UNAJ es una universidad emplazada al sur del conurbano bonaerense, en Florencio Varela (segundo cordón del conurbano bonaerense), lo que la convierte en una universidad de la periferia. Para llegar a ella, desde el centro de la Ciudad de Buenos Aires, hay que viajar aproximadamente dos horas en transporte público. Florencio Varela es uno de los 135 partidos de la Provincia de Buenos Aires.  </w:t>
      </w:r>
    </w:p>
    <w:p w:rsidR="00000000" w:rsidDel="00000000" w:rsidP="00000000" w:rsidRDefault="00000000" w:rsidRPr="00000000" w14:paraId="00000017">
      <w:pPr>
        <w:spacing w:after="0" w:line="240" w:lineRule="auto"/>
        <w:ind w:left="141.73228346456688" w:right="-5.669291338581388" w:firstLine="578.267716535433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 emplazamiento territorial resulta clave a la hora de pensar en sus estudiantes y sus posibilidades de acceso a ella, como parte de las llamadas “nuevas universidades del conurbano", las universidades que se crearon a partir de los gobiernos de Cristina  Fernandez de Kirchner. </w:t>
      </w:r>
    </w:p>
    <w:p w:rsidR="00000000" w:rsidDel="00000000" w:rsidP="00000000" w:rsidRDefault="00000000" w:rsidRPr="00000000" w14:paraId="00000018">
      <w:pPr>
        <w:spacing w:after="0" w:line="240" w:lineRule="auto"/>
        <w:ind w:left="141.73228346456688" w:right="-5.669291338581388" w:firstLine="578.267716535433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 2007 se crearon 18 universidades en todo el país, 8 de las cuales se emplazaron en el conurbano bonaerense. Estas universidades se caracterizan principalmente por su cercania geográfica a los  territorios en los que viven los sujetos pedagógicos que asisten a ellas, y por ser las que reciben estudiantes que en su mayoría pertenecen a la primera generación de estudiantes universitarios en sus familias. </w:t>
      </w:r>
    </w:p>
    <w:p w:rsidR="00000000" w:rsidDel="00000000" w:rsidP="00000000" w:rsidRDefault="00000000" w:rsidRPr="00000000" w14:paraId="00000019">
      <w:pPr>
        <w:spacing w:after="0" w:line="240" w:lineRule="auto"/>
        <w:ind w:left="141.73228346456688" w:right="-5.669291338581388" w:firstLine="578.267716535433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universidades del conurbano resultan de interés porque ponen de manifiesto una discusión histórica en nuestro país acerca del acceso de las clases populares a la universidad y tensionan la universidad como instituciones de élite. </w:t>
      </w:r>
    </w:p>
    <w:p w:rsidR="00000000" w:rsidDel="00000000" w:rsidP="00000000" w:rsidRDefault="00000000" w:rsidRPr="00000000" w14:paraId="0000001A">
      <w:pPr>
        <w:spacing w:after="0" w:line="240" w:lineRule="auto"/>
        <w:ind w:left="141.73228346456688" w:right="-5.669291338581388" w:firstLine="578.267716535433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mi indagación en el marco de mi tesis de maestría, me propongo como  objetivo  analizar las trayectorias barriales y universitarias de  mujeres estudiantes de la UNAJ que llegaron por primera vez en sus familias a la universidad en los últimos años. Haciendo hincapié en primer lugar en toda la potencia de sus experiencias previas a la universidad  y en lo que esta llamada “primera generación” trae a la universidad, intentando hacer visibles esas experiencias como un valor. </w:t>
      </w:r>
    </w:p>
    <w:p w:rsidR="00000000" w:rsidDel="00000000" w:rsidP="00000000" w:rsidRDefault="00000000" w:rsidRPr="00000000" w14:paraId="0000001B">
      <w:pPr>
        <w:spacing w:after="0" w:line="240" w:lineRule="auto"/>
        <w:ind w:left="141.73228346456688" w:right="-5.669291338581388" w:firstLine="578.267716535433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enfoque que proponemos busca colocar en primer lugar las voces de las estudiantes que llegaron a la UNAJ, identificando y dando lugar a los modos en que ellas conciben sus propias trayectorias y resignifican su llegada y permanencia en la universidad. </w:t>
      </w:r>
    </w:p>
    <w:p w:rsidR="00000000" w:rsidDel="00000000" w:rsidP="00000000" w:rsidRDefault="00000000" w:rsidRPr="00000000" w14:paraId="0000001C">
      <w:pPr>
        <w:spacing w:after="0" w:line="240" w:lineRule="auto"/>
        <w:ind w:right="-5.669291338581388"/>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D">
      <w:pPr>
        <w:spacing w:after="0" w:line="240" w:lineRule="auto"/>
        <w:ind w:right="-5.669291338581388"/>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Los gobiernos kirchneristas: la masiva creación de universidades en el conurbano.</w:t>
      </w:r>
    </w:p>
    <w:p w:rsidR="00000000" w:rsidDel="00000000" w:rsidP="00000000" w:rsidRDefault="00000000" w:rsidRPr="00000000" w14:paraId="0000001E">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Terminada la década del 90, una vez terminado el menemismo, asume el gobierno de la “Alianza” (Alianza para el Trabajo, la Justicia y la Educación), un gobierno con escasas medidas en materia de políticas universitarias, y concluyó su periodo a partir de  un profundo conflicto presupuestario, conflicto que se fue agudizando con la crisis global del país que desembocó en el estallido social del año 2001 y en la caída del gobierno presidido por De la Rúa (Buchbinder y Marquina, 2008). Se trataron de años de agitamiento social, huelgas docentes, recortes presupuestarios y crisis económica generalizada. Las protestas se generalizaron durante los últimos meses del año 2001, con trágicas consecuencias y víctimas fatales. Fueron años de un repliegue en materia de derechos y en el plano educativo y específicamente en el plano universitario  significó un achicamiento del presupuesto y un deterioro de las condiciones sociales como consecuencia de las políticas de ajuste y desempleo. </w:t>
      </w:r>
    </w:p>
    <w:p w:rsidR="00000000" w:rsidDel="00000000" w:rsidP="00000000" w:rsidRDefault="00000000" w:rsidRPr="00000000" w14:paraId="0000001F">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la asunción de Néstor Kirchner en 2003 se inaugura, a nuestro entender, un nuevo hito en la historia universitaria. Si bien durante este periodo comienzan un conjunto de transformaciones en materia educativa que tuvieron como correlato el aumento de los fondos disponibles para el sector (Buchbinder y Marquina, 2008), será con los dos gobiernos de Cristina Fernández de Kirchner  donde el acceso a la educación superior se vio fuertemente incrementado por un conjunto de políticas que incluyeron la creación masiva de universidades en el conurbano bonaerense. Este periodo se caracterizó según Rinesi (2015) como un periodo de “apertura democrática” y de “ampliación de derechos”. La educación se tornó un campo privilegiado de acción y de creación de políticas públicas, no solo por el aumento creciente del presupuesto que se asignó, sino también porque se dieron una serie de medidas que marcaron una diferencia en el orden de prioridad en el que se la colocaba en épocas anteriores. Se avanzó en la implementación de programas de formación docente, en la creación de programas de finalización de estudios primarios y secundarios (Programa FINES) y de inclusión digital (Conectar Igualdad), se creó un Plan Nacional de Alfabetización, se construyeron escuelas, y se creó el Plan Nacional de Lectura, también se produjeron contenidos audiovisuales y dos canales de televisión con contenidos educativos (PAKA PAKA y Canal Encuentro). En ese periodo se motorizó también, como un hecho inédito, la sanción de la Ley de Educación Sexual Integral (ESI). Otro de los aspectos relevantes del periodo es la promulgación en el año 2006 de una nueva Ley Nacional de Educación. </w:t>
      </w:r>
    </w:p>
    <w:p w:rsidR="00000000" w:rsidDel="00000000" w:rsidP="00000000" w:rsidRDefault="00000000" w:rsidRPr="00000000" w14:paraId="00000020">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refiere a educación superior, según Chiroleu (2018), los gobiernos kirchneristas se caracterizaron especialmente por las siguientes cuestiones medulares: por un lado, las modalidades de crecimiento de la oferta institucional y la consolidación de diversas formas de ayuda económica, y también se desarrollaron dispositivos especiales para abordar un problema recurrente del nivel universitario relativo a su bajo nivel de graduación.   Estas universidades desarrollaron un conjunto de estrategias institucionales que se despliegan al interior de la universidad:  Cursos de ingreso no eliminatorios, Talleres de vida universitaria, Tutorías, Clases de apoyo, etc. También se desplegó un conjunto de becas y programas de ayuda económica y boleto universitario. Estas estrategias se volvieron características de las universidades del conurbano. </w:t>
      </w:r>
    </w:p>
    <w:p w:rsidR="00000000" w:rsidDel="00000000" w:rsidP="00000000" w:rsidRDefault="00000000" w:rsidRPr="00000000" w14:paraId="00000021">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este respecto, se crearon las llamadas “nuevas universidades del conurbano” mediante una sucesión de leyes. Durante las dos presidencias de Cristina Fernández se crearon 18 universidades, 8 de las cuales se asientan en el conurbano bonaerense. Entre ellas, la institución que nos interesa en esta tesis: la Universidad Nacional Arturo Jauretche (UNAJ), cuya ley de creación data del año 2010. En este periodo también se crearon un instituto universitario y 5 universidades provinciales</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(Chiroleau, 2018). </w:t>
      </w:r>
    </w:p>
    <w:p w:rsidR="00000000" w:rsidDel="00000000" w:rsidP="00000000" w:rsidRDefault="00000000" w:rsidRPr="00000000" w14:paraId="00000022">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 nuevo sujeto protagonista de las universidades del conurbano, el nuevo sujeto de la UNAJ, es un sujeto antes impensado en la universidad, se trata de estudiantes que constituyen la primera generación en sus familias en llegar a la universidad. Es decir que acceden masivamente sujetos antes excluidos de la educación superior.</w:t>
      </w:r>
    </w:p>
    <w:p w:rsidR="00000000" w:rsidDel="00000000" w:rsidP="00000000" w:rsidRDefault="00000000" w:rsidRPr="00000000" w14:paraId="00000023">
      <w:pPr>
        <w:spacing w:after="0" w:line="240" w:lineRule="auto"/>
        <w:ind w:right="-5.669291338581388" w:firstLine="72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4">
      <w:pPr>
        <w:spacing w:after="0" w:line="240" w:lineRule="auto"/>
        <w:ind w:left="141.73228346456688" w:right="-5.669291338581388"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Los análisis sobre las universidades del conurbano</w:t>
      </w:r>
    </w:p>
    <w:p w:rsidR="00000000" w:rsidDel="00000000" w:rsidP="00000000" w:rsidRDefault="00000000" w:rsidRPr="00000000" w14:paraId="00000025">
      <w:pPr>
        <w:spacing w:after="0" w:line="240" w:lineRule="auto"/>
        <w:ind w:left="141.73228346456688" w:right="-5.669291338581388" w:firstLine="578.267716535433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análisis revisitados sobre el acceso masivo de las clases populares a las universidades en el conurbano bonaerense para el periodo de los gobiernos kirchneristas rondan en torno a los conceptos de “inclusión” (Ezcurra 2011), “democratización” (Rinesi 2015)), “democratización externa” (Chiroleau, 2018)  y “primera generación” (Marquina, año; Chiroleu, 2018 ; Ezcurra, 2011). Encontramos también un análisis que resalta el concepto de “vocación” (Colabella y Vargas, 2011) para dar cuenta del lugar que ocupan estas universidades en las trayectorias de quienes asisten a ellas. </w:t>
      </w:r>
    </w:p>
    <w:p w:rsidR="00000000" w:rsidDel="00000000" w:rsidP="00000000" w:rsidRDefault="00000000" w:rsidRPr="00000000" w14:paraId="00000027">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diversos autores (Marquina, 2015; Chiroleu, 2018; Ezcurra, 2011) las “nuevas universidades del conurbano” se presentan como universidades particulares porque reciben a estudiantes universitarios que son “primera generación” dentro de sus familias en asistir a la universidad. Es decir, que la autora coloca el acento en la singularidad de la matrícula que asiste a ellas.  </w:t>
      </w:r>
    </w:p>
    <w:p w:rsidR="00000000" w:rsidDel="00000000" w:rsidP="00000000" w:rsidRDefault="00000000" w:rsidRPr="00000000" w14:paraId="00000028">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(2018) explica en este sentido que en las universidades del conurbano entre el 70% y el 95% de la matrícula, porcentaje variable según la institución, está conformada por estudiantes que constituyen la primera generación de universitarios de sus familias, y muchos de ellos también se presentan como la primera generación que ha logrado concluir los estudios secundarios. Asimismo agrega que: </w:t>
      </w:r>
    </w:p>
    <w:p w:rsidR="00000000" w:rsidDel="00000000" w:rsidP="00000000" w:rsidRDefault="00000000" w:rsidRPr="00000000" w14:paraId="00000029">
      <w:pPr>
        <w:spacing w:after="0"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A">
      <w:pPr>
        <w:spacing w:after="0" w:line="240" w:lineRule="auto"/>
        <w:ind w:left="1133.858267716535" w:right="-5.66929133858138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“muchos de los estudiantes universitarios tienen serias falencias en términos de formación vinculadas con las deficiencias que experimenta toda la educación media, las que se agudizan en los establecimientos que atienden a los sectores populares. Estos dos factores, el distanciamiento con las prácticas universitarias vinculado con la ausencia de antecedentes familiares en el nivel y las dificultades académicas constituyen un desafío significativo para las instituciones” (Chiroleu, 2018: 17). </w:t>
      </w:r>
    </w:p>
    <w:p w:rsidR="00000000" w:rsidDel="00000000" w:rsidP="00000000" w:rsidRDefault="00000000" w:rsidRPr="00000000" w14:paraId="0000002B">
      <w:pPr>
        <w:spacing w:after="0" w:line="240" w:lineRule="auto"/>
        <w:ind w:right="-5.66929133858138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autora asegura además que a partir de la continua expansión de la educación media,  van accediendo al nivel superior estratos tradicionalmente ajenos a la institución,  mientras avanza una demanda de inclusión que supone que la apertura a cuantagotas se radicalice, con un claro rechazo a cualquier tipo de discriminación (Chiroleu, 2009:11). </w:t>
      </w:r>
    </w:p>
    <w:p w:rsidR="00000000" w:rsidDel="00000000" w:rsidP="00000000" w:rsidRDefault="00000000" w:rsidRPr="00000000" w14:paraId="0000002D">
      <w:pPr>
        <w:spacing w:after="0" w:line="240" w:lineRule="auto"/>
        <w:ind w:right="-5.669291338581388" w:firstLine="720"/>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En este sentido Chiroleu plantea que en este contexto resulta necesario pensar en las implicancias que adquiere la democratización de la educación superior. Entendiendo que durante varios siglos la diversidad fue entendida como una desventaja a superar para lograr la conformación de sociedades homogéneas, las instituciones educativas eran las encargadas de propiciar dicha uniformidad a través de un currículum único, estructurado a partir de los valores de referencia de los grupos dominantes. La exclusión era la sanción para quienes no se ajustaban a ese molde, siendo juzgado todo fracaso académico como una cuestión individual (Chiroleu, 2009). La autora propone entonces abordar esta situación desde la noción de “inclusión”. Esto implica que “se apunta a incluir dentro de la universidad una diversidad racial, cultural y sexual semejante a la que existe en el seno de la sociedad, buscando remediar discriminaciones históricas que han conducido a la situación de desigualdad que han padecido esos grupos”(Chiroleu, 2009: 11).</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La noción de inclusión supone además que, más allá del acceso formal y de la política de puertas abiertas, en las instituciones públicas se debe operar sobre las posibilidades concretas de completar los estudios. Esto implica un sistema de becas, y mecanismos diseñados especialmente para atender las dificultades académicas concretas, generadas por disímiles capitales económicos, culturales y sociales (Chiroleu, 2009).  En el mismo sentido, para Chiroleu y Marquina (2015), los estudiantes universitarios de primera generación requieren de atención específica y diferenciada en sus trayectorias educativas por pertenecer a sectores socialmente desfavorecidos. </w:t>
      </w:r>
      <w:r w:rsidDel="00000000" w:rsidR="00000000" w:rsidRPr="00000000">
        <w:rPr>
          <w:rtl w:val="0"/>
        </w:rPr>
      </w:r>
    </w:p>
    <w:p w:rsidR="00000000" w:rsidDel="00000000" w:rsidP="00000000" w:rsidRDefault="00000000" w:rsidRPr="00000000" w14:paraId="0000002E">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condición o “estatus” de primera generación es percibida por diferentes autores (Chiroleu, 2009; Chiroleu y Marquina, 2015; Ezcurra; 2011) como una condición de desventaja, que condiciona el desempeño de los y las estudiantes en la universidad, y predetermina de alguna manera que un alto porcentaje fracase en su trayectoria dentro de ella.  </w:t>
      </w:r>
    </w:p>
    <w:p w:rsidR="00000000" w:rsidDel="00000000" w:rsidP="00000000" w:rsidRDefault="00000000" w:rsidRPr="00000000" w14:paraId="0000002F">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Ezcurra (2011), el status de primera generación juega un papel decisivo como factor causal de abandono que recrudece en la región. Y la masificación conlleva brechas fortísimas en el egreso según estatus socioeconómico. Para la autora entonces ese ciclo extraordinario de masificación supone una inclusión, sí, pero una inclusión excluyente, según clases y sectores sociales. Es decir socialmente condicionada. En otras palabras,  existe una paradoja en tanto si bien es cierta la mayor inclusión que representa la entrada de franjas sociales antes excluidas, a la vez tienden a ser expulsadas por las mismas instituciones que las convocan. </w:t>
      </w:r>
    </w:p>
    <w:p w:rsidR="00000000" w:rsidDel="00000000" w:rsidP="00000000" w:rsidRDefault="00000000" w:rsidRPr="00000000" w14:paraId="00000030">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autora sostiene que la deserción en los primeros años en la educación superior se explica por una desigual distribución del capital cultural, siguiendo el concepto de Pierre Bourdieu. Dicho capital cultural y su disímil distribución instituye clases y desigualdad social. Las instituciones educativas operan como reproductoras de esa desigualdad porque están preparadas para cierto “alumno esperado”. Aquí, según la autora, se abre una brecha entre el “alumno real” y el “alumno esperado”.  En las universidades se configura un habitus dominante que usualmente privilegia a algunos estudiantes con “mayor capital cultural”: el alumno esperado, mientras margina a otros (Berger, 2000 citado en Ezcurra, 2011). </w:t>
      </w:r>
    </w:p>
    <w:p w:rsidR="00000000" w:rsidDel="00000000" w:rsidP="00000000" w:rsidRDefault="00000000" w:rsidRPr="00000000" w14:paraId="00000031">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instituciones universitarias se ordenan así para dar respuesta a demandas saberes y características que solo algunos alumnos poseen.  Existe entonces un alumno esperado o ideal, para la universidad y un conjunto de prácticas y estrategias institucionales que se despliegan para ese alumno. Determinando de este modo, el fracaso o la brecha entre capital cultural esperado y real, perpetuando el statu quo tanto desde las prácticas institucionales como docentes.  De este análisis se desprende la existencia de un alumno real del que pocos estudios hablan y del que poco sabemos más allá de sus condiciones u origen socioeconómico. Es decir que aquí se permite entrever que la universidad en general no responde a un alumno real, de territorios diversos, heterogéneos, que difiere de un alumno ideal históricamente construido. </w:t>
      </w:r>
    </w:p>
    <w:p w:rsidR="00000000" w:rsidDel="00000000" w:rsidP="00000000" w:rsidRDefault="00000000" w:rsidRPr="00000000" w14:paraId="00000032">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Faierman, Juarros y Levy (2017), las autoras se preocupan por los índices de abandono en los primeros años de ingreso a la universidad. Ponen el foco en los factores institucionales de la universidad que constituyen limitantes para que los estudiantes puedan permanecer en ellas. La hipótesis que manejan es que la universidad premia y refrenda comportamientos culturales selectos sin enseñarlos. El abandono en la universidad se convierte en una problemática que demanda la formulación de dispositivos para ayudar a los ingresantes a aprender el oficio de estudiante universitario. Significa incorporar una doble filiación: intelectual e institucional. Para las autoras construir pertenecía a la universidad supone un proceso de alfabetización cognitiva que implica la relación del estudiante con el conocimiento y también un proceso de socialización en la academia que supone las relaciones intersubjetivas que la posibilitan. </w:t>
      </w:r>
    </w:p>
    <w:p w:rsidR="00000000" w:rsidDel="00000000" w:rsidP="00000000" w:rsidRDefault="00000000" w:rsidRPr="00000000" w14:paraId="00000033">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las autoras, más allá de la normativa  que garantiza el ingreso libre, el acceso siempre estuvo determinado por la estructura de injusticia social predominante y su expresión que es la segmentación del sistema escolar. Según las autoras existe históricamente un predominio de los sectores medios altos en la composición de los estudiantes universitarios, los jóvenes de sectores socioeconómicos más altos tienen una mayor presencia entre los estudiantes del nivel superior y sobre todo entre sus graduados. Destacan que si bien los jóvenes logran ingresar  a la universidad, un alto porcentaje no consigue concluir sus estudios. Esto significa que la universidad funciona en muchos casos como una puerta giratoria que expulsa a los sujetos aún cuando se distinguen por ser universidades de “puerta abierta”. </w:t>
      </w:r>
    </w:p>
    <w:p w:rsidR="00000000" w:rsidDel="00000000" w:rsidP="00000000" w:rsidRDefault="00000000" w:rsidRPr="00000000" w14:paraId="00000034">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nos proponemos pensar la inclusión desde una mirada que busque más allá del sujeto ideal de la educación superior, cabe mencionar el trabajo de  Colabella y Vargas (2014) que aporta una mirada más micro, centrada en las trayectorias de estudiantes de la UNAJ. Allí se busca dar cuenta de los procesos de construcción de la “vocación” de cada uno de ellos, posicionando a los y  las estudiantes en un lugar de agencia y acción de sus propios destinos y deseos. A partir del trabajo de campo y de entrevistas en profundidad las autoras retratan las complejidades en la trama de construcción del deseo sobre la profesión, la vocación y el acceso a la universidad. Dan cuenta de la heterogeneidad de modos en concebir y llegar a la universidad y construir la “vocación”, también indagan en los sentidos en relación a la graduación y ponen énfasis en la importancia del proceso: ingresar, permanecer y graduarse como instancias valiosas por sí mismas. </w:t>
      </w:r>
    </w:p>
    <w:p w:rsidR="00000000" w:rsidDel="00000000" w:rsidP="00000000" w:rsidRDefault="00000000" w:rsidRPr="00000000" w14:paraId="00000035">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seguimos encontrando una vacancia en análisis que partan de las experiencias de vida, militantes, religiosas, barriales de las estudiantes de la UNAJ, que sabemos que portan quienes asisten a estas universidades, tal como se propone esta tesis. Si se apuesta por pensar en el “alumno real”, retomando la noción de Ezcurra en detrimento del “alumno esperado”, aparece como urgente la tarea de indagar en esas trayectorias reales. </w:t>
      </w:r>
    </w:p>
    <w:p w:rsidR="00000000" w:rsidDel="00000000" w:rsidP="00000000" w:rsidRDefault="00000000" w:rsidRPr="00000000" w14:paraId="00000036">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artículo apostamos a la construcción de abordajes que amplíen la mirada de esta  "primera generación" de “nuevos” sujetos en la universidad, aportando un análisis relacional que complejice el problema y nos desafíe a pensar cómo y de qué modo se disputa la legitimidad de los sectores populares ocupando la universidad. Apostamos a un análisis de las trayectorias de mujeres en la Unaj que de cuenta de los recorridos que estas mujeres realizaron a lo largo de su historia personal, barrial y familiar, dando cuenta de los múltiples saberes y experiencias que portan al acceder a la educación superior. </w:t>
      </w:r>
    </w:p>
    <w:p w:rsidR="00000000" w:rsidDel="00000000" w:rsidP="00000000" w:rsidRDefault="00000000" w:rsidRPr="00000000" w14:paraId="00000037">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tipo de abordaje resulta, a nuestro criterio, más fructífero en relación a la literatura anteriormente revisitada que coloca el énfasis en la inclusión de un sujeto que definen a priori como ajeno a la universidad y que a nuestro entender determina implícitamente la existencia de sujetos legítimos. Intentaremos construir un análisis que tensione esas miradas. </w:t>
      </w:r>
    </w:p>
    <w:p w:rsidR="00000000" w:rsidDel="00000000" w:rsidP="00000000" w:rsidRDefault="00000000" w:rsidRPr="00000000" w14:paraId="00000038">
      <w:pPr>
        <w:spacing w:after="0" w:line="240" w:lineRule="auto"/>
        <w:ind w:left="141.73228346456688" w:right="-5.669291338581388" w:firstLine="578.2677165354331"/>
        <w:jc w:val="both"/>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39">
      <w:pPr>
        <w:spacing w:after="0" w:line="240" w:lineRule="auto"/>
        <w:ind w:right="-5.669291338581388"/>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academia y el concepto de Primera Generación</w:t>
      </w:r>
    </w:p>
    <w:p w:rsidR="00000000" w:rsidDel="00000000" w:rsidP="00000000" w:rsidRDefault="00000000" w:rsidRPr="00000000" w14:paraId="0000003A">
      <w:pPr>
        <w:spacing w:after="0" w:line="240" w:lineRule="auto"/>
        <w:ind w:right="-5.66929133858138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concepto de “primera generación" surge con fuerza en la literatura sobre las universidades del conurbano. Al principio de este artículo afirmé que era desconocido para mí a pesar de ser la primera generación en mi familia en llegar a la universidad.  El concepto de primera generación no se utiliza con frecuencia análisis, ni en conversaciones acerca de universidades tradicionales como la UBA, la UNLP o la UNC. Creemos que es un concepto propio de la caracterización de los y las estudiantes de las universidades del conurbano o del bicentenario, que opera no solo como una caracterización, sino a nuestro entender como un etiquetamiento, una clasificación que condiciona de diversos modos las trayectorias. </w:t>
      </w:r>
    </w:p>
    <w:p w:rsidR="00000000" w:rsidDel="00000000" w:rsidP="00000000" w:rsidRDefault="00000000" w:rsidRPr="00000000" w14:paraId="0000003C">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esta indagación sostenemos que las estudiantes llegan a la universidad trayendo con ellas, trayectorias y experiencias de vida que ponen en juego y que constituyen saberes y herramientas valiosas para transitar la vida universitaria.  Creemos que el concepto de primera generación que aparece en los discursos que interpelan a las universidades del conurbano invisibiliza u opaca otras potencias e identidades que portan las estudiantes que constituyen sujetos de interés de esta indagación.  </w:t>
      </w:r>
    </w:p>
    <w:p w:rsidR="00000000" w:rsidDel="00000000" w:rsidP="00000000" w:rsidRDefault="00000000" w:rsidRPr="00000000" w14:paraId="0000003D">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Sostenemos que a la luz de estas discusiones el concepto de  primera generación lejos de ser un término meramente calificativo se construye como una categoría analítica, pero sobre todo como una categoría en disputa. Se trata de una categoría  que da cuenta de una disputa histórica por saberes y sujetos legítimos en la universidad.  </w:t>
      </w:r>
    </w:p>
    <w:p w:rsidR="00000000" w:rsidDel="00000000" w:rsidP="00000000" w:rsidRDefault="00000000" w:rsidRPr="00000000" w14:paraId="0000003E">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el concepto de primera generación se utiliza como categoría explicativa del “fracaso”, como argumento para   la interrupción de las trayectorias universitarias, y que pone en cuestión la “educabilidad” en términos de Baquero (2001) de los sujetos. La construcción de estos discursos centra la mirada en las estudiantes como únicas responsables de sus trayectorias. E impide a su vez profundizar discusiones sobre pedagogía universitaria, prácticas docentes, currícula y contenidos en la universidad. El concepto de primera generación refuerza una mirada sobre supuestos déficits de las estudiantes, y sin intención aparente, produce miradas estigmatizantes sobre las estudiantes de las universidades del conurbano. </w:t>
      </w:r>
    </w:p>
    <w:p w:rsidR="00000000" w:rsidDel="00000000" w:rsidP="00000000" w:rsidRDefault="00000000" w:rsidRPr="00000000" w14:paraId="0000003F">
      <w:pPr>
        <w:spacing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Altas tasas de ingreso, bajas tasas de egreso, abandono de carreras (especialmente en los dos primeros años), permanencia prolongada en la carrera son algunos de los problemas con los que nos encontramos al mirar las trayectorias de las estudiantes de la UNAJ, y los argumentos que se construyen para explicarlos vinculados al concepto de primera generación, tienden a reforzar vacancias y  miradas que parten desde los sujetos como “incompletos”. </w:t>
      </w:r>
    </w:p>
    <w:p w:rsidR="00000000" w:rsidDel="00000000" w:rsidP="00000000" w:rsidRDefault="00000000" w:rsidRPr="00000000" w14:paraId="00000040">
      <w:pPr>
        <w:spacing w:line="240" w:lineRule="auto"/>
        <w:ind w:right="-5.669291338581388" w:firstLine="72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Rinesi (2015) señala que sostener que existe un “derecho a la universidad” significa postular que la universidad tiene la obligación de reconocer en sus estudiantes a los sujetos de ese derecho, y que ella tiene que garantizar. Sujetos de derecho a entrar, estudiar, aprender, avanzar y recibirse en la universidad; derecho que les tenemos que garantizar </w:t>
      </w:r>
      <w:r w:rsidDel="00000000" w:rsidR="00000000" w:rsidRPr="00000000">
        <w:rPr>
          <w:rFonts w:ascii="Times New Roman" w:cs="Times New Roman" w:eastAsia="Times New Roman" w:hAnsi="Times New Roman"/>
          <w:i w:val="1"/>
          <w:iCs w:val="1"/>
          <w:rtl w:val="0"/>
        </w:rPr>
        <w:t xml:space="preserve">“sin que nos sea legítimo argumentar, para explicar nuestro fracaso en ese empeño , sus presuntos “deficits” de esto o aquello, sus presuntas faltas de tal o cual conocimiento que nos gusta suponer que ellos deberían traer consigo.” </w:t>
      </w:r>
    </w:p>
    <w:p w:rsidR="00000000" w:rsidDel="00000000" w:rsidP="00000000" w:rsidRDefault="00000000" w:rsidRPr="00000000" w14:paraId="00000041">
      <w:pPr>
        <w:spacing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las entrevistas identificamos que el término primera generación adquiere para las estudiantes significados totalmente diferentes que discuten, con la categoría de primera generación como categoría descriptiva, analítica o explicativa. Definimos entonces el término primera generación como categoría política en tanto para </w:t>
      </w:r>
      <w:r w:rsidDel="00000000" w:rsidR="00000000" w:rsidRPr="00000000">
        <w:rPr>
          <w:rFonts w:ascii="Times New Roman" w:cs="Times New Roman" w:eastAsia="Times New Roman" w:hAnsi="Times New Roman"/>
          <w:rtl w:val="0"/>
        </w:rPr>
        <w:t xml:space="preserve">las</w:t>
      </w:r>
      <w:r w:rsidDel="00000000" w:rsidR="00000000" w:rsidRPr="00000000">
        <w:rPr>
          <w:rFonts w:ascii="Times New Roman" w:cs="Times New Roman" w:eastAsia="Times New Roman" w:hAnsi="Times New Roman"/>
          <w:rtl w:val="0"/>
        </w:rPr>
        <w:t xml:space="preserve"> estudiantes implica rupturas, transformaciones, proyección y una reivindicación de clase.  Significados que desarrollaremos a continuación. </w:t>
      </w:r>
    </w:p>
    <w:p w:rsidR="00000000" w:rsidDel="00000000" w:rsidP="00000000" w:rsidRDefault="00000000" w:rsidRPr="00000000" w14:paraId="00000042">
      <w:pPr>
        <w:spacing w:after="0" w:line="240" w:lineRule="auto"/>
        <w:ind w:left="141.73228346456688" w:right="-5.669291338581388" w:firstLine="578.267716535433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0" w:line="240" w:lineRule="auto"/>
        <w:ind w:left="141.73228346456688" w:right="-5.669291338581388"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 voces de las estudiantes y la resignificación del concepto de primera generación</w:t>
      </w:r>
    </w:p>
    <w:p w:rsidR="00000000" w:rsidDel="00000000" w:rsidP="00000000" w:rsidRDefault="00000000" w:rsidRPr="00000000" w14:paraId="00000044">
      <w:pPr>
        <w:spacing w:after="0" w:line="240" w:lineRule="auto"/>
        <w:ind w:left="141.73228346456688" w:right="-5.669291338581388" w:firstLine="578.2677165354331"/>
        <w:jc w:val="both"/>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45">
      <w:pPr>
        <w:spacing w:after="0" w:line="240" w:lineRule="auto"/>
        <w:ind w:left="141.73228346456688" w:right="-5.66929133858138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preguntarle a una entrevistada si se siente identificada con la categoría de  primera generación responde: </w:t>
      </w:r>
    </w:p>
    <w:p w:rsidR="00000000" w:rsidDel="00000000" w:rsidP="00000000" w:rsidRDefault="00000000" w:rsidRPr="00000000" w14:paraId="00000046">
      <w:pPr>
        <w:spacing w:after="200"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“Sí , me siento identificada. Me siento identificada, porque siento que a mi la familia, en lo mínimo de charlar en una mesa, familiar, de comida, un domingo,  te preguntan “ ¿Cómo te va yendo?” , y ahí vas pasando el lleva y trae. Y hoy, nada, la próxima generación de mi familia, que serían mis primos; ya está pensando qué quieren estudiar después de que terminen la secundaria.”</w:t>
      </w:r>
    </w:p>
    <w:p w:rsidR="00000000" w:rsidDel="00000000" w:rsidP="00000000" w:rsidRDefault="00000000" w:rsidRPr="00000000" w14:paraId="00000047">
      <w:pPr>
        <w:spacing w:after="20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Aquí se presenta el concepto de primera generación como la posibilidad,  la universidad como horizonte para otros miembros del grupo familiar. </w:t>
      </w:r>
    </w:p>
    <w:p w:rsidR="00000000" w:rsidDel="00000000" w:rsidP="00000000" w:rsidRDefault="00000000" w:rsidRPr="00000000" w14:paraId="00000048">
      <w:pPr>
        <w:spacing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estudiante, Carolina, al preguntarle por el concepto de primera generación responde: </w:t>
      </w:r>
    </w:p>
    <w:p w:rsidR="00000000" w:rsidDel="00000000" w:rsidP="00000000" w:rsidRDefault="00000000" w:rsidRPr="00000000" w14:paraId="00000049">
      <w:pPr>
        <w:spacing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No lo había pensado antes, en realidad. Hace poco empezamos a hablar de lo que era primera generación y la verdad yo decía “¿Cómo primera generación?” y significa, para mí, que la historia de la educación universitaria cambió con las universidades que abrieron en los barrios porque a la gente le costaba mucho acceder al estudio. Tenía que </w:t>
      </w:r>
      <w:r w:rsidDel="00000000" w:rsidR="00000000" w:rsidRPr="00000000">
        <w:rPr>
          <w:rFonts w:ascii="Times New Roman" w:cs="Times New Roman" w:eastAsia="Times New Roman" w:hAnsi="Times New Roman"/>
          <w:i w:val="1"/>
          <w:iCs w:val="1"/>
          <w:rtl w:val="0"/>
        </w:rPr>
        <w:t xml:space="preserve">tomarse dos</w:t>
      </w:r>
      <w:r w:rsidDel="00000000" w:rsidR="00000000" w:rsidRPr="00000000">
        <w:rPr>
          <w:rFonts w:ascii="Times New Roman" w:cs="Times New Roman" w:eastAsia="Times New Roman" w:hAnsi="Times New Roman"/>
          <w:i w:val="1"/>
          <w:iCs w:val="1"/>
          <w:rtl w:val="0"/>
        </w:rPr>
        <w:t xml:space="preserve"> o tres colectivos, tenía que ir a estudiar lejísimos y eso encarecía el acceso a la educación. Y estas universidades que abrieron, primero, que el abordaje es diferente y, segundo, que son abiertas. Uno realmente puede empezar y terminar el estudio. ¿Pero qué me preguntaste? Me estoy yendo por las ramas. Primera generación sería para mí la primera persona de una familia que accede, que empieza y termina el estudio universitario, que realmente lo puede terminar. Y en mi familia es toda gente de clase baja.</w:t>
      </w:r>
    </w:p>
    <w:p w:rsidR="00000000" w:rsidDel="00000000" w:rsidP="00000000" w:rsidRDefault="00000000" w:rsidRPr="00000000" w14:paraId="0000004A">
      <w:pPr>
        <w:spacing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relato de esta estudiante el concepto de primera generación se presenta como un cambio en la historia del acceso  a la educación y como una reivindicación de clase: “en mi familia es toda gente de clase baja”. Y agrega:</w:t>
      </w:r>
    </w:p>
    <w:p w:rsidR="00000000" w:rsidDel="00000000" w:rsidP="00000000" w:rsidRDefault="00000000" w:rsidRPr="00000000" w14:paraId="0000004B">
      <w:pPr>
        <w:spacing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“Es cambiar la historia por completo de mi familia, de todas las mujeres de mi familia porque todas sufrieron violencia de género, eran trabajadoras informales (…). Las mujeres de mi familia son muy sufridas. De generaciones y generaciones de estar casadas siempre con el mismo hombre, la mamá de mi papá sufría violencia de género y el marido le pegaba y era alcohólico. Cosas re fuerte me contaba mi papá de su madre. Mujeres muy resignadas a que se casaron una vez para toda la vida. Yo ni siquiera me casé. Para mí significa cambiar la historia. Hoy por hoy me separé del tipo con el que estaba y siento que puedo salir adelante. Ayer me acordaba cuando él se fue de mi casa y M era chiquitita -1 añito y medio, todavía usaba pañales-. Yo tuve que dejar la facultad ese año. Si ese año metía todas las materias yo me recibía de título intermedio, la tecnicatura. Estaba re triste y lloraba y, a la vez, pensaba y trataba de motivarme imaginando el día que yo termine. Me recibí este año de la tecnicatura. Soy muy feliz, la verdad es esa.” </w:t>
      </w:r>
    </w:p>
    <w:p w:rsidR="00000000" w:rsidDel="00000000" w:rsidP="00000000" w:rsidRDefault="00000000" w:rsidRPr="00000000" w14:paraId="0000004C">
      <w:pPr>
        <w:spacing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palabras de Carolina el concepto de primera generación significa “cambiar la historia”, y además en términos personales implica un sentimiento de felicidad. </w:t>
      </w:r>
    </w:p>
    <w:p w:rsidR="00000000" w:rsidDel="00000000" w:rsidP="00000000" w:rsidRDefault="00000000" w:rsidRPr="00000000" w14:paraId="0000004D">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Celia dice que se identifica con el término de primera generación y agrega el uso de una metáfora para definir el término: </w:t>
      </w:r>
    </w:p>
    <w:p w:rsidR="00000000" w:rsidDel="00000000" w:rsidP="00000000" w:rsidRDefault="00000000" w:rsidRPr="00000000" w14:paraId="0000004E">
      <w:pPr>
        <w:spacing w:after="0" w:line="240" w:lineRule="auto"/>
        <w:ind w:right="-5.669291338581388"/>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w:t>
      </w:r>
    </w:p>
    <w:p w:rsidR="00000000" w:rsidDel="00000000" w:rsidP="00000000" w:rsidRDefault="00000000" w:rsidRPr="00000000" w14:paraId="0000004F">
      <w:pPr>
        <w:spacing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“Para mí me dice que eso donde nunca hubo hay, o sea como que somos la semilla en un campo que no había nada, como que alguien pensó en nosotros para potenciar en esto que nadie creía que se podía y se puede, la primera generación es como la semilla, semilla para un montón de cosas, eso es lo que me dice a mí primera generación somos semillas, me transmite eso.”</w:t>
      </w:r>
    </w:p>
    <w:p w:rsidR="00000000" w:rsidDel="00000000" w:rsidP="00000000" w:rsidRDefault="00000000" w:rsidRPr="00000000" w14:paraId="00000050">
      <w:pPr>
        <w:spacing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metáfora de la semilla podemos pensar en el término de primera generación como un término que remite a la idea de “potencias”, de posibilidades. Metáfora que contrasta con ideas del estudiante de primera generación con bagajes culturales pobres o nulos, y un capital cultural como condicionante de su trayectoria. </w:t>
      </w:r>
    </w:p>
    <w:p w:rsidR="00000000" w:rsidDel="00000000" w:rsidP="00000000" w:rsidRDefault="00000000" w:rsidRPr="00000000" w14:paraId="00000051">
      <w:pPr>
        <w:spacing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En este sentido, otra entrevistada asegura en relación a esta idea de posibilidad en torno al concepto de primera generación: </w:t>
      </w:r>
    </w:p>
    <w:p w:rsidR="00000000" w:rsidDel="00000000" w:rsidP="00000000" w:rsidRDefault="00000000" w:rsidRPr="00000000" w14:paraId="00000052">
      <w:pPr>
        <w:spacing w:after="0"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“Y la primera generación también somos, creo que la mayoría, de nuestra generación. Mi papá no terminó el primario, mi mamá lo está terminando ahora, mi abuela no sabía ni leer ni escribir y es como que me dieron la posibilidad de estudiar, de poder hacer lo que una quiere. (...) es como decir… bueno antes no existía la posibilidad porque la gente tenía que salir a laburar. O sea, no podía comer, tener hijos de joven y estudiar. Era salir a laburar, la mujer ama de casa, se quedaba en la casa con los chicos, creo que no había posibilidad. Creo que eso tiene que ver también con la primera generación, la posibilidad que deja todas las universidades. Y antes existía la UBA y chau. Ahora tenés una en Avellaneda, una en Lanús, una en Quilmes, otra en Varela. Y tenés en todas diferentes carreras. Te podes anotar en la que quieras. Podés estudiar lo que quieras, la posibilidad de terminar el secundario que teníamos. Si no hubiera existido el plan FinEs, era impensado poder llegar a la universidad. Primero eso: la posibilidad de terminar el secundario. Después la posibilidad de poder estudiar en la universidad. Creo que eso tiene más que ver con la primera generación que otra cosa. Fueron muchas posibilidades.”</w:t>
      </w:r>
    </w:p>
    <w:p w:rsidR="00000000" w:rsidDel="00000000" w:rsidP="00000000" w:rsidRDefault="00000000" w:rsidRPr="00000000" w14:paraId="00000053">
      <w:pPr>
        <w:spacing w:after="0"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Ser primera generación para esta estudiante significa tener oportunidades que otros miembros de su familia no tuvieron, a partir de la masificación de las universidades del conurbano y de otras políticas que reconoce como fundamentales como el Plan FINES. </w:t>
      </w:r>
    </w:p>
    <w:p w:rsidR="00000000" w:rsidDel="00000000" w:rsidP="00000000" w:rsidRDefault="00000000" w:rsidRPr="00000000" w14:paraId="00000054">
      <w:pPr>
        <w:spacing w:after="0"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Ofelia en su relato asegura también en torno a las oportunidades: </w:t>
      </w:r>
      <w:r w:rsidDel="00000000" w:rsidR="00000000" w:rsidRPr="00000000">
        <w:rPr>
          <w:rFonts w:ascii="Times New Roman" w:cs="Times New Roman" w:eastAsia="Times New Roman" w:hAnsi="Times New Roman"/>
          <w:i w:val="1"/>
          <w:iCs w:val="1"/>
          <w:rtl w:val="0"/>
        </w:rPr>
        <w:t xml:space="preserve">“Que hoy nuestros hijos, tus nietos, no solamente yo, pueden ir a una universidad que no es paga. Pueden tener la experiencia de una universidad por más de dónde vivas, vivas al lado de un arroyo, o durmiendo en una calle.” </w:t>
      </w:r>
      <w:r w:rsidDel="00000000" w:rsidR="00000000" w:rsidRPr="00000000">
        <w:rPr>
          <w:rFonts w:ascii="Times New Roman" w:cs="Times New Roman" w:eastAsia="Times New Roman" w:hAnsi="Times New Roman"/>
          <w:rtl w:val="0"/>
        </w:rPr>
        <w:t xml:space="preserve">Señalando de este modo que las universidades del conurbano rompieron con algunos condicionantes de clase. </w:t>
      </w:r>
    </w:p>
    <w:p w:rsidR="00000000" w:rsidDel="00000000" w:rsidP="00000000" w:rsidRDefault="00000000" w:rsidRPr="00000000" w14:paraId="00000055">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Aye señala asimismo que a partir de la primera generación hay una apertura un camino para otros: </w:t>
      </w:r>
    </w:p>
    <w:p w:rsidR="00000000" w:rsidDel="00000000" w:rsidP="00000000" w:rsidRDefault="00000000" w:rsidRPr="00000000" w14:paraId="00000056">
      <w:pPr>
        <w:spacing w:after="200"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La universidad es un derecho nuestro… Y que crean en ellos , siento que nosotros somos la primera generación de todo lo que va a venir atrás. Y que si nosotros no impulsamos ese camino, seguramente atrás van a quedar un montón. Yo siento, de que a través de que arranqué, tengo amigas que van a venir, tengo primos que van a venir. El barrio mismo. (…) Pero tiene que ver que somos de la primera generación, y porque bueno, como te digo; y es de las pibas que no daban nada, y hoy en día todo el mundo se llena la boca y está bueno, porque ahora, todos dicen “y bueno, si esa pudo… todos podemos”. Y yo digo: no sólo si yo pude, si acá, cada año, cada vez vemos más cantidad de los que se anotan, yo siento que es por algo, es de calidad. No hay que ir a una universidad en el extranjero, no hay que ir a Capital, no hay que ir a una universidad paga.</w:t>
      </w:r>
    </w:p>
    <w:p w:rsidR="00000000" w:rsidDel="00000000" w:rsidP="00000000" w:rsidRDefault="00000000" w:rsidRPr="00000000" w14:paraId="00000057">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Siguiendo la línea de significar el concepto de primera generación como posibilidad, Aye entiende el concepto como la primera generación de “todo lo que va a venir atrás”,  van a venir amigos, primos y “el barrio mismo”. Y se refiere también  al tipo de profesionales que la universidad forma siendo sus estudiantes “gente humilde”: </w:t>
      </w:r>
    </w:p>
    <w:p w:rsidR="00000000" w:rsidDel="00000000" w:rsidP="00000000" w:rsidRDefault="00000000" w:rsidRPr="00000000" w14:paraId="00000058">
      <w:pPr>
        <w:spacing w:after="0" w:line="240" w:lineRule="auto"/>
        <w:ind w:right="-5.66929133858138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after="200"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“La pública esta re buena. (…) La Universidad nuestra del pueblo obrero, de los trabajadores, de nuestra generación. </w:t>
      </w:r>
      <w:r w:rsidDel="00000000" w:rsidR="00000000" w:rsidRPr="00000000">
        <w:rPr>
          <w:rFonts w:ascii="Times New Roman" w:cs="Times New Roman" w:eastAsia="Times New Roman" w:hAnsi="Times New Roman"/>
          <w:b w:val="1"/>
          <w:bCs w:val="1"/>
          <w:i w:val="1"/>
          <w:iCs w:val="1"/>
          <w:rtl w:val="0"/>
        </w:rPr>
        <w:t xml:space="preserve">Y la mayoría, somos hijos de trabajadores, de la gente que hacen changas</w:t>
      </w:r>
      <w:r w:rsidDel="00000000" w:rsidR="00000000" w:rsidRPr="00000000">
        <w:rPr>
          <w:rFonts w:ascii="Times New Roman" w:cs="Times New Roman" w:eastAsia="Times New Roman" w:hAnsi="Times New Roman"/>
          <w:i w:val="1"/>
          <w:iCs w:val="1"/>
          <w:rtl w:val="0"/>
        </w:rPr>
        <w:t xml:space="preserve">, de los que viven el día a día, de gente, seguramente gente que no tiene estudios, vendedores ambulantes; no somos todos hijos de doctores, abogados, licenciados. Acá muy pocos… somos todos gente humilde,  por eso vale la pena venir acá y ocupar estos espacios. Para el día de mañana poder ocupar otros espacios de trabajo, y tener otra mirada. Eso tiene que ver también de dónde venimos y de dónde nos formamos. Esta Universidad, nos forma de esa manera. Que tengamos un poco de empatía hacia el otro y no seamos tan individualistas. Y está bueno,  porque eso también tiene que ver que nuestra mirada el día de mañana en el territorio o en el espacio que vayamos a trabajar, va a ser totalmente diferente, o sea, no nos vamos a querer subir arriba del poni a mirar todo desde arriba. Yo tengo un título vos no. Yo tengo un título hermano, yo te acompaño, yo te ayudo. Decime qué necesitas. De eso se trata.”</w:t>
      </w:r>
    </w:p>
    <w:p w:rsidR="00000000" w:rsidDel="00000000" w:rsidP="00000000" w:rsidRDefault="00000000" w:rsidRPr="00000000" w14:paraId="0000005A">
      <w:pPr>
        <w:spacing w:after="20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Aquí Aye introduce otra cuestión que es la de ser profesionales de primera generación. Profesionales que en su imaginario van a tener otra mirada, con más empatía: “yo tengo un título, yo te acompaño”. </w:t>
      </w:r>
    </w:p>
    <w:p w:rsidR="00000000" w:rsidDel="00000000" w:rsidP="00000000" w:rsidRDefault="00000000" w:rsidRPr="00000000" w14:paraId="0000005B">
      <w:pPr>
        <w:spacing w:after="20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entrevistada afirma que el concepto “la empodera”  entiende que recae sobre las estudiantes una creencia que considera que “no van a poder” y además sostiene la idea de que entre las compañeras esa mirada cambia porque entre ellas se valoran.  </w:t>
      </w:r>
    </w:p>
    <w:p w:rsidR="00000000" w:rsidDel="00000000" w:rsidP="00000000" w:rsidRDefault="00000000" w:rsidRPr="00000000" w14:paraId="0000005C">
      <w:pPr>
        <w:spacing w:after="200"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i w:val="1"/>
          <w:iCs w:val="1"/>
          <w:rtl w:val="0"/>
        </w:rPr>
        <w:t xml:space="preserve">“Y para mí, es un gran orgullo. Para mí, me relaja un montón. Porque yo cuando arranqué acá, arranqué con una mochila muy cargada. Y creía que yo debía hacerlo por mis viejos, para ayudarlos a ellos. Sentía que era para cerrarle la boca a algunos, porque no quería ser lo que ellos decían que iba a terminar. Que iba a terminar pendeja, joven, drogadicta, con hijos. Porque ellos creían eso de mi. Llegué acá y fue totalmente diferente, así que, a mi me da como un gran orgullo. Porque ahora, ya lo hago ya por mi, no lo hago por nadie. De la mochila me fui sacando peso de a poco, de a poco. Y nada, a los 26 años me di cuenta que me dolió mucho la vida, me dolió vivirla demasiado. Y ahora estoy en una etapa que  no me duele, sino que me alegra la vida. Estoy muy contenta de estar acá, de haber tenido fuerza de voluntad ese día, de haberle pedido la SUBE a una amiga para venir hasta acá.”</w:t>
      </w:r>
    </w:p>
    <w:p w:rsidR="00000000" w:rsidDel="00000000" w:rsidP="00000000" w:rsidRDefault="00000000" w:rsidRPr="00000000" w14:paraId="0000005D">
      <w:pPr>
        <w:spacing w:after="20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Ailen a pesar de que dice no identificarse con el término primera generación, lo define como un acto revolucionario:  </w:t>
      </w:r>
    </w:p>
    <w:p w:rsidR="00000000" w:rsidDel="00000000" w:rsidP="00000000" w:rsidRDefault="00000000" w:rsidRPr="00000000" w14:paraId="0000005E">
      <w:pPr>
        <w:tabs>
          <w:tab w:val="left" w:leader="none" w:pos="1128"/>
        </w:tabs>
        <w:spacing w:after="200"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“Creo que es recontra importante, que esto, los hijos de los obreros podamos estar acá adentro. Y me parece que también, acá </w:t>
      </w:r>
      <w:r w:rsidDel="00000000" w:rsidR="00000000" w:rsidRPr="00000000">
        <w:rPr>
          <w:rFonts w:ascii="Times New Roman" w:cs="Times New Roman" w:eastAsia="Times New Roman" w:hAnsi="Times New Roman"/>
          <w:i w:val="1"/>
          <w:iCs w:val="1"/>
          <w:rtl w:val="0"/>
        </w:rPr>
        <w:t xml:space="preserve">levanto</w:t>
      </w:r>
      <w:r w:rsidDel="00000000" w:rsidR="00000000" w:rsidRPr="00000000">
        <w:rPr>
          <w:rFonts w:ascii="Times New Roman" w:cs="Times New Roman" w:eastAsia="Times New Roman" w:hAnsi="Times New Roman"/>
          <w:i w:val="1"/>
          <w:iCs w:val="1"/>
          <w:rtl w:val="0"/>
        </w:rPr>
        <w:t xml:space="preserve"> la bandera del Che; porque me parece que ser Primera Generación, de estudiantes de la familia, es también un acto totalmente revolucionario. Porque era algo que no se iba a poder si no estaban dadas las condiciones. Por eso digo también, si no hubiese estado este espacio acá; posta iba a terminar en una esquina muerta como mi mamá decía. No iba a estudiar en otro espacio universitario, ni a palos, entonces me parece que este espacio y que hoy podamos estar acá adentro de la Universidad, es revolución. Después, obviamente falta un montón por construir, y hay un montón de cosas que faltan. Pero me parece que, si alguien le dio una patada a lo establecido es esta Universidad. Vino como a mostrarte que en realidad los obreros también podemos y queremos formarnos, y podemos salir unos profesionales divinos. Y no necesitamos estar en la UBA, ni en La Plata.”</w:t>
      </w:r>
    </w:p>
    <w:p w:rsidR="00000000" w:rsidDel="00000000" w:rsidP="00000000" w:rsidRDefault="00000000" w:rsidRPr="00000000" w14:paraId="0000005F">
      <w:pPr>
        <w:spacing w:after="20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Ese acto que denomina como revolucionario en tanto era algo que no se iba a poder hacer si no estaban dadas las condiciones, (es decir las universidades en el conurbano, entre otras condiciones y políticas públicas), y agrega:  </w:t>
      </w:r>
      <w:r w:rsidDel="00000000" w:rsidR="00000000" w:rsidRPr="00000000">
        <w:rPr>
          <w:rFonts w:ascii="Times New Roman" w:cs="Times New Roman" w:eastAsia="Times New Roman" w:hAnsi="Times New Roman"/>
          <w:i w:val="1"/>
          <w:iCs w:val="1"/>
          <w:rtl w:val="0"/>
        </w:rPr>
        <w:t xml:space="preserve">“que hoy podamos estar acá dentro de la universidad es revolución”.</w:t>
      </w:r>
      <w:r w:rsidDel="00000000" w:rsidR="00000000" w:rsidRPr="00000000">
        <w:rPr>
          <w:rFonts w:ascii="Times New Roman" w:cs="Times New Roman" w:eastAsia="Times New Roman" w:hAnsi="Times New Roman"/>
          <w:rtl w:val="0"/>
        </w:rPr>
        <w:t xml:space="preserve"> Entendemos que se trata de un acto revolucionario en el sentido de romper con los lugares socialmente establecidos para las clases populares.  En el mismo sentido, en otra entrevista, una estudiante, Ana, de nacionalidad paraguaya también se refiere a que ser primera generación es algo importante para ella en tanto es una estudiante del conurbano,  extranjera y que habita en una villa de emergencia.  Al preguntarle a Ana qué significa para ella el término primera generación, ella expresa: </w:t>
      </w:r>
    </w:p>
    <w:p w:rsidR="00000000" w:rsidDel="00000000" w:rsidP="00000000" w:rsidRDefault="00000000" w:rsidRPr="00000000" w14:paraId="00000060">
      <w:pPr>
        <w:spacing w:line="240" w:lineRule="auto"/>
        <w:ind w:left="720" w:right="-5.66929133858138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“Que la única de la familia que está sosteniendo una cursada, un estudio, una formación distinta. Y ser (…) de la familia obviamente es algo importante para mi punto de vista. Creo que tiene que ver por ahí. Y ser del conurbano, extranjera además, con esa carga y vivir en un contexto de villa de emergencia, una se siente que algo lindo está haciendo en la vida, para el futuro de una misma. Siempre digo “Con tal de que me empodere un poco más, más allá de mi trabajo. Eso me va a valer mucho en mi formación como persona”.”</w:t>
      </w:r>
    </w:p>
    <w:p w:rsidR="00000000" w:rsidDel="00000000" w:rsidP="00000000" w:rsidRDefault="00000000" w:rsidRPr="00000000" w14:paraId="00000061">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estos relatos la categoría de primera generación aparece resignificada y adquiere los siguientes sentidos, que podemos agrupar en 4 ejes: </w:t>
      </w:r>
    </w:p>
    <w:p w:rsidR="00000000" w:rsidDel="00000000" w:rsidP="00000000" w:rsidRDefault="00000000" w:rsidRPr="00000000" w14:paraId="00000062">
      <w:pPr>
        <w:spacing w:after="0"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w:t>
      </w:r>
      <w:r w:rsidDel="00000000" w:rsidR="00000000" w:rsidRPr="00000000">
        <w:rPr>
          <w:rFonts w:ascii="Times New Roman" w:cs="Times New Roman" w:eastAsia="Times New Roman" w:hAnsi="Times New Roman"/>
          <w:rtl w:val="0"/>
        </w:rPr>
        <w:t xml:space="preserve"> Una ruptura con la historia familiar, barrial, territorial de exclusión del sistema educativo universitario. </w:t>
      </w:r>
    </w:p>
    <w:p w:rsidR="00000000" w:rsidDel="00000000" w:rsidP="00000000" w:rsidRDefault="00000000" w:rsidRPr="00000000" w14:paraId="00000063">
      <w:pPr>
        <w:spacing w:after="0"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w:t>
      </w:r>
      <w:r w:rsidDel="00000000" w:rsidR="00000000" w:rsidRPr="00000000">
        <w:rPr>
          <w:rFonts w:ascii="Times New Roman" w:cs="Times New Roman" w:eastAsia="Times New Roman" w:hAnsi="Times New Roman"/>
          <w:rtl w:val="0"/>
        </w:rPr>
        <w:t xml:space="preserve"> La transformación del sistema educativo universitario a partir de la creación de las universidades en los barrios.  </w:t>
      </w:r>
    </w:p>
    <w:p w:rsidR="00000000" w:rsidDel="00000000" w:rsidP="00000000" w:rsidRDefault="00000000" w:rsidRPr="00000000" w14:paraId="00000064">
      <w:pPr>
        <w:spacing w:after="0"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w:t>
      </w:r>
      <w:r w:rsidDel="00000000" w:rsidR="00000000" w:rsidRPr="00000000">
        <w:rPr>
          <w:rFonts w:ascii="Times New Roman" w:cs="Times New Roman" w:eastAsia="Times New Roman" w:hAnsi="Times New Roman"/>
          <w:rtl w:val="0"/>
        </w:rPr>
        <w:t xml:space="preserve"> La categoría de  primera generación como una idea de posibilidad, de futuro personal, familiar y social. </w:t>
      </w:r>
    </w:p>
    <w:p w:rsidR="00000000" w:rsidDel="00000000" w:rsidP="00000000" w:rsidRDefault="00000000" w:rsidRPr="00000000" w14:paraId="00000065">
      <w:pPr>
        <w:spacing w:after="0"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w:t>
      </w:r>
      <w:r w:rsidDel="00000000" w:rsidR="00000000" w:rsidRPr="00000000">
        <w:rPr>
          <w:rFonts w:ascii="Times New Roman" w:cs="Times New Roman" w:eastAsia="Times New Roman" w:hAnsi="Times New Roman"/>
          <w:rtl w:val="0"/>
        </w:rPr>
        <w:t xml:space="preserve">La categoría de primera generación como una reivindicación de clase y de género. </w:t>
      </w:r>
    </w:p>
    <w:p w:rsidR="00000000" w:rsidDel="00000000" w:rsidP="00000000" w:rsidRDefault="00000000" w:rsidRPr="00000000" w14:paraId="00000066">
      <w:pPr>
        <w:spacing w:after="0" w:line="240" w:lineRule="auto"/>
        <w:ind w:right="-5.669291338581388" w:firstLine="72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La categoría de  primera generación es apropiada por las estudiantes en términos de acceso a derechos y de reivindicación de las clases populares, pero también de las mujeres en particular. En términos de Carolina: </w:t>
      </w:r>
      <w:r w:rsidDel="00000000" w:rsidR="00000000" w:rsidRPr="00000000">
        <w:rPr>
          <w:rFonts w:ascii="Times New Roman" w:cs="Times New Roman" w:eastAsia="Times New Roman" w:hAnsi="Times New Roman"/>
          <w:i w:val="1"/>
          <w:iCs w:val="1"/>
          <w:rtl w:val="0"/>
        </w:rPr>
        <w:t xml:space="preserve">“Es cambiar la historia por completo de mi familia, de todas las mujeres de mi familia”. </w:t>
      </w:r>
      <w:r w:rsidDel="00000000" w:rsidR="00000000" w:rsidRPr="00000000">
        <w:rPr>
          <w:rFonts w:ascii="Times New Roman" w:cs="Times New Roman" w:eastAsia="Times New Roman" w:hAnsi="Times New Roman"/>
          <w:rtl w:val="0"/>
        </w:rPr>
        <w:t xml:space="preserve">Acceder a la universidad es cambiar la historia de todas las mujeres de su familia. Y también señala que antes no existía la posibilidad de que las mujeres estudiaran: </w:t>
      </w:r>
      <w:r w:rsidDel="00000000" w:rsidR="00000000" w:rsidRPr="00000000">
        <w:rPr>
          <w:rFonts w:ascii="Times New Roman" w:cs="Times New Roman" w:eastAsia="Times New Roman" w:hAnsi="Times New Roman"/>
          <w:i w:val="1"/>
          <w:iCs w:val="1"/>
          <w:rtl w:val="0"/>
        </w:rPr>
        <w:t xml:space="preserve">“Era salir a laburar, la mujer ama de casa, se quedaba en la casa con los chicos, creo que no había posibilidad.”</w:t>
      </w:r>
    </w:p>
    <w:p w:rsidR="00000000" w:rsidDel="00000000" w:rsidP="00000000" w:rsidRDefault="00000000" w:rsidRPr="00000000" w14:paraId="00000067">
      <w:pPr>
        <w:spacing w:after="0" w:line="240" w:lineRule="auto"/>
        <w:ind w:right="-5.66929133858138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También es preciso señalar que en estos discursos las entrevistadas sostienen  que la universidad las empodera, les abre la cabeza, les brinda herramientas, en un contexto marcado por desigualdades de género, microviolencias y expresiones más graves de violencia de género. En este sentido, entender el concepto de  primera generación como una reivindicación de clase y de género, en una población de mujeres universitarias en un contexto marcado por la violencia de género, resulta relevante. </w:t>
      </w:r>
    </w:p>
    <w:p w:rsidR="00000000" w:rsidDel="00000000" w:rsidP="00000000" w:rsidRDefault="00000000" w:rsidRPr="00000000" w14:paraId="00000068">
      <w:pPr>
        <w:spacing w:after="0" w:line="240" w:lineRule="auto"/>
        <w:ind w:right="-5.669291338581388"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after="0" w:line="240" w:lineRule="auto"/>
        <w:ind w:right="-5.669291338581388" w:firstLine="7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 </w:t>
      </w:r>
    </w:p>
    <w:p w:rsidR="00000000" w:rsidDel="00000000" w:rsidP="00000000" w:rsidRDefault="00000000" w:rsidRPr="00000000" w14:paraId="0000006A">
      <w:pPr>
        <w:spacing w:after="0" w:line="240" w:lineRule="auto"/>
        <w:ind w:right="-5.669291338581388"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vimos, el concepto de  primera generación implícitamente encierra una mirada de clase sobre las clases populares, no se trata solo de postulados, la categoría de  primera generación encarna el problema al que se refiere Rinesi (2015), que para que ese derecho a la educación sea efectivo, en realidad necesitamos transformar la mirada sobre las clases populares y poner en cuestión las jerarquías que esconden esas miradas y también la academia como origen único e incuestionable del saber. Lo que se cuestiona con el concepto de primera generación es la presencia de las clases populares en la universidad.  Nos interesa entonces señalar la implicancia del uso de las categorías y también las posibilidades de resistir o disputar esos sentidos concretamente. </w:t>
      </w:r>
    </w:p>
    <w:p w:rsidR="00000000" w:rsidDel="00000000" w:rsidP="00000000" w:rsidRDefault="00000000" w:rsidRPr="00000000" w14:paraId="0000006C">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relatos de las estudiantes, sobre sus propias trayectorias,  encontramos resignificación del concepto de  primera generación  y en ese proceso de apropiación y resignificación, la agencia de estas estudiantes, que se colocan en un lugar de estar haciendo, de estar transformando esa historia de exclusión. </w:t>
      </w:r>
    </w:p>
    <w:p w:rsidR="00000000" w:rsidDel="00000000" w:rsidP="00000000" w:rsidRDefault="00000000" w:rsidRPr="00000000" w14:paraId="0000006D">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voces de estas estudiantes dan cuenta de que algo que parecía bastante estanco desde su creación, que se suponía rígido, elitista y masculino, inalcanzable y que además se pretendía inalterable, cambió. Las estudiantes accedieron a la universidad y se apropiaron de la categoría de primera generación. En ese acceder y en esa apropiación y resignificación del término, llevaron la universidad a sus mesas familiares, a sus almuerzos, a sus barrios. Las estudiantes llevaron  la universidad al barrio y trajeron el barrio a la universidad. </w:t>
      </w:r>
    </w:p>
    <w:p w:rsidR="00000000" w:rsidDel="00000000" w:rsidP="00000000" w:rsidRDefault="00000000" w:rsidRPr="00000000" w14:paraId="0000006E">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estudiantes entrevistadas resignifican sus propias trayectorias y en esa lectura que ellas hacen “desde abajo”, desde sus propias palabras y miradas, el concepto de primera generación se resignifica y cambia. </w:t>
      </w:r>
    </w:p>
    <w:p w:rsidR="00000000" w:rsidDel="00000000" w:rsidP="00000000" w:rsidRDefault="00000000" w:rsidRPr="00000000" w14:paraId="0000006F">
      <w:pPr>
        <w:spacing w:after="0" w:line="240" w:lineRule="auto"/>
        <w:ind w:right="-5.669291338581388"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artículo intentamos poner en tensión las miradas en torno a las universidades del conurbano y las sospechas sobre el sujeto pedagógico que las habita. Poner en discusión el concepto de primera generación nos habilita a su problematización y nos permite cuestionar las miradas que ponen la lupa sobre las/los sujetos como sospechosos o responsables de trayectorias “no exitosas”. La sospecha sobre el sujeto pedagógico nos aleja de poner el foco en las estrategias institucionales y en las prácticas pedagógicas. La propuesta es volver a los modos de nombrar y de mirar a estas primeras generaciones, para pasar de una mirada con énfasis en las vacancias a una mirada que refuerce las potencias y las identidades de las/los estudiantes como sujetos de derecho. </w:t>
      </w:r>
    </w:p>
    <w:p w:rsidR="00000000" w:rsidDel="00000000" w:rsidP="00000000" w:rsidRDefault="00000000" w:rsidRPr="00000000" w14:paraId="00000070">
      <w:pPr>
        <w:spacing w:after="0" w:line="240" w:lineRule="auto"/>
        <w:ind w:right="-5.669291338581388"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2">
      <w:pPr>
        <w:spacing w:after="0" w:line="36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Bibliografía </w:t>
      </w:r>
    </w:p>
    <w:p w:rsidR="00000000" w:rsidDel="00000000" w:rsidP="00000000" w:rsidRDefault="00000000" w:rsidRPr="00000000" w14:paraId="00000073">
      <w:pPr>
        <w:spacing w:after="0" w:line="240" w:lineRule="auto"/>
        <w:ind w:left="0" w:right="-277.795275590551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Baquero (2001) La educabilidad bajo sospecha. Publicado en:Cuaderno de Pedagogía Rosario Año IV Nº 9 , 71 -85; 200. </w:t>
      </w:r>
    </w:p>
    <w:p w:rsidR="00000000" w:rsidDel="00000000" w:rsidP="00000000" w:rsidRDefault="00000000" w:rsidRPr="00000000" w14:paraId="00000074">
      <w:pP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after="0" w:line="240" w:lineRule="auto"/>
        <w:ind w:left="0" w:right="-277.79527559055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Buchbinder, P., (2010), </w:t>
      </w:r>
      <w:r w:rsidDel="00000000" w:rsidR="00000000" w:rsidRPr="00000000">
        <w:rPr>
          <w:rFonts w:ascii="Times New Roman" w:cs="Times New Roman" w:eastAsia="Times New Roman" w:hAnsi="Times New Roman"/>
          <w:i w:val="1"/>
          <w:iCs w:val="1"/>
          <w:rtl w:val="0"/>
        </w:rPr>
        <w:t xml:space="preserve">Historia de las Universidades Argentinas</w:t>
      </w:r>
      <w:r w:rsidDel="00000000" w:rsidR="00000000" w:rsidRPr="00000000">
        <w:rPr>
          <w:rFonts w:ascii="Times New Roman" w:cs="Times New Roman" w:eastAsia="Times New Roman" w:hAnsi="Times New Roman"/>
          <w:rtl w:val="0"/>
        </w:rPr>
        <w:t xml:space="preserve">, Buenos Aires: Sudamericana. </w:t>
      </w:r>
    </w:p>
    <w:p w:rsidR="00000000" w:rsidDel="00000000" w:rsidP="00000000" w:rsidRDefault="00000000" w:rsidRPr="00000000" w14:paraId="00000076">
      <w:pPr>
        <w:spacing w:after="0" w:line="240" w:lineRule="auto"/>
        <w:ind w:left="0" w:right="-27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after="0" w:line="240" w:lineRule="auto"/>
        <w:ind w:left="0" w:right="-277.79527559055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Buchbinder,  P  y  Marquina,  M.  (2008).  Masividad,  Fragmentación  y heterogeneidad: el sistema universitario argentino 1983-2008, Universidad Nacional de General Sarmiento y Biblioteca Nacional.</w:t>
      </w:r>
    </w:p>
    <w:p w:rsidR="00000000" w:rsidDel="00000000" w:rsidP="00000000" w:rsidRDefault="00000000" w:rsidRPr="00000000" w14:paraId="00000078">
      <w:pPr>
        <w:spacing w:after="0" w:line="240" w:lineRule="auto"/>
        <w:ind w:left="0" w:right="-27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after="0" w:line="240" w:lineRule="auto"/>
        <w:ind w:left="0" w:right="-277.79527559055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Colabella, L. y Vargas, P. (2014). “La Jauretche”. Una universidad popular en la trama del sur del Gran Buenos Aires. En Avances y desafíos en políticas públicas educativas. Buenos Aires: CLACSO.</w:t>
      </w:r>
    </w:p>
    <w:p w:rsidR="00000000" w:rsidDel="00000000" w:rsidP="00000000" w:rsidRDefault="00000000" w:rsidRPr="00000000" w14:paraId="0000007A">
      <w:pPr>
        <w:spacing w:after="0" w:line="240" w:lineRule="auto"/>
        <w:ind w:left="0" w:right="-27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0" w:line="240" w:lineRule="auto"/>
        <w:ind w:left="0" w:right="-277.79527559055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(2009). La inclusión en la educación superior como política pública: tres experiencias en América Latina. Revista Iberoamericana De Educación, 48(5), 1–15. https://doi.org/10.35362/rie4852153</w:t>
      </w:r>
    </w:p>
    <w:p w:rsidR="00000000" w:rsidDel="00000000" w:rsidP="00000000" w:rsidRDefault="00000000" w:rsidRPr="00000000" w14:paraId="0000007C">
      <w:pPr>
        <w:spacing w:after="0" w:line="240" w:lineRule="auto"/>
        <w:ind w:left="0" w:right="-277.7952755905511"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D">
      <w:pPr>
        <w:spacing w:after="0" w:line="240" w:lineRule="auto"/>
        <w:ind w:left="0" w:right="-277.79527559055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________(2017) La democratización del acceso a la Universidad: de la ampliación de oportunidades a la inclusión. En: Chiroleu, A. y Marquina, M. (Compiladoras) “A 90 años de la Reforma Universitaria: memorias del pasado y sentidos del presente, San Miguel: Ed. Universidad Nacional de General Sarmiento.</w:t>
      </w:r>
    </w:p>
    <w:p w:rsidR="00000000" w:rsidDel="00000000" w:rsidP="00000000" w:rsidRDefault="00000000" w:rsidRPr="00000000" w14:paraId="0000007E">
      <w:pPr>
        <w:spacing w:after="0" w:line="240" w:lineRule="auto"/>
        <w:ind w:left="0" w:right="-27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after="0" w:line="240" w:lineRule="auto"/>
        <w:ind w:left="0" w:right="-277.79527559055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 (2018),  Democratización e inclusión en la universidad argentina: sus alcances durante los gobiernos kirchneristas (2003-2015). EDUR. Belo Horizonte. </w:t>
      </w:r>
    </w:p>
    <w:p w:rsidR="00000000" w:rsidDel="00000000" w:rsidP="00000000" w:rsidRDefault="00000000" w:rsidRPr="00000000" w14:paraId="00000080">
      <w:pPr>
        <w:spacing w:after="0" w:line="240" w:lineRule="auto"/>
        <w:ind w:left="0" w:right="-27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after="0" w:line="240" w:lineRule="auto"/>
        <w:ind w:left="0" w:right="-277.79527559055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_________(2018). De la expansión de oportunidades al derecho a la universidad: un recorrido de un siglo desde la óptica de la representación social. Revista Latinoamericana de Educación Comparada, 9 (13), pp 27-36.</w:t>
      </w:r>
    </w:p>
    <w:p w:rsidR="00000000" w:rsidDel="00000000" w:rsidP="00000000" w:rsidRDefault="00000000" w:rsidRPr="00000000" w14:paraId="00000082">
      <w:pPr>
        <w:spacing w:after="0" w:line="240" w:lineRule="auto"/>
        <w:ind w:left="0" w:right="-277.7952755905511"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3">
      <w:pPr>
        <w:spacing w:after="0" w:line="240" w:lineRule="auto"/>
        <w:ind w:left="0" w:right="-277.79527559055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 Marquina, M.  y Rinesi, E.  (compiladores). ( 2012). La política universitaria de los gobiernos Kirchner: continuidades, rupturas, complejidades. Universidad Nacional de General Sarmiento, Los Polvorines.       </w:t>
      </w:r>
    </w:p>
    <w:p w:rsidR="00000000" w:rsidDel="00000000" w:rsidP="00000000" w:rsidRDefault="00000000" w:rsidRPr="00000000" w14:paraId="00000084">
      <w:pPr>
        <w:spacing w:after="0" w:line="240" w:lineRule="auto"/>
        <w:ind w:left="0" w:right="-277.7952755905511"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0" w:line="240" w:lineRule="auto"/>
        <w:ind w:left="0" w:right="-277.795275590551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(2011). Igualdad en educación superior: un desafío mundial. Los Polvorines, Argentina: Universidad Nacional de General Sarmiento (UNGS)</w:t>
      </w:r>
    </w:p>
    <w:p w:rsidR="00000000" w:rsidDel="00000000" w:rsidP="00000000" w:rsidRDefault="00000000" w:rsidRPr="00000000" w14:paraId="00000086">
      <w:pPr>
        <w:spacing w:after="0" w:line="240" w:lineRule="auto"/>
        <w:ind w:left="0" w:right="-277.7952755905511"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after="0" w:line="240" w:lineRule="auto"/>
        <w:ind w:left="0" w:right="-277.795275590551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Florencia Faierman, Fernanda Juarros y Esther Levy. (2017) La universidad, los “herederos” y los históricamente excluidos. Políticas de inclusión y el aprendizaje del “oficio de estudiante universitario”. En: El fracaso escolar. Diferentes perspectivas disciplinarias. Colección PGD eBooks | Secretaría de Posgrado | Universidad Nacional de Quilmes  </w:t>
      </w:r>
    </w:p>
    <w:p w:rsidR="00000000" w:rsidDel="00000000" w:rsidP="00000000" w:rsidRDefault="00000000" w:rsidRPr="00000000" w14:paraId="00000088">
      <w:pPr>
        <w:spacing w:after="0" w:line="240" w:lineRule="auto"/>
        <w:ind w:left="0" w:right="-277.7952755905511"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after="0" w:line="240" w:lineRule="auto"/>
        <w:ind w:left="0" w:right="-277.795275590551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Lucas, Julia y Luna Nahue. (2024). Los que abandonan ¿No tienen premio? Reflexiones y discusiones en torno a trayectorias interrumpidas en la universidad. En: Revista Pueblo N°18/Año VII /Noviembre 2024/UNAJ . [</w:t>
      </w:r>
      <w:hyperlink r:id="rId7">
        <w:r w:rsidDel="00000000" w:rsidR="00000000" w:rsidRPr="00000000">
          <w:rPr>
            <w:rFonts w:ascii="Times New Roman" w:cs="Times New Roman" w:eastAsia="Times New Roman" w:hAnsi="Times New Roman"/>
            <w:color w:val="1155cc"/>
            <w:u w:val="single"/>
            <w:rtl w:val="0"/>
          </w:rPr>
          <w:t xml:space="preserve">https://pueblo.unaj.edu.ar/</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A">
      <w:pPr>
        <w:spacing w:after="0" w:line="240" w:lineRule="auto"/>
        <w:ind w:left="0" w:right="-277.7952755905511"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ind w:left="0" w:right="-277.795275590551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Luna, N. y  Lucas J. P. (2024) Las del barrio en la universidad: trayectorias de estudiantes mujeres en las universidades del conurbano bonaerense. En: las universidades del conurbano: entre resistencias y desafíos. presencialidad e inclusión en un mundo al revés. Buenos Aires. Ed. Unaj. </w:t>
      </w:r>
    </w:p>
    <w:p w:rsidR="00000000" w:rsidDel="00000000" w:rsidP="00000000" w:rsidRDefault="00000000" w:rsidRPr="00000000" w14:paraId="0000008C">
      <w:pPr>
        <w:spacing w:after="0" w:line="240" w:lineRule="auto"/>
        <w:ind w:left="0" w:right="-277.7952755905511"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after="0" w:line="240" w:lineRule="auto"/>
        <w:ind w:left="0" w:right="-277.795275590551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Luna, N. Morales,C. y Albornoz, A. (2020)  Desigualdades Sociales en tiempos de coronavirus. Revista CUSLAR. https://cuslar.org/2020/12/09/desigualdades-sociales-en-tiempos-de-coronavirus/</w:t>
      </w:r>
    </w:p>
    <w:p w:rsidR="00000000" w:rsidDel="00000000" w:rsidP="00000000" w:rsidRDefault="00000000" w:rsidRPr="00000000" w14:paraId="0000008E">
      <w:pPr>
        <w:spacing w:after="0" w:line="240" w:lineRule="auto"/>
        <w:ind w:left="0" w:right="-277.7952755905511"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after="0" w:line="240" w:lineRule="auto"/>
        <w:ind w:left="0" w:right="-277.7952755905511"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after="0" w:line="240" w:lineRule="auto"/>
        <w:ind w:left="0" w:right="-277.795275590551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y Chiroleu A. (2015) ¿Hacia un nuevo mapa universitario? La ampliación de la oferta y la inclusión como temas de agenda de gobierno en Argentina, Propuesta Educativa Número 43 – Año 24 – Jun. 2015 – Vol1 – Págs. 7 a 16. </w:t>
      </w:r>
    </w:p>
    <w:p w:rsidR="00000000" w:rsidDel="00000000" w:rsidP="00000000" w:rsidRDefault="00000000" w:rsidRPr="00000000" w14:paraId="00000091">
      <w:pP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after="0" w:line="240" w:lineRule="auto"/>
        <w:ind w:left="0" w:right="-277.7952755905511"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Rinesi, E. (2015). Filosofía (y) política de la Universidad (1er ed.) Los Polvorines. Universidad Nacional de General Sarmiento. Buenos Aires. IEC-CONADU</w:t>
      </w:r>
    </w:p>
    <w:p w:rsidR="00000000" w:rsidDel="00000000" w:rsidP="00000000" w:rsidRDefault="00000000" w:rsidRPr="00000000" w14:paraId="00000093">
      <w:pPr>
        <w:spacing w:after="0" w:line="36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after="0" w:line="360" w:lineRule="auto"/>
        <w:ind w:left="0" w:hanging="4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line="240" w:lineRule="auto"/>
        <w:jc w:val="center"/>
        <w:rPr>
          <w:rFonts w:ascii="Times New Roman" w:cs="Times New Roman" w:eastAsia="Times New Roman" w:hAnsi="Times New Roman"/>
          <w:b w:val="1"/>
          <w:bCs w:val="1"/>
        </w:rPr>
      </w:pPr>
      <w:r w:rsidDel="00000000" w:rsidR="00000000" w:rsidRPr="00000000">
        <w:rPr>
          <w:rtl w:val="0"/>
        </w:rPr>
      </w:r>
    </w:p>
    <w:sectPr>
      <w:headerReference r:id="rId8" w:type="default"/>
      <w:footerReference r:id="rId9" w:type="default"/>
      <w:pgSz w:h="16838" w:w="11906" w:orient="portrait"/>
      <w:pgMar w:bottom="1843" w:top="2410" w:left="2125.9842519685035" w:right="1144.1338582677172"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ueblo.unaj.edu.ar/"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PCc+18v6nBuOILvLT/o7Pz0atQ==">CgMxLjA4AHIhMTdlRndUNElHaGVBWGVzN20zQ1AyNVlmMjBuYk9UbWFL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