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F34800">
      <w:pPr>
        <w:spacing w:line="240" w:lineRule="auto"/>
        <w:jc w:val="center"/>
        <w:rPr>
          <w:rFonts w:ascii="Times New Roman" w:hAnsi="Times New Roman" w:cs="Times New Roman"/>
        </w:rPr>
      </w:pPr>
    </w:p>
    <w:p w14:paraId="43C49479" w14:textId="53244C7A" w:rsidR="005F3B2E" w:rsidRPr="00D64996" w:rsidRDefault="00D64996" w:rsidP="00F34800">
      <w:pPr>
        <w:spacing w:line="240" w:lineRule="auto"/>
        <w:jc w:val="center"/>
        <w:rPr>
          <w:rFonts w:ascii="Times New Roman" w:hAnsi="Times New Roman" w:cs="Times New Roman"/>
          <w:b/>
        </w:rPr>
      </w:pPr>
      <w:r w:rsidRPr="00D64996">
        <w:rPr>
          <w:rFonts w:ascii="Times New Roman" w:hAnsi="Times New Roman" w:cs="Times New Roman"/>
          <w:b/>
          <w:color w:val="1D2228"/>
          <w:shd w:val="clear" w:color="auto" w:fill="FFFFFF"/>
        </w:rPr>
        <w:t>Formación ético-social en estudiantes de ingeniería</w:t>
      </w:r>
    </w:p>
    <w:p w14:paraId="4E738780" w14:textId="1E61B8D6" w:rsidR="005F3B2E" w:rsidRPr="00BA642E" w:rsidRDefault="00D64996" w:rsidP="00F34800">
      <w:pPr>
        <w:spacing w:after="0" w:line="240" w:lineRule="auto"/>
        <w:jc w:val="right"/>
        <w:rPr>
          <w:rFonts w:ascii="Times New Roman" w:hAnsi="Times New Roman" w:cs="Times New Roman"/>
        </w:rPr>
      </w:pPr>
      <w:r>
        <w:rPr>
          <w:rFonts w:ascii="Times New Roman" w:hAnsi="Times New Roman" w:cs="Times New Roman"/>
        </w:rPr>
        <w:t>Cornejo, Jorge Norberto</w:t>
      </w:r>
    </w:p>
    <w:p w14:paraId="6C2AECCA" w14:textId="089A78D1" w:rsidR="005F3B2E" w:rsidRPr="00BA642E" w:rsidRDefault="00D64996" w:rsidP="00F34800">
      <w:pPr>
        <w:spacing w:after="0" w:line="240" w:lineRule="auto"/>
        <w:jc w:val="right"/>
        <w:rPr>
          <w:rFonts w:ascii="Times New Roman" w:hAnsi="Times New Roman" w:cs="Times New Roman"/>
        </w:rPr>
      </w:pPr>
      <w:r>
        <w:rPr>
          <w:rFonts w:ascii="Times New Roman" w:hAnsi="Times New Roman" w:cs="Times New Roman"/>
        </w:rPr>
        <w:t>Gabinete de Desarrollo de Metodologías de Enseñanza (GDME) – Facultad de Ingeniería – Universidad de Buenos Aires</w:t>
      </w:r>
    </w:p>
    <w:p w14:paraId="7D0026CD" w14:textId="1EA7A474" w:rsidR="005F3B2E" w:rsidRPr="00BA642E" w:rsidRDefault="00D64996" w:rsidP="00F34800">
      <w:pPr>
        <w:spacing w:after="0" w:line="240" w:lineRule="auto"/>
        <w:jc w:val="right"/>
        <w:rPr>
          <w:rFonts w:ascii="Times New Roman" w:hAnsi="Times New Roman" w:cs="Times New Roman"/>
        </w:rPr>
      </w:pPr>
      <w:r>
        <w:rPr>
          <w:rFonts w:ascii="Times New Roman" w:hAnsi="Times New Roman" w:cs="Times New Roman"/>
        </w:rPr>
        <w:t>mognitor1@yahoo.com.ar</w:t>
      </w:r>
    </w:p>
    <w:p w14:paraId="1FA0F857" w14:textId="77777777" w:rsidR="005F3B2E" w:rsidRPr="00BA642E" w:rsidRDefault="005F3B2E" w:rsidP="00F34800">
      <w:pPr>
        <w:spacing w:line="240" w:lineRule="auto"/>
        <w:rPr>
          <w:rFonts w:ascii="Times New Roman" w:hAnsi="Times New Roman" w:cs="Times New Roman"/>
        </w:rPr>
      </w:pPr>
    </w:p>
    <w:p w14:paraId="1275A9C7" w14:textId="7162F564" w:rsidR="005F3B2E" w:rsidRPr="00BA642E" w:rsidRDefault="00D64996" w:rsidP="00F34800">
      <w:pPr>
        <w:spacing w:after="0" w:line="240" w:lineRule="auto"/>
        <w:jc w:val="right"/>
        <w:rPr>
          <w:rFonts w:ascii="Times New Roman" w:hAnsi="Times New Roman" w:cs="Times New Roman"/>
        </w:rPr>
      </w:pPr>
      <w:r>
        <w:rPr>
          <w:rFonts w:ascii="Times New Roman" w:hAnsi="Times New Roman" w:cs="Times New Roman"/>
        </w:rPr>
        <w:t>Roble, María Beatriz</w:t>
      </w:r>
    </w:p>
    <w:p w14:paraId="78E01A4B" w14:textId="77777777" w:rsidR="00D64996" w:rsidRPr="00BA642E" w:rsidRDefault="00D64996" w:rsidP="00F34800">
      <w:pPr>
        <w:spacing w:after="0" w:line="240" w:lineRule="auto"/>
        <w:jc w:val="right"/>
        <w:rPr>
          <w:rFonts w:ascii="Times New Roman" w:hAnsi="Times New Roman" w:cs="Times New Roman"/>
        </w:rPr>
      </w:pPr>
      <w:r>
        <w:rPr>
          <w:rFonts w:ascii="Times New Roman" w:hAnsi="Times New Roman" w:cs="Times New Roman"/>
        </w:rPr>
        <w:t>Gabinete de Desarrollo de Metodologías de Enseñanza (GDME) – Facultad de Ingeniería – Universidad de Buenos Aires</w:t>
      </w:r>
    </w:p>
    <w:p w14:paraId="3D73DB11" w14:textId="5C1F644A" w:rsidR="005F3B2E" w:rsidRPr="00BA642E" w:rsidRDefault="00D64996" w:rsidP="00F34800">
      <w:pPr>
        <w:spacing w:after="0" w:line="240" w:lineRule="auto"/>
        <w:jc w:val="right"/>
        <w:rPr>
          <w:rFonts w:ascii="Times New Roman" w:hAnsi="Times New Roman" w:cs="Times New Roman"/>
        </w:rPr>
      </w:pPr>
      <w:r>
        <w:rPr>
          <w:rFonts w:ascii="Times New Roman" w:hAnsi="Times New Roman" w:cs="Times New Roman"/>
        </w:rPr>
        <w:t>mbroble@fi.uba.ar</w:t>
      </w:r>
    </w:p>
    <w:p w14:paraId="1B43FD84" w14:textId="77777777" w:rsidR="001923DC" w:rsidRPr="00BA642E" w:rsidRDefault="001923DC" w:rsidP="00F34800">
      <w:pPr>
        <w:spacing w:line="240" w:lineRule="auto"/>
        <w:jc w:val="center"/>
        <w:rPr>
          <w:rFonts w:ascii="Times New Roman" w:hAnsi="Times New Roman" w:cs="Times New Roman"/>
        </w:rPr>
      </w:pPr>
    </w:p>
    <w:p w14:paraId="7B9027E2" w14:textId="77777777" w:rsidR="00BA642E" w:rsidRPr="00BA642E" w:rsidRDefault="00BA642E" w:rsidP="00F34800">
      <w:pPr>
        <w:spacing w:line="240" w:lineRule="auto"/>
        <w:rPr>
          <w:rFonts w:ascii="Times New Roman" w:hAnsi="Times New Roman" w:cs="Times New Roman"/>
          <w:b/>
          <w:bCs/>
        </w:rPr>
      </w:pPr>
    </w:p>
    <w:p w14:paraId="35A6682C" w14:textId="7BD898F9" w:rsidR="00BA642E" w:rsidRPr="00E555EF" w:rsidRDefault="00BA642E" w:rsidP="00F34800">
      <w:pPr>
        <w:spacing w:line="240" w:lineRule="auto"/>
        <w:jc w:val="both"/>
        <w:rPr>
          <w:rFonts w:ascii="Times New Roman" w:eastAsia="Times New Roman" w:hAnsi="Times New Roman" w:cs="Times New Roman"/>
          <w:lang w:val="es-AR"/>
        </w:rPr>
      </w:pPr>
      <w:r w:rsidRPr="00E555EF">
        <w:rPr>
          <w:rFonts w:ascii="Times New Roman" w:hAnsi="Times New Roman" w:cs="Times New Roman"/>
          <w:b/>
          <w:bCs/>
          <w:lang w:val="es-AR"/>
        </w:rPr>
        <w:t>Resumen:</w:t>
      </w:r>
      <w:r w:rsidR="007B5B5F" w:rsidRPr="00E555EF">
        <w:rPr>
          <w:rFonts w:ascii="Times New Roman" w:hAnsi="Times New Roman" w:cs="Times New Roman"/>
          <w:b/>
          <w:bCs/>
          <w:lang w:val="es-AR"/>
        </w:rPr>
        <w:t xml:space="preserve"> </w:t>
      </w:r>
      <w:r w:rsidR="00E555EF" w:rsidRPr="00D94183">
        <w:rPr>
          <w:rFonts w:ascii="Times New Roman" w:eastAsia="Times New Roman" w:hAnsi="Times New Roman" w:cs="Times New Roman"/>
          <w:lang w:val="es-AR"/>
        </w:rPr>
        <w:t>A partir de diversos proyectos de investigación llevados a cabo por el Gabinete de Desarrollo de Metodologías de Enseñanza (GDME) del Departamento de Física de la Facultad de Ingeniería de la Universidad de Buenos Aires (FIUBA), se detectó la necesidad de generar, durante la carrera de Ingeniería, una visión ético-social que recupere la naturaleza dual de la profesión del/la ingeniero/a, profesión que comporta tanto rigurosidad técnica como un fuerte anclaje en lo ético-social. Esto, a su vez, requiere una adecuada conceptualización de la naturaleza de la tecnología, que supere tanto las concepciones de neutralidad y racionalidad instrumental como aquellas centradas exclusivamente en la ideología económica imperante en cada época. En función de ello, en el presente trabajo expondremos las conclusiones obtenidas a partir de un cuestionario respondido por 19 (diecinueve) estudiantes de FIUBA, que cursaban el segundo año de la carrera. Del análisis de las respuestas, se destaca la pervivencia de la concepción de la tecnología como ciencia aplicada, y de las formas ingenuas del Modelo Lineal de Innovación, particularmente aquella conocida como “</w:t>
      </w:r>
      <w:proofErr w:type="spellStart"/>
      <w:r w:rsidR="00E555EF" w:rsidRPr="00D94183">
        <w:rPr>
          <w:rFonts w:ascii="Times New Roman" w:eastAsia="Times New Roman" w:hAnsi="Times New Roman" w:cs="Times New Roman"/>
          <w:lang w:val="es-AR"/>
        </w:rPr>
        <w:t>science-push</w:t>
      </w:r>
      <w:proofErr w:type="spellEnd"/>
      <w:r w:rsidR="00E555EF" w:rsidRPr="00D94183">
        <w:rPr>
          <w:rFonts w:ascii="Times New Roman" w:eastAsia="Times New Roman" w:hAnsi="Times New Roman" w:cs="Times New Roman"/>
          <w:lang w:val="es-AR"/>
        </w:rPr>
        <w:t>”, que concibe la existencia de una relación lineal entre tres instancias: ciencia básica – ciencia aplicada – desarrollo tecnológico. Además, no se reconoce la independencia del conocimiento tecnológico, ni se lo diferencia con claridad del conocimiento científico. Detectamos, por lo tanto, una ausencia de conocimiento de las notas distintivas del conocimiento tecnológico, aquellas que le otorgan su singularidad. Sin embargo, como en numerosas respuestas se expresa una imagen conjunta de la ciencia y la tecnología, deducimos que subyace la noción de “</w:t>
      </w:r>
      <w:proofErr w:type="spellStart"/>
      <w:r w:rsidR="00E555EF" w:rsidRPr="00D94183">
        <w:rPr>
          <w:rFonts w:ascii="Times New Roman" w:eastAsia="Times New Roman" w:hAnsi="Times New Roman" w:cs="Times New Roman"/>
          <w:lang w:val="es-AR"/>
        </w:rPr>
        <w:t>tecnociencia</w:t>
      </w:r>
      <w:proofErr w:type="spellEnd"/>
      <w:r w:rsidR="00E555EF" w:rsidRPr="00D94183">
        <w:rPr>
          <w:rFonts w:ascii="Times New Roman" w:eastAsia="Times New Roman" w:hAnsi="Times New Roman" w:cs="Times New Roman"/>
          <w:lang w:val="es-AR"/>
        </w:rPr>
        <w:t xml:space="preserve">”. El rol del Estado y de la actividad privada se muestra confuso: hay una baja valoración de las políticas públicas como motores del desarrollo científico-tecnológico, pero, si bien no se rechaza la actividad privada, consideran que becas e incentivos deben canalizarse a través de organismos estatales, como por ejemplo el CONICET. La extensión universitaria presenta un bajo reconocimiento como medio idóneo para la difusión de la ciencia y la tecnología; de hecho, existe un cierto desconocimiento de la definición misma de “extensión universitaria”. Podríamos conjeturar, a partir de esto último, que no existe, entre los estudiantes encuestados, una visión clara y concreta del rol social de la Universidad. Se manifiesta una valoración </w:t>
      </w:r>
      <w:r w:rsidR="00E555EF" w:rsidRPr="00D94183">
        <w:rPr>
          <w:rFonts w:ascii="Times New Roman" w:eastAsia="Times New Roman" w:hAnsi="Times New Roman" w:cs="Times New Roman"/>
          <w:lang w:val="es-AR"/>
        </w:rPr>
        <w:lastRenderedPageBreak/>
        <w:t>positiva del rol de la tecnología como una forma de dar respuesta a las necesidades sociales, impulsando la producción y el progreso, concepción enmarcada en una visión lineal y acumulativa del progreso y el cambio social. Concluimos, por lo tanto, que junto a la formación técnica del futuro/a ingeniero/a, debe existir una formación de tipo ético-social, que permita a los</w:t>
      </w:r>
      <w:r w:rsidR="00F170AD">
        <w:rPr>
          <w:rFonts w:ascii="Times New Roman" w:eastAsia="Times New Roman" w:hAnsi="Times New Roman" w:cs="Times New Roman"/>
          <w:lang w:val="es-AR"/>
        </w:rPr>
        <w:t>/las</w:t>
      </w:r>
      <w:r w:rsidR="00E555EF" w:rsidRPr="00D94183">
        <w:rPr>
          <w:rFonts w:ascii="Times New Roman" w:eastAsia="Times New Roman" w:hAnsi="Times New Roman" w:cs="Times New Roman"/>
          <w:lang w:val="es-AR"/>
        </w:rPr>
        <w:t xml:space="preserve"> estudiantes situarse adecuadamente en el rol que la tecnología presenta para la sociedad contemporánea.</w:t>
      </w:r>
    </w:p>
    <w:p w14:paraId="2994BAB3" w14:textId="782DBE9E" w:rsidR="00BA642E" w:rsidRPr="00E555EF" w:rsidRDefault="00BA642E" w:rsidP="00F34800">
      <w:pPr>
        <w:spacing w:line="240" w:lineRule="auto"/>
        <w:jc w:val="both"/>
        <w:rPr>
          <w:rFonts w:ascii="Times New Roman" w:hAnsi="Times New Roman" w:cs="Times New Roman"/>
          <w:b/>
          <w:bCs/>
          <w:lang w:val="es-AR"/>
        </w:rPr>
      </w:pPr>
      <w:r w:rsidRPr="00E555EF">
        <w:rPr>
          <w:rFonts w:ascii="Times New Roman" w:hAnsi="Times New Roman" w:cs="Times New Roman"/>
          <w:b/>
          <w:bCs/>
          <w:lang w:val="es-AR"/>
        </w:rPr>
        <w:t xml:space="preserve">Palabras clave: </w:t>
      </w:r>
      <w:r w:rsidR="00E555EF">
        <w:rPr>
          <w:rFonts w:ascii="Times New Roman" w:hAnsi="Times New Roman" w:cs="Times New Roman"/>
          <w:lang w:val="es-AR"/>
        </w:rPr>
        <w:t xml:space="preserve">Ingeniería, Tecnología, Ética, </w:t>
      </w:r>
      <w:proofErr w:type="spellStart"/>
      <w:r w:rsidR="009C6F00">
        <w:rPr>
          <w:rFonts w:ascii="Times New Roman" w:hAnsi="Times New Roman" w:cs="Times New Roman"/>
          <w:lang w:val="es-AR"/>
        </w:rPr>
        <w:t>Tecnociencia</w:t>
      </w:r>
      <w:proofErr w:type="spellEnd"/>
      <w:r w:rsidR="009C6F00">
        <w:rPr>
          <w:rFonts w:ascii="Times New Roman" w:hAnsi="Times New Roman" w:cs="Times New Roman"/>
          <w:lang w:val="es-AR"/>
        </w:rPr>
        <w:t>.</w:t>
      </w:r>
    </w:p>
    <w:p w14:paraId="6A5547A1" w14:textId="36B7FAC2" w:rsidR="00BA642E" w:rsidRPr="00654A49" w:rsidRDefault="00BA642E" w:rsidP="00F34800">
      <w:pPr>
        <w:spacing w:line="240" w:lineRule="auto"/>
        <w:rPr>
          <w:rFonts w:ascii="Times New Roman" w:hAnsi="Times New Roman" w:cs="Times New Roman"/>
          <w:b/>
          <w:bCs/>
          <w:lang w:val="es-AR"/>
        </w:rPr>
      </w:pPr>
      <w:r w:rsidRPr="00654A49">
        <w:rPr>
          <w:rFonts w:ascii="Times New Roman" w:hAnsi="Times New Roman" w:cs="Times New Roman"/>
          <w:b/>
          <w:bCs/>
          <w:lang w:val="es-AR"/>
        </w:rPr>
        <w:t>Introducción</w:t>
      </w:r>
    </w:p>
    <w:p w14:paraId="75960D60" w14:textId="51CBA171" w:rsidR="009C6F00" w:rsidRDefault="009C6F00" w:rsidP="00F34800">
      <w:pPr>
        <w:spacing w:line="240" w:lineRule="auto"/>
        <w:jc w:val="both"/>
        <w:rPr>
          <w:lang w:val="es-AR" w:bidi="hi-IN"/>
        </w:rPr>
      </w:pPr>
      <w:r w:rsidRPr="00654A49">
        <w:rPr>
          <w:rFonts w:ascii="Times New Roman" w:hAnsi="Times New Roman" w:cs="Times New Roman"/>
          <w:lang w:val="es-AR"/>
        </w:rPr>
        <w:t xml:space="preserve">Para Medina Rojas y Rojas </w:t>
      </w:r>
      <w:proofErr w:type="spellStart"/>
      <w:r w:rsidRPr="00654A49">
        <w:rPr>
          <w:rFonts w:ascii="Times New Roman" w:hAnsi="Times New Roman" w:cs="Times New Roman"/>
          <w:lang w:val="es-AR"/>
        </w:rPr>
        <w:t>Rojas</w:t>
      </w:r>
      <w:proofErr w:type="spellEnd"/>
      <w:r w:rsidRPr="00654A49">
        <w:rPr>
          <w:rFonts w:ascii="Times New Roman" w:hAnsi="Times New Roman" w:cs="Times New Roman"/>
          <w:lang w:val="es-AR"/>
        </w:rPr>
        <w:t xml:space="preserve"> (2013) la ingeniería es la búsqueda de soluciones a los problemas de la sociedad, utilizando para ello toda forma de conocimiento disponible, soluciones que deben incluir no sólo la máxima eficiencia y rentabilidad, sino también y fundamentalmente, el empleo racional de las fuentes de energía, el bien común y la preservación de la biósfera, procurando que la ingeniería así concebida se desenvuelva dentro de normas éticas que comporten una actitud de responsabilidad social</w:t>
      </w:r>
      <w:r w:rsidRPr="00CA54BF">
        <w:rPr>
          <w:lang w:val="es-AR" w:bidi="hi-IN"/>
        </w:rPr>
        <w:t xml:space="preserve">. </w:t>
      </w:r>
    </w:p>
    <w:p w14:paraId="0E6684E5" w14:textId="15AEA995" w:rsidR="009C6F00" w:rsidRPr="00654A49" w:rsidRDefault="009C6F00" w:rsidP="00F34800">
      <w:pPr>
        <w:spacing w:line="240" w:lineRule="auto"/>
        <w:jc w:val="both"/>
        <w:rPr>
          <w:rFonts w:ascii="Times New Roman" w:hAnsi="Times New Roman" w:cs="Times New Roman"/>
          <w:lang w:val="es-AR"/>
        </w:rPr>
      </w:pPr>
      <w:r w:rsidRPr="00654A49">
        <w:rPr>
          <w:rFonts w:ascii="Times New Roman" w:hAnsi="Times New Roman" w:cs="Times New Roman"/>
          <w:lang w:val="es-AR"/>
        </w:rPr>
        <w:t xml:space="preserve">De acuerdo con los autores referidos la cuestión ético-social surge en la definición misma de ingeniería. Para </w:t>
      </w:r>
      <w:proofErr w:type="spellStart"/>
      <w:r w:rsidRPr="00654A49">
        <w:rPr>
          <w:rFonts w:ascii="Times New Roman" w:hAnsi="Times New Roman" w:cs="Times New Roman"/>
          <w:lang w:val="es-AR"/>
        </w:rPr>
        <w:t>Soberón</w:t>
      </w:r>
      <w:proofErr w:type="spellEnd"/>
      <w:r w:rsidRPr="00654A49">
        <w:rPr>
          <w:rFonts w:ascii="Times New Roman" w:hAnsi="Times New Roman" w:cs="Times New Roman"/>
          <w:lang w:val="es-AR"/>
        </w:rPr>
        <w:t xml:space="preserve"> Kuri y Neri Vela (1984) lo mencionado previamente explica por qué la formación de los</w:t>
      </w:r>
      <w:r w:rsidR="00903AF2">
        <w:rPr>
          <w:rFonts w:ascii="Times New Roman" w:hAnsi="Times New Roman" w:cs="Times New Roman"/>
          <w:lang w:val="es-AR"/>
        </w:rPr>
        <w:t>/las</w:t>
      </w:r>
      <w:r w:rsidRPr="00654A49">
        <w:rPr>
          <w:rFonts w:ascii="Times New Roman" w:hAnsi="Times New Roman" w:cs="Times New Roman"/>
          <w:lang w:val="es-AR"/>
        </w:rPr>
        <w:t xml:space="preserve"> ingenieros</w:t>
      </w:r>
      <w:r w:rsidR="00903AF2">
        <w:rPr>
          <w:rFonts w:ascii="Times New Roman" w:hAnsi="Times New Roman" w:cs="Times New Roman"/>
          <w:lang w:val="es-AR"/>
        </w:rPr>
        <w:t>/as</w:t>
      </w:r>
      <w:r w:rsidRPr="00654A49">
        <w:rPr>
          <w:rFonts w:ascii="Times New Roman" w:hAnsi="Times New Roman" w:cs="Times New Roman"/>
          <w:lang w:val="es-AR"/>
        </w:rPr>
        <w:t xml:space="preserve"> es un asunto tan importante, dado que de la actitud ética de estos</w:t>
      </w:r>
      <w:r w:rsidR="00F170AD">
        <w:rPr>
          <w:rFonts w:ascii="Times New Roman" w:hAnsi="Times New Roman" w:cs="Times New Roman"/>
          <w:lang w:val="es-AR"/>
        </w:rPr>
        <w:t>/as</w:t>
      </w:r>
      <w:r w:rsidRPr="00654A49">
        <w:rPr>
          <w:rFonts w:ascii="Times New Roman" w:hAnsi="Times New Roman" w:cs="Times New Roman"/>
          <w:lang w:val="es-AR"/>
        </w:rPr>
        <w:t xml:space="preserve"> profesionales han de depender importantes aspectos del futuro de la humanidad. Al respecto, el documento emanado por el Consejo Federal de Decanos de Ingeniería (CONFEDI) en 2010 reconoce explícitamente la centralidad del rol social del</w:t>
      </w:r>
      <w:r w:rsidR="00F170AD">
        <w:rPr>
          <w:rFonts w:ascii="Times New Roman" w:hAnsi="Times New Roman" w:cs="Times New Roman"/>
          <w:lang w:val="es-AR"/>
        </w:rPr>
        <w:t>/</w:t>
      </w:r>
      <w:proofErr w:type="gramStart"/>
      <w:r w:rsidR="00F170AD">
        <w:rPr>
          <w:rFonts w:ascii="Times New Roman" w:hAnsi="Times New Roman" w:cs="Times New Roman"/>
          <w:lang w:val="es-AR"/>
        </w:rPr>
        <w:t xml:space="preserve">la </w:t>
      </w:r>
      <w:r w:rsidRPr="00654A49">
        <w:rPr>
          <w:rFonts w:ascii="Times New Roman" w:hAnsi="Times New Roman" w:cs="Times New Roman"/>
          <w:lang w:val="es-AR"/>
        </w:rPr>
        <w:t>ingeniero</w:t>
      </w:r>
      <w:proofErr w:type="gramEnd"/>
      <w:r w:rsidR="00F170AD">
        <w:rPr>
          <w:rFonts w:ascii="Times New Roman" w:hAnsi="Times New Roman" w:cs="Times New Roman"/>
          <w:lang w:val="es-AR"/>
        </w:rPr>
        <w:t>/a</w:t>
      </w:r>
      <w:r w:rsidRPr="00654A49">
        <w:rPr>
          <w:rFonts w:ascii="Times New Roman" w:hAnsi="Times New Roman" w:cs="Times New Roman"/>
          <w:lang w:val="es-AR"/>
        </w:rPr>
        <w:t>. En el mismo se incluyen como objetivos fundamentales en la formación del profesional tecnológico:</w:t>
      </w:r>
    </w:p>
    <w:p w14:paraId="0E04FB85" w14:textId="060C1ABD" w:rsidR="009C6F00" w:rsidRPr="009C6F00" w:rsidRDefault="009C6F00" w:rsidP="00F34800">
      <w:pPr>
        <w:spacing w:line="240" w:lineRule="auto"/>
        <w:jc w:val="both"/>
        <w:rPr>
          <w:rFonts w:ascii="Times New Roman" w:hAnsi="Times New Roman" w:cs="Times New Roman"/>
          <w:lang w:val="es-AR"/>
        </w:rPr>
      </w:pPr>
      <w:r w:rsidRPr="009C6F00">
        <w:rPr>
          <w:rFonts w:ascii="Times New Roman" w:hAnsi="Times New Roman" w:cs="Times New Roman"/>
          <w:lang w:val="es-AR"/>
        </w:rPr>
        <w:t>a</w:t>
      </w:r>
      <w:r>
        <w:rPr>
          <w:rFonts w:ascii="Times New Roman" w:hAnsi="Times New Roman" w:cs="Times New Roman"/>
          <w:lang w:val="es-AR"/>
        </w:rPr>
        <w:t xml:space="preserve">) </w:t>
      </w:r>
      <w:r w:rsidRPr="009C6F00">
        <w:rPr>
          <w:rFonts w:ascii="Times New Roman" w:hAnsi="Times New Roman" w:cs="Times New Roman"/>
          <w:lang w:val="es-AR"/>
        </w:rPr>
        <w:t>Revalorizar el rol social de la universidad en general y de las carreras de Ingeniería en particular.</w:t>
      </w:r>
    </w:p>
    <w:p w14:paraId="7031C4E0" w14:textId="2C02D9C4" w:rsidR="009C6F00" w:rsidRPr="009C6F00" w:rsidRDefault="009C6F00" w:rsidP="00F34800">
      <w:pPr>
        <w:spacing w:line="240" w:lineRule="auto"/>
        <w:jc w:val="both"/>
        <w:rPr>
          <w:rFonts w:ascii="Times New Roman" w:hAnsi="Times New Roman" w:cs="Times New Roman"/>
          <w:lang w:val="es-AR"/>
        </w:rPr>
      </w:pPr>
      <w:r w:rsidRPr="009C6F00">
        <w:rPr>
          <w:rFonts w:ascii="Times New Roman" w:hAnsi="Times New Roman" w:cs="Times New Roman"/>
          <w:lang w:val="es-AR"/>
        </w:rPr>
        <w:t>b) Promover el desarrollo sostenible.</w:t>
      </w:r>
    </w:p>
    <w:p w14:paraId="405AC1FB" w14:textId="0D7F440C" w:rsidR="009C6F00" w:rsidRPr="009C6F00" w:rsidRDefault="009C6F00" w:rsidP="00F34800">
      <w:pPr>
        <w:spacing w:line="240" w:lineRule="auto"/>
        <w:jc w:val="both"/>
        <w:rPr>
          <w:rFonts w:ascii="Times New Roman" w:hAnsi="Times New Roman" w:cs="Times New Roman"/>
          <w:lang w:val="es-AR"/>
        </w:rPr>
      </w:pPr>
      <w:r w:rsidRPr="009C6F00">
        <w:rPr>
          <w:rFonts w:ascii="Times New Roman" w:hAnsi="Times New Roman" w:cs="Times New Roman"/>
          <w:lang w:val="es-AR"/>
        </w:rPr>
        <w:t>c</w:t>
      </w:r>
      <w:r>
        <w:rPr>
          <w:rFonts w:ascii="Times New Roman" w:hAnsi="Times New Roman" w:cs="Times New Roman"/>
          <w:lang w:val="es-AR"/>
        </w:rPr>
        <w:t xml:space="preserve">) </w:t>
      </w:r>
      <w:r w:rsidRPr="009C6F00">
        <w:rPr>
          <w:rFonts w:ascii="Times New Roman" w:hAnsi="Times New Roman" w:cs="Times New Roman"/>
          <w:lang w:val="es-AR"/>
        </w:rPr>
        <w:t>Formar profesionales que junto al conocimiento técnico reúnan ética, responsabilidad profesional y compromiso social.</w:t>
      </w:r>
    </w:p>
    <w:p w14:paraId="74D096B8" w14:textId="74C7D6D8" w:rsidR="009C6F00" w:rsidRPr="00654A49" w:rsidRDefault="009C6F00" w:rsidP="00F34800">
      <w:pPr>
        <w:spacing w:line="240" w:lineRule="auto"/>
        <w:jc w:val="both"/>
        <w:rPr>
          <w:rFonts w:ascii="Times New Roman" w:hAnsi="Times New Roman" w:cs="Times New Roman"/>
          <w:lang w:val="es-AR"/>
        </w:rPr>
      </w:pPr>
      <w:r w:rsidRPr="00654A49">
        <w:rPr>
          <w:rFonts w:ascii="Times New Roman" w:hAnsi="Times New Roman" w:cs="Times New Roman"/>
          <w:lang w:val="es-AR"/>
        </w:rPr>
        <w:t xml:space="preserve">La tecnología, por su misma naturaleza, se halla siempre inmersa en un espacio socio-cultural (Giuliano, 2007). Y viceversa, tanto la manera de hacer las cosas (la </w:t>
      </w:r>
      <w:proofErr w:type="spellStart"/>
      <w:r w:rsidRPr="00654A49">
        <w:rPr>
          <w:rFonts w:ascii="Times New Roman" w:hAnsi="Times New Roman" w:cs="Times New Roman"/>
          <w:lang w:val="es-AR"/>
        </w:rPr>
        <w:t>techné</w:t>
      </w:r>
      <w:proofErr w:type="spellEnd"/>
      <w:r w:rsidRPr="00654A49">
        <w:rPr>
          <w:rFonts w:ascii="Times New Roman" w:hAnsi="Times New Roman" w:cs="Times New Roman"/>
          <w:lang w:val="es-AR"/>
        </w:rPr>
        <w:t xml:space="preserve">), como la manera de explicarnos por qué hacemos las cosas como las hacemos (la </w:t>
      </w:r>
      <w:proofErr w:type="spellStart"/>
      <w:r w:rsidRPr="00654A49">
        <w:rPr>
          <w:rFonts w:ascii="Times New Roman" w:hAnsi="Times New Roman" w:cs="Times New Roman"/>
          <w:lang w:val="es-AR"/>
        </w:rPr>
        <w:t>epistemé</w:t>
      </w:r>
      <w:proofErr w:type="spellEnd"/>
      <w:r w:rsidRPr="00654A49">
        <w:rPr>
          <w:rFonts w:ascii="Times New Roman" w:hAnsi="Times New Roman" w:cs="Times New Roman"/>
          <w:lang w:val="es-AR"/>
        </w:rPr>
        <w:t>) son creadoras y constructoras de cultura. No se trata, por lo tanto, de una vía unidireccional en la que el</w:t>
      </w:r>
      <w:r w:rsidR="00903AF2">
        <w:rPr>
          <w:rFonts w:ascii="Times New Roman" w:hAnsi="Times New Roman" w:cs="Times New Roman"/>
          <w:lang w:val="es-AR"/>
        </w:rPr>
        <w:t>/la</w:t>
      </w:r>
      <w:r w:rsidRPr="00654A49">
        <w:rPr>
          <w:rFonts w:ascii="Times New Roman" w:hAnsi="Times New Roman" w:cs="Times New Roman"/>
          <w:lang w:val="es-AR"/>
        </w:rPr>
        <w:t xml:space="preserve"> ingeniero</w:t>
      </w:r>
      <w:r w:rsidR="00903AF2">
        <w:rPr>
          <w:rFonts w:ascii="Times New Roman" w:hAnsi="Times New Roman" w:cs="Times New Roman"/>
          <w:lang w:val="es-AR"/>
        </w:rPr>
        <w:t>/a</w:t>
      </w:r>
      <w:r w:rsidRPr="00654A49">
        <w:rPr>
          <w:rFonts w:ascii="Times New Roman" w:hAnsi="Times New Roman" w:cs="Times New Roman"/>
          <w:lang w:val="es-AR"/>
        </w:rPr>
        <w:t xml:space="preserve">, con sus desarrollos tecnológicos, influye sobre la sociedad, sino una relación biunívoca, </w:t>
      </w:r>
      <w:proofErr w:type="spellStart"/>
      <w:r w:rsidRPr="00654A49">
        <w:rPr>
          <w:rFonts w:ascii="Times New Roman" w:hAnsi="Times New Roman" w:cs="Times New Roman"/>
          <w:lang w:val="es-AR"/>
        </w:rPr>
        <w:t>bi</w:t>
      </w:r>
      <w:proofErr w:type="spellEnd"/>
      <w:r w:rsidRPr="00654A49">
        <w:rPr>
          <w:rFonts w:ascii="Times New Roman" w:hAnsi="Times New Roman" w:cs="Times New Roman"/>
          <w:lang w:val="es-AR"/>
        </w:rPr>
        <w:t>-direccional, de interdependencia mutua, de donde la formación ético-social tendrá a su vez efecto sobre la correspondiente formación técnica del</w:t>
      </w:r>
      <w:r w:rsidR="00903AF2">
        <w:rPr>
          <w:rFonts w:ascii="Times New Roman" w:hAnsi="Times New Roman" w:cs="Times New Roman"/>
          <w:lang w:val="es-AR"/>
        </w:rPr>
        <w:t>/la</w:t>
      </w:r>
      <w:r w:rsidRPr="00654A49">
        <w:rPr>
          <w:rFonts w:ascii="Times New Roman" w:hAnsi="Times New Roman" w:cs="Times New Roman"/>
          <w:lang w:val="es-AR"/>
        </w:rPr>
        <w:t xml:space="preserve"> futuro</w:t>
      </w:r>
      <w:r w:rsidR="00903AF2">
        <w:rPr>
          <w:rFonts w:ascii="Times New Roman" w:hAnsi="Times New Roman" w:cs="Times New Roman"/>
          <w:lang w:val="es-AR"/>
        </w:rPr>
        <w:t>/a</w:t>
      </w:r>
      <w:r w:rsidRPr="00654A49">
        <w:rPr>
          <w:rFonts w:ascii="Times New Roman" w:hAnsi="Times New Roman" w:cs="Times New Roman"/>
          <w:lang w:val="es-AR"/>
        </w:rPr>
        <w:t xml:space="preserve"> ingeniero</w:t>
      </w:r>
      <w:r w:rsidR="00903AF2">
        <w:rPr>
          <w:rFonts w:ascii="Times New Roman" w:hAnsi="Times New Roman" w:cs="Times New Roman"/>
          <w:lang w:val="es-AR"/>
        </w:rPr>
        <w:t>/a</w:t>
      </w:r>
      <w:r w:rsidRPr="00654A49">
        <w:rPr>
          <w:rFonts w:ascii="Times New Roman" w:hAnsi="Times New Roman" w:cs="Times New Roman"/>
          <w:lang w:val="es-AR"/>
        </w:rPr>
        <w:t>. Esto es un complemento de mucha utilidad para comprender la complejidad del proceso tecnológico, el que está imbricado por múltiples facetas que abarcan</w:t>
      </w:r>
      <w:r w:rsidR="00800088">
        <w:rPr>
          <w:rFonts w:ascii="Times New Roman" w:hAnsi="Times New Roman" w:cs="Times New Roman"/>
          <w:lang w:val="es-AR"/>
        </w:rPr>
        <w:t>,</w:t>
      </w:r>
      <w:r w:rsidRPr="00654A49">
        <w:rPr>
          <w:rFonts w:ascii="Times New Roman" w:hAnsi="Times New Roman" w:cs="Times New Roman"/>
          <w:lang w:val="es-AR"/>
        </w:rPr>
        <w:t xml:space="preserve"> en un entramado en forma de red</w:t>
      </w:r>
      <w:r w:rsidR="00800088">
        <w:rPr>
          <w:rFonts w:ascii="Times New Roman" w:hAnsi="Times New Roman" w:cs="Times New Roman"/>
          <w:lang w:val="es-AR"/>
        </w:rPr>
        <w:t>,</w:t>
      </w:r>
      <w:r w:rsidRPr="00654A49">
        <w:rPr>
          <w:rFonts w:ascii="Times New Roman" w:hAnsi="Times New Roman" w:cs="Times New Roman"/>
          <w:lang w:val="es-AR"/>
        </w:rPr>
        <w:t xml:space="preserve"> las esferas de lo social, lo político, lo económico, lo técnico y lo científico, entendiendo que en ellas subyacen tanto cuestiones sociales como naturales. </w:t>
      </w:r>
      <w:proofErr w:type="spellStart"/>
      <w:r w:rsidRPr="00654A49">
        <w:rPr>
          <w:rFonts w:ascii="Times New Roman" w:hAnsi="Times New Roman" w:cs="Times New Roman"/>
          <w:lang w:val="es-AR"/>
        </w:rPr>
        <w:t>Bucciarelli</w:t>
      </w:r>
      <w:proofErr w:type="spellEnd"/>
      <w:r w:rsidRPr="00654A49">
        <w:rPr>
          <w:rFonts w:ascii="Times New Roman" w:hAnsi="Times New Roman" w:cs="Times New Roman"/>
          <w:lang w:val="es-AR"/>
        </w:rPr>
        <w:t xml:space="preserve"> (1994) en sus estudios etnográficos manifiesta que el diseño tecnológico es un proceso social que involucra una constante y </w:t>
      </w:r>
      <w:r w:rsidRPr="00654A49">
        <w:rPr>
          <w:rFonts w:ascii="Times New Roman" w:hAnsi="Times New Roman" w:cs="Times New Roman"/>
          <w:lang w:val="es-AR"/>
        </w:rPr>
        <w:lastRenderedPageBreak/>
        <w:t>difícil negociación entre diferentes actores y sus mundos objetivos. Además, este proceso no se reduce sólo a las relaciones internas del grupo de trabajo, dado que el diseño está también condicionado por las relaciones con los diversos grupos sociales con los que interactúa el objeto o sistema tecnológico (</w:t>
      </w:r>
      <w:proofErr w:type="spellStart"/>
      <w:r w:rsidRPr="00654A49">
        <w:rPr>
          <w:rFonts w:ascii="Times New Roman" w:hAnsi="Times New Roman" w:cs="Times New Roman"/>
          <w:lang w:val="es-AR"/>
        </w:rPr>
        <w:t>Bijker</w:t>
      </w:r>
      <w:proofErr w:type="spellEnd"/>
      <w:r w:rsidRPr="00654A49">
        <w:rPr>
          <w:rFonts w:ascii="Times New Roman" w:hAnsi="Times New Roman" w:cs="Times New Roman"/>
          <w:lang w:val="es-AR"/>
        </w:rPr>
        <w:t xml:space="preserve">, 1992). </w:t>
      </w:r>
    </w:p>
    <w:p w14:paraId="0132F733" w14:textId="3845A96C" w:rsidR="009C6F00" w:rsidRPr="00654A49" w:rsidRDefault="009C6F00" w:rsidP="00F34800">
      <w:pPr>
        <w:spacing w:line="240" w:lineRule="auto"/>
        <w:jc w:val="both"/>
        <w:rPr>
          <w:rFonts w:ascii="Times New Roman" w:hAnsi="Times New Roman" w:cs="Times New Roman"/>
          <w:lang w:val="es-AR"/>
        </w:rPr>
      </w:pPr>
      <w:r w:rsidRPr="00654A49">
        <w:rPr>
          <w:rFonts w:ascii="Times New Roman" w:hAnsi="Times New Roman" w:cs="Times New Roman"/>
          <w:lang w:val="es-AR"/>
        </w:rPr>
        <w:t>Por consiguiente, recuperar el sentido ético y social en la formación de ingenieros</w:t>
      </w:r>
      <w:r w:rsidR="00903AF2">
        <w:rPr>
          <w:rFonts w:ascii="Times New Roman" w:hAnsi="Times New Roman" w:cs="Times New Roman"/>
          <w:lang w:val="es-AR"/>
        </w:rPr>
        <w:t>/as</w:t>
      </w:r>
      <w:r w:rsidRPr="00654A49">
        <w:rPr>
          <w:rFonts w:ascii="Times New Roman" w:hAnsi="Times New Roman" w:cs="Times New Roman"/>
          <w:lang w:val="es-AR"/>
        </w:rPr>
        <w:t xml:space="preserve"> requiere, en primer lugar, una adecuada conceptualización de la naturaleza de la tecnología, que supere tanto las concepciones ingenuas de neutralidad y racionalidad instrumental como aquellas que la transforman exclusivamente en una entidad dependiente de la ideología económica imperante en cada época. Este carácter multidisciplinario y complejo implica la necesidad de una correspondiente formación por parte de los</w:t>
      </w:r>
      <w:r w:rsidR="00903AF2">
        <w:rPr>
          <w:rFonts w:ascii="Times New Roman" w:hAnsi="Times New Roman" w:cs="Times New Roman"/>
          <w:lang w:val="es-AR"/>
        </w:rPr>
        <w:t>/las</w:t>
      </w:r>
      <w:r w:rsidRPr="00654A49">
        <w:rPr>
          <w:rFonts w:ascii="Times New Roman" w:hAnsi="Times New Roman" w:cs="Times New Roman"/>
          <w:lang w:val="es-AR"/>
        </w:rPr>
        <w:t xml:space="preserve"> futuros</w:t>
      </w:r>
      <w:r w:rsidR="00903AF2">
        <w:rPr>
          <w:rFonts w:ascii="Times New Roman" w:hAnsi="Times New Roman" w:cs="Times New Roman"/>
          <w:lang w:val="es-AR"/>
        </w:rPr>
        <w:t>/as</w:t>
      </w:r>
      <w:r w:rsidRPr="00654A49">
        <w:rPr>
          <w:rFonts w:ascii="Times New Roman" w:hAnsi="Times New Roman" w:cs="Times New Roman"/>
          <w:lang w:val="es-AR"/>
        </w:rPr>
        <w:t xml:space="preserve"> ingenieros</w:t>
      </w:r>
      <w:r w:rsidR="00903AF2">
        <w:rPr>
          <w:rFonts w:ascii="Times New Roman" w:hAnsi="Times New Roman" w:cs="Times New Roman"/>
          <w:lang w:val="es-AR"/>
        </w:rPr>
        <w:t>/as</w:t>
      </w:r>
      <w:r w:rsidRPr="00654A49">
        <w:rPr>
          <w:rFonts w:ascii="Times New Roman" w:hAnsi="Times New Roman" w:cs="Times New Roman"/>
          <w:lang w:val="es-AR"/>
        </w:rPr>
        <w:t xml:space="preserve">, puesto que el logro de un desarrollo tecnológico sostenible reconoce como condición necesaria el conocimiento de los principios en los que se fundamenta y se sostiene dicho desarrollo. </w:t>
      </w:r>
    </w:p>
    <w:p w14:paraId="1B4217CD" w14:textId="1B66DE9E" w:rsidR="009C6F00" w:rsidRPr="00654A49" w:rsidRDefault="009C6F00" w:rsidP="00F34800">
      <w:pPr>
        <w:spacing w:line="240" w:lineRule="auto"/>
        <w:jc w:val="both"/>
        <w:rPr>
          <w:rFonts w:ascii="Times New Roman" w:hAnsi="Times New Roman" w:cs="Times New Roman"/>
          <w:lang w:val="es-AR"/>
        </w:rPr>
      </w:pPr>
      <w:r w:rsidRPr="00654A49">
        <w:rPr>
          <w:rFonts w:ascii="Times New Roman" w:hAnsi="Times New Roman" w:cs="Times New Roman"/>
          <w:lang w:val="es-AR"/>
        </w:rPr>
        <w:t xml:space="preserve">Para Martin y </w:t>
      </w:r>
      <w:proofErr w:type="spellStart"/>
      <w:r w:rsidRPr="00654A49">
        <w:rPr>
          <w:rFonts w:ascii="Times New Roman" w:hAnsi="Times New Roman" w:cs="Times New Roman"/>
          <w:lang w:val="es-AR"/>
        </w:rPr>
        <w:t>Schinzinger</w:t>
      </w:r>
      <w:proofErr w:type="spellEnd"/>
      <w:r w:rsidRPr="00654A49">
        <w:rPr>
          <w:rFonts w:ascii="Times New Roman" w:hAnsi="Times New Roman" w:cs="Times New Roman"/>
          <w:lang w:val="es-AR"/>
        </w:rPr>
        <w:t xml:space="preserve"> (2010) la comprensión adecuada de la responsabilidad profesional depende de una teoría ética general acerca del lugar de la tecnología en la sociedad. Según </w:t>
      </w:r>
      <w:proofErr w:type="spellStart"/>
      <w:r w:rsidRPr="00654A49">
        <w:rPr>
          <w:rFonts w:ascii="Times New Roman" w:hAnsi="Times New Roman" w:cs="Times New Roman"/>
          <w:lang w:val="es-AR"/>
        </w:rPr>
        <w:t>Develaki</w:t>
      </w:r>
      <w:proofErr w:type="spellEnd"/>
      <w:r w:rsidRPr="00654A49">
        <w:rPr>
          <w:rFonts w:ascii="Times New Roman" w:hAnsi="Times New Roman" w:cs="Times New Roman"/>
          <w:lang w:val="es-AR"/>
        </w:rPr>
        <w:t xml:space="preserve"> (2008), los dilemas relativos a la dimensión socio-ética de la </w:t>
      </w:r>
      <w:proofErr w:type="spellStart"/>
      <w:r w:rsidRPr="00654A49">
        <w:rPr>
          <w:rFonts w:ascii="Times New Roman" w:hAnsi="Times New Roman" w:cs="Times New Roman"/>
          <w:lang w:val="es-AR"/>
        </w:rPr>
        <w:t>tecnociencia</w:t>
      </w:r>
      <w:proofErr w:type="spellEnd"/>
      <w:r w:rsidRPr="00654A49">
        <w:rPr>
          <w:rFonts w:ascii="Times New Roman" w:hAnsi="Times New Roman" w:cs="Times New Roman"/>
          <w:lang w:val="es-AR"/>
        </w:rPr>
        <w:t xml:space="preserve"> revelan la insuficiencia en la clarificación de las relaciones entre ciencia, tecnología y sociedad, y entre conocimiento y acción. Formulamos entonces las siguientes preguntas: ¿Qué concepciones de ciencia, tecnología y sociedad presentan los estudiantes de Ingeniería? ¿Cómo interpretan su rol en una sociedad que necesita orientarse a partir de propuestas basadas en la ética, el bienestar humano, individual y socialmente considerado, y el desarrollo sostenible?</w:t>
      </w:r>
    </w:p>
    <w:p w14:paraId="54771483" w14:textId="28F4DB63" w:rsidR="00C61CA8" w:rsidRPr="00654A49" w:rsidRDefault="00C61CA8" w:rsidP="00F34800">
      <w:pPr>
        <w:spacing w:line="240" w:lineRule="auto"/>
        <w:jc w:val="both"/>
        <w:rPr>
          <w:rFonts w:ascii="Times New Roman" w:hAnsi="Times New Roman" w:cs="Times New Roman"/>
          <w:b/>
          <w:lang w:val="es-AR"/>
        </w:rPr>
      </w:pPr>
      <w:r w:rsidRPr="00654A49">
        <w:rPr>
          <w:rFonts w:ascii="Times New Roman" w:hAnsi="Times New Roman" w:cs="Times New Roman"/>
          <w:b/>
          <w:lang w:val="es-AR"/>
        </w:rPr>
        <w:t>Desarrollo</w:t>
      </w:r>
    </w:p>
    <w:p w14:paraId="5197D6C2" w14:textId="77777777" w:rsidR="009C6F00" w:rsidRPr="00654A49" w:rsidRDefault="009C6F00" w:rsidP="00F34800">
      <w:pPr>
        <w:spacing w:line="240" w:lineRule="auto"/>
        <w:jc w:val="both"/>
        <w:rPr>
          <w:rFonts w:ascii="Times New Roman" w:hAnsi="Times New Roman" w:cs="Times New Roman"/>
          <w:lang w:val="es-AR"/>
        </w:rPr>
      </w:pPr>
      <w:r w:rsidRPr="00654A49">
        <w:rPr>
          <w:rFonts w:ascii="Times New Roman" w:hAnsi="Times New Roman" w:cs="Times New Roman"/>
          <w:lang w:val="es-AR"/>
        </w:rPr>
        <w:t xml:space="preserve">Lo precedente implica la necesidad de generar, durante la carrera de Ingeniería, junto a la formación técnica, una correspondiente y necesaria visión social que, a su vez y naturalmente, requiere de una adecuada formación en valores. </w:t>
      </w:r>
    </w:p>
    <w:p w14:paraId="0BFD45AC" w14:textId="6FFFC06E" w:rsidR="009C6F00" w:rsidRDefault="009C6F00" w:rsidP="00F34800">
      <w:pPr>
        <w:spacing w:line="240" w:lineRule="auto"/>
        <w:jc w:val="both"/>
        <w:rPr>
          <w:rFonts w:ascii="Times New Roman" w:hAnsi="Times New Roman" w:cs="Times New Roman"/>
          <w:lang w:val="es-AR"/>
        </w:rPr>
      </w:pPr>
      <w:r w:rsidRPr="00654A49">
        <w:rPr>
          <w:rFonts w:ascii="Times New Roman" w:hAnsi="Times New Roman" w:cs="Times New Roman"/>
          <w:lang w:val="es-AR"/>
        </w:rPr>
        <w:t xml:space="preserve">Ahora bien, en la investigación realizada por Cornejo y </w:t>
      </w:r>
      <w:proofErr w:type="spellStart"/>
      <w:r w:rsidRPr="00654A49">
        <w:rPr>
          <w:rFonts w:ascii="Times New Roman" w:hAnsi="Times New Roman" w:cs="Times New Roman"/>
          <w:lang w:val="es-AR"/>
        </w:rPr>
        <w:t>Roux</w:t>
      </w:r>
      <w:proofErr w:type="spellEnd"/>
      <w:r w:rsidRPr="00654A49">
        <w:rPr>
          <w:rFonts w:ascii="Times New Roman" w:hAnsi="Times New Roman" w:cs="Times New Roman"/>
          <w:lang w:val="es-AR"/>
        </w:rPr>
        <w:t xml:space="preserve"> (2016), surgió que los</w:t>
      </w:r>
      <w:r w:rsidR="00903AF2">
        <w:rPr>
          <w:rFonts w:ascii="Times New Roman" w:hAnsi="Times New Roman" w:cs="Times New Roman"/>
          <w:lang w:val="es-AR"/>
        </w:rPr>
        <w:t>/as</w:t>
      </w:r>
      <w:r w:rsidRPr="00654A49">
        <w:rPr>
          <w:rFonts w:ascii="Times New Roman" w:hAnsi="Times New Roman" w:cs="Times New Roman"/>
          <w:lang w:val="es-AR"/>
        </w:rPr>
        <w:t xml:space="preserve"> estudiantes de ingeniería carecen de una motivación específica de índole social que los</w:t>
      </w:r>
      <w:r w:rsidR="00903AF2">
        <w:rPr>
          <w:rFonts w:ascii="Times New Roman" w:hAnsi="Times New Roman" w:cs="Times New Roman"/>
          <w:lang w:val="es-AR"/>
        </w:rPr>
        <w:t>/as</w:t>
      </w:r>
      <w:r w:rsidRPr="00654A49">
        <w:rPr>
          <w:rFonts w:ascii="Times New Roman" w:hAnsi="Times New Roman" w:cs="Times New Roman"/>
          <w:lang w:val="es-AR"/>
        </w:rPr>
        <w:t xml:space="preserve"> haya guiado en la elección de la carrera; mayoritariamente los</w:t>
      </w:r>
      <w:r w:rsidR="00903AF2">
        <w:rPr>
          <w:rFonts w:ascii="Times New Roman" w:hAnsi="Times New Roman" w:cs="Times New Roman"/>
          <w:lang w:val="es-AR"/>
        </w:rPr>
        <w:t>/as</w:t>
      </w:r>
      <w:r w:rsidRPr="00654A49">
        <w:rPr>
          <w:rFonts w:ascii="Times New Roman" w:hAnsi="Times New Roman" w:cs="Times New Roman"/>
          <w:lang w:val="es-AR"/>
        </w:rPr>
        <w:t xml:space="preserve"> impulsa la búsqueda de una salida laboral siguiendo cuestiones tales como el transporte público y las fuentes de energía. Sin embargo, en el mismo estudio se detectó un aumento notorio en la consideración de las cuestiones sociales cuando los</w:t>
      </w:r>
      <w:r w:rsidR="00903AF2">
        <w:rPr>
          <w:rFonts w:ascii="Times New Roman" w:hAnsi="Times New Roman" w:cs="Times New Roman"/>
          <w:lang w:val="es-AR"/>
        </w:rPr>
        <w:t>/as</w:t>
      </w:r>
      <w:r w:rsidRPr="00654A49">
        <w:rPr>
          <w:rFonts w:ascii="Times New Roman" w:hAnsi="Times New Roman" w:cs="Times New Roman"/>
          <w:lang w:val="es-AR"/>
        </w:rPr>
        <w:t xml:space="preserve"> estudiantes afirmaban que una vez recibidos</w:t>
      </w:r>
      <w:r w:rsidR="00903AF2">
        <w:rPr>
          <w:rFonts w:ascii="Times New Roman" w:hAnsi="Times New Roman" w:cs="Times New Roman"/>
          <w:lang w:val="es-AR"/>
        </w:rPr>
        <w:t>/as</w:t>
      </w:r>
      <w:r w:rsidRPr="00654A49">
        <w:rPr>
          <w:rFonts w:ascii="Times New Roman" w:hAnsi="Times New Roman" w:cs="Times New Roman"/>
          <w:lang w:val="es-AR"/>
        </w:rPr>
        <w:t xml:space="preserve"> orientarían su profesión a la solución de problemas de tipo social. </w:t>
      </w:r>
      <w:r w:rsidRPr="009C6F00">
        <w:rPr>
          <w:rFonts w:ascii="Times New Roman" w:hAnsi="Times New Roman" w:cs="Times New Roman"/>
          <w:lang w:val="es-AR"/>
        </w:rPr>
        <w:t xml:space="preserve">Esto puede estar indicando que esperan que sea la formación universitaria la que les otorgue tal mirada y aptitud, lo cual resalta la necesidad de la inclusión de contenidos relativos a problemáticas sociales en la </w:t>
      </w:r>
      <w:proofErr w:type="spellStart"/>
      <w:r w:rsidRPr="009C6F00">
        <w:rPr>
          <w:rFonts w:ascii="Times New Roman" w:hAnsi="Times New Roman" w:cs="Times New Roman"/>
          <w:lang w:val="es-AR"/>
        </w:rPr>
        <w:t>currícula</w:t>
      </w:r>
      <w:proofErr w:type="spellEnd"/>
      <w:r w:rsidRPr="009C6F00">
        <w:rPr>
          <w:rFonts w:ascii="Times New Roman" w:hAnsi="Times New Roman" w:cs="Times New Roman"/>
          <w:lang w:val="es-AR"/>
        </w:rPr>
        <w:t xml:space="preserve"> de las diversas orientaciones de Ingeniería. </w:t>
      </w:r>
    </w:p>
    <w:p w14:paraId="51382635" w14:textId="624F038B" w:rsidR="00C61CA8" w:rsidRPr="00654A49" w:rsidRDefault="00C61CA8" w:rsidP="00F34800">
      <w:pPr>
        <w:spacing w:line="240" w:lineRule="auto"/>
        <w:jc w:val="both"/>
        <w:rPr>
          <w:rFonts w:ascii="Times New Roman" w:hAnsi="Times New Roman" w:cs="Times New Roman"/>
          <w:lang w:val="es-AR"/>
        </w:rPr>
      </w:pPr>
      <w:r w:rsidRPr="00654A49">
        <w:rPr>
          <w:rFonts w:ascii="Times New Roman" w:hAnsi="Times New Roman" w:cs="Times New Roman"/>
          <w:lang w:val="es-AR"/>
        </w:rPr>
        <w:t>A partir de estas inquietudes surgió la iniciativa de generar un proyecto de investigación UBACYT titulado “Formación social del</w:t>
      </w:r>
      <w:r w:rsidR="00903AF2">
        <w:rPr>
          <w:rFonts w:ascii="Times New Roman" w:hAnsi="Times New Roman" w:cs="Times New Roman"/>
          <w:lang w:val="es-AR"/>
        </w:rPr>
        <w:t>/la</w:t>
      </w:r>
      <w:r w:rsidRPr="00654A49">
        <w:rPr>
          <w:rFonts w:ascii="Times New Roman" w:hAnsi="Times New Roman" w:cs="Times New Roman"/>
          <w:lang w:val="es-AR"/>
        </w:rPr>
        <w:t xml:space="preserve"> ingeniero</w:t>
      </w:r>
      <w:r w:rsidR="00903AF2">
        <w:rPr>
          <w:rFonts w:ascii="Times New Roman" w:hAnsi="Times New Roman" w:cs="Times New Roman"/>
          <w:lang w:val="es-AR"/>
        </w:rPr>
        <w:t>/a</w:t>
      </w:r>
      <w:r w:rsidRPr="00654A49">
        <w:rPr>
          <w:rFonts w:ascii="Times New Roman" w:hAnsi="Times New Roman" w:cs="Times New Roman"/>
          <w:lang w:val="es-AR"/>
        </w:rPr>
        <w:t>”, aprobado y subsidiado por la Universidad de Buenos Aires (UBA). Este proyecto se encuentra actualmente desarrollando su segunda parte.</w:t>
      </w:r>
    </w:p>
    <w:p w14:paraId="721EA587" w14:textId="2F3A9700" w:rsidR="00C61CA8" w:rsidRPr="00654A49" w:rsidRDefault="00C61CA8" w:rsidP="00F34800">
      <w:pPr>
        <w:spacing w:line="240" w:lineRule="auto"/>
        <w:jc w:val="both"/>
        <w:rPr>
          <w:rFonts w:ascii="Times New Roman" w:hAnsi="Times New Roman" w:cs="Times New Roman"/>
          <w:lang w:val="es-AR"/>
        </w:rPr>
      </w:pPr>
      <w:r w:rsidRPr="00654A49">
        <w:rPr>
          <w:rFonts w:ascii="Times New Roman" w:hAnsi="Times New Roman" w:cs="Times New Roman"/>
          <w:lang w:val="es-AR"/>
        </w:rPr>
        <w:lastRenderedPageBreak/>
        <w:t>En el presente trabajo vamos a exponer las conclusiones obtenidas a partir de un cuestionario realizado a 19 (diecinueve) estudiantes de la Facultad de Ingeniería de la Universidad de Buenos Aires (FIUBA). Todos</w:t>
      </w:r>
      <w:r w:rsidR="00903AF2">
        <w:rPr>
          <w:rFonts w:ascii="Times New Roman" w:hAnsi="Times New Roman" w:cs="Times New Roman"/>
          <w:lang w:val="es-AR"/>
        </w:rPr>
        <w:t>/as</w:t>
      </w:r>
      <w:r w:rsidRPr="00654A49">
        <w:rPr>
          <w:rFonts w:ascii="Times New Roman" w:hAnsi="Times New Roman" w:cs="Times New Roman"/>
          <w:lang w:val="es-AR"/>
        </w:rPr>
        <w:t xml:space="preserve"> ellos</w:t>
      </w:r>
      <w:r w:rsidR="00903AF2">
        <w:rPr>
          <w:rFonts w:ascii="Times New Roman" w:hAnsi="Times New Roman" w:cs="Times New Roman"/>
          <w:lang w:val="es-AR"/>
        </w:rPr>
        <w:t>/as</w:t>
      </w:r>
      <w:r w:rsidRPr="00654A49">
        <w:rPr>
          <w:rFonts w:ascii="Times New Roman" w:hAnsi="Times New Roman" w:cs="Times New Roman"/>
          <w:lang w:val="es-AR"/>
        </w:rPr>
        <w:t xml:space="preserve"> habían aprobado materias del segundo año de la carrera. La selección de los mismos no se efectuó siguiendo un muestreo o algún criterio estadístico, sino en función de la posibilidad de acceso a la información poseída por los</w:t>
      </w:r>
      <w:r w:rsidR="00C54D55">
        <w:rPr>
          <w:rFonts w:ascii="Times New Roman" w:hAnsi="Times New Roman" w:cs="Times New Roman"/>
          <w:lang w:val="es-AR"/>
        </w:rPr>
        <w:t>/las</w:t>
      </w:r>
      <w:r w:rsidRPr="00654A49">
        <w:rPr>
          <w:rFonts w:ascii="Times New Roman" w:hAnsi="Times New Roman" w:cs="Times New Roman"/>
          <w:lang w:val="es-AR"/>
        </w:rPr>
        <w:t xml:space="preserve"> investigadores</w:t>
      </w:r>
      <w:r w:rsidR="00C54D55">
        <w:rPr>
          <w:rFonts w:ascii="Times New Roman" w:hAnsi="Times New Roman" w:cs="Times New Roman"/>
          <w:lang w:val="es-AR"/>
        </w:rPr>
        <w:t>/as</w:t>
      </w:r>
      <w:r w:rsidRPr="00654A49">
        <w:rPr>
          <w:rFonts w:ascii="Times New Roman" w:hAnsi="Times New Roman" w:cs="Times New Roman"/>
          <w:lang w:val="es-AR"/>
        </w:rPr>
        <w:t>.</w:t>
      </w:r>
    </w:p>
    <w:p w14:paraId="1CC129ED" w14:textId="6F4866E6" w:rsidR="00C61CA8" w:rsidRPr="00654A49" w:rsidRDefault="00C61CA8" w:rsidP="00F34800">
      <w:pPr>
        <w:spacing w:line="240" w:lineRule="auto"/>
        <w:jc w:val="both"/>
        <w:rPr>
          <w:rFonts w:ascii="Times New Roman" w:hAnsi="Times New Roman" w:cs="Times New Roman"/>
          <w:lang w:val="es-AR"/>
        </w:rPr>
      </w:pPr>
      <w:r w:rsidRPr="00654A49">
        <w:rPr>
          <w:rFonts w:ascii="Times New Roman" w:hAnsi="Times New Roman" w:cs="Times New Roman"/>
          <w:lang w:val="es-AR"/>
        </w:rPr>
        <w:t xml:space="preserve">El objetivo de este cuestionario apunta a buscar respuestas para uno </w:t>
      </w:r>
      <w:r w:rsidR="00903AF2">
        <w:rPr>
          <w:rFonts w:ascii="Times New Roman" w:hAnsi="Times New Roman" w:cs="Times New Roman"/>
          <w:lang w:val="es-AR"/>
        </w:rPr>
        <w:t>de los objetivos del proyecto: d</w:t>
      </w:r>
      <w:r w:rsidRPr="00654A49">
        <w:rPr>
          <w:rFonts w:ascii="Times New Roman" w:hAnsi="Times New Roman" w:cs="Times New Roman"/>
          <w:lang w:val="es-AR"/>
        </w:rPr>
        <w:t>eterminar qué conceptos, ideas y opiniones poseen los</w:t>
      </w:r>
      <w:r w:rsidR="00903AF2">
        <w:rPr>
          <w:rFonts w:ascii="Times New Roman" w:hAnsi="Times New Roman" w:cs="Times New Roman"/>
          <w:lang w:val="es-AR"/>
        </w:rPr>
        <w:t>/las</w:t>
      </w:r>
      <w:r w:rsidRPr="00654A49">
        <w:rPr>
          <w:rFonts w:ascii="Times New Roman" w:hAnsi="Times New Roman" w:cs="Times New Roman"/>
          <w:lang w:val="es-AR"/>
        </w:rPr>
        <w:t xml:space="preserve"> estudiantes de Ingeniería acerca de la naturaleza de la tecnología, de su acción sobre la vida en general y el ser humano en particular, y de las consecuencias sociales que le están asociadas.</w:t>
      </w:r>
    </w:p>
    <w:p w14:paraId="39722292" w14:textId="77777777" w:rsidR="00C61CA8" w:rsidRPr="00654A49" w:rsidRDefault="00C61CA8" w:rsidP="00F34800">
      <w:pPr>
        <w:spacing w:line="240" w:lineRule="auto"/>
        <w:jc w:val="both"/>
        <w:rPr>
          <w:rFonts w:ascii="Times New Roman" w:hAnsi="Times New Roman" w:cs="Times New Roman"/>
          <w:lang w:val="es-AR"/>
        </w:rPr>
      </w:pPr>
      <w:r w:rsidRPr="00654A49">
        <w:rPr>
          <w:rFonts w:ascii="Times New Roman" w:hAnsi="Times New Roman" w:cs="Times New Roman"/>
          <w:lang w:val="es-AR"/>
        </w:rPr>
        <w:t xml:space="preserve">Parte de este cuestionario fue desarrollado siguiendo una encuesta previamente desarrollada por Ramallo et al (2020). Las modificaciones efectuadas sobre la misma fueron realizadas en función de las diferencias en las poblaciones a las que se administró el cuestionario. </w:t>
      </w:r>
    </w:p>
    <w:p w14:paraId="6AA4FABA" w14:textId="280361E6" w:rsidR="00C61CA8" w:rsidRPr="00654A49" w:rsidRDefault="00C61CA8" w:rsidP="00F34800">
      <w:pPr>
        <w:spacing w:line="240" w:lineRule="auto"/>
        <w:jc w:val="both"/>
        <w:rPr>
          <w:rFonts w:ascii="Times New Roman" w:hAnsi="Times New Roman" w:cs="Times New Roman"/>
          <w:lang w:val="es-AR"/>
        </w:rPr>
      </w:pPr>
      <w:r w:rsidRPr="00654A49">
        <w:rPr>
          <w:rFonts w:ascii="Times New Roman" w:hAnsi="Times New Roman" w:cs="Times New Roman"/>
          <w:lang w:val="es-AR"/>
        </w:rPr>
        <w:t>En los siguientes apartados presentaremos un gráfico descriptivo de las respuestas de los</w:t>
      </w:r>
      <w:r w:rsidR="00903AF2">
        <w:rPr>
          <w:rFonts w:ascii="Times New Roman" w:hAnsi="Times New Roman" w:cs="Times New Roman"/>
          <w:lang w:val="es-AR"/>
        </w:rPr>
        <w:t>/las</w:t>
      </w:r>
      <w:r w:rsidRPr="00654A49">
        <w:rPr>
          <w:rFonts w:ascii="Times New Roman" w:hAnsi="Times New Roman" w:cs="Times New Roman"/>
          <w:lang w:val="es-AR"/>
        </w:rPr>
        <w:t xml:space="preserve"> estudiantes a cada pregunta del cuestionario, seguido de un análisis de las mismas. El cuestionario completo se incluye al final del trabajo, en la forma de un apéndice.</w:t>
      </w:r>
    </w:p>
    <w:p w14:paraId="0C9D3E4C" w14:textId="43839E38" w:rsidR="00C61CA8" w:rsidRPr="00654A49" w:rsidRDefault="00800088" w:rsidP="00F34800">
      <w:pPr>
        <w:spacing w:line="240" w:lineRule="auto"/>
        <w:jc w:val="both"/>
        <w:rPr>
          <w:rFonts w:ascii="Times New Roman" w:hAnsi="Times New Roman" w:cs="Times New Roman"/>
          <w:b/>
          <w:bCs/>
          <w:lang w:val="es-AR"/>
        </w:rPr>
      </w:pPr>
      <w:r>
        <w:rPr>
          <w:rFonts w:ascii="Times New Roman" w:hAnsi="Times New Roman" w:cs="Times New Roman"/>
          <w:b/>
          <w:bCs/>
          <w:lang w:val="es-AR"/>
        </w:rPr>
        <w:t>Análisis de las i</w:t>
      </w:r>
      <w:r w:rsidR="00C61CA8" w:rsidRPr="00654A49">
        <w:rPr>
          <w:rFonts w:ascii="Times New Roman" w:hAnsi="Times New Roman" w:cs="Times New Roman"/>
          <w:b/>
          <w:bCs/>
          <w:lang w:val="es-AR"/>
        </w:rPr>
        <w:t>deas de los</w:t>
      </w:r>
      <w:r w:rsidR="008960FF">
        <w:rPr>
          <w:rFonts w:ascii="Times New Roman" w:hAnsi="Times New Roman" w:cs="Times New Roman"/>
          <w:b/>
          <w:bCs/>
          <w:lang w:val="es-AR"/>
        </w:rPr>
        <w:t>/las</w:t>
      </w:r>
      <w:r w:rsidR="00C61CA8" w:rsidRPr="00654A49">
        <w:rPr>
          <w:rFonts w:ascii="Times New Roman" w:hAnsi="Times New Roman" w:cs="Times New Roman"/>
          <w:b/>
          <w:bCs/>
          <w:lang w:val="es-AR"/>
        </w:rPr>
        <w:t xml:space="preserve"> estudiantes</w:t>
      </w:r>
      <w:r>
        <w:rPr>
          <w:rFonts w:ascii="Times New Roman" w:hAnsi="Times New Roman" w:cs="Times New Roman"/>
          <w:b/>
          <w:bCs/>
          <w:lang w:val="es-AR"/>
        </w:rPr>
        <w:t xml:space="preserve"> sobre ciencia y tecnología</w:t>
      </w:r>
    </w:p>
    <w:p w14:paraId="2FD138AD" w14:textId="097DABA0" w:rsidR="005F3B2E" w:rsidRPr="00654A49" w:rsidRDefault="00A87208" w:rsidP="00F34800">
      <w:pPr>
        <w:spacing w:line="240" w:lineRule="auto"/>
        <w:jc w:val="both"/>
        <w:rPr>
          <w:rFonts w:ascii="Times New Roman" w:hAnsi="Times New Roman" w:cs="Times New Roman"/>
          <w:b/>
          <w:bCs/>
          <w:lang w:val="es-AR"/>
        </w:rPr>
      </w:pPr>
      <w:r>
        <w:rPr>
          <w:rFonts w:ascii="Times New Roman" w:hAnsi="Times New Roman" w:cs="Times New Roman"/>
          <w:b/>
          <w:bCs/>
          <w:lang w:val="es-AR"/>
        </w:rPr>
        <w:t>1</w:t>
      </w:r>
      <w:r w:rsidR="00654A49" w:rsidRPr="00654A49">
        <w:rPr>
          <w:rFonts w:ascii="Times New Roman" w:hAnsi="Times New Roman" w:cs="Times New Roman"/>
          <w:b/>
          <w:bCs/>
          <w:lang w:val="es-AR"/>
        </w:rPr>
        <w:t xml:space="preserve">) </w:t>
      </w:r>
      <w:r w:rsidR="00C61CA8" w:rsidRPr="00654A49">
        <w:rPr>
          <w:rFonts w:ascii="Times New Roman" w:hAnsi="Times New Roman" w:cs="Times New Roman"/>
          <w:b/>
          <w:bCs/>
          <w:lang w:val="es-AR"/>
        </w:rPr>
        <w:t>Concepción de tecnología</w:t>
      </w:r>
    </w:p>
    <w:p w14:paraId="2FD38E9C" w14:textId="14163F0F" w:rsidR="00C61CA8" w:rsidRPr="00C61CA8" w:rsidRDefault="00C61CA8" w:rsidP="00F34800">
      <w:pPr>
        <w:spacing w:line="240" w:lineRule="auto"/>
        <w:jc w:val="center"/>
        <w:rPr>
          <w:rFonts w:ascii="Times New Roman" w:hAnsi="Times New Roman" w:cs="Times New Roman"/>
          <w:b/>
          <w:lang w:val="es-ES"/>
        </w:rPr>
      </w:pPr>
      <w:r w:rsidRPr="00C61CA8">
        <w:rPr>
          <w:rFonts w:ascii="Times New Roman" w:hAnsi="Times New Roman" w:cs="Times New Roman"/>
          <w:b/>
        </w:rPr>
        <w:t>Tabla 1. Ideas de los</w:t>
      </w:r>
      <w:r w:rsidR="008960FF">
        <w:rPr>
          <w:rFonts w:ascii="Times New Roman" w:hAnsi="Times New Roman" w:cs="Times New Roman"/>
          <w:b/>
        </w:rPr>
        <w:t>/las</w:t>
      </w:r>
      <w:r w:rsidRPr="00C61CA8">
        <w:rPr>
          <w:rFonts w:ascii="Times New Roman" w:hAnsi="Times New Roman" w:cs="Times New Roman"/>
          <w:b/>
        </w:rPr>
        <w:t xml:space="preserve"> estudiantes sobre la tecnología</w:t>
      </w:r>
    </w:p>
    <w:p w14:paraId="6212BFF3" w14:textId="0038F2E8" w:rsidR="00C61CA8" w:rsidRDefault="00C61CA8" w:rsidP="00F34800">
      <w:pPr>
        <w:spacing w:line="240" w:lineRule="auto"/>
        <w:jc w:val="center"/>
        <w:rPr>
          <w:b/>
        </w:rPr>
      </w:pPr>
      <w:r>
        <w:rPr>
          <w:b/>
          <w:i/>
          <w:noProof/>
          <w:lang w:val="en-US"/>
        </w:rPr>
        <w:drawing>
          <wp:inline distT="0" distB="0" distL="0" distR="0" wp14:anchorId="4A04A8FB" wp14:editId="75A96FF5">
            <wp:extent cx="5200650" cy="2571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00650" cy="2571750"/>
                    </a:xfrm>
                    <a:prstGeom prst="rect">
                      <a:avLst/>
                    </a:prstGeom>
                    <a:noFill/>
                    <a:ln>
                      <a:noFill/>
                    </a:ln>
                  </pic:spPr>
                </pic:pic>
              </a:graphicData>
            </a:graphic>
          </wp:inline>
        </w:drawing>
      </w:r>
    </w:p>
    <w:p w14:paraId="46E0983B" w14:textId="3E6922AE" w:rsidR="00B51AF4" w:rsidRPr="00B51AF4" w:rsidRDefault="00C61CA8" w:rsidP="00F34800">
      <w:pPr>
        <w:spacing w:line="240" w:lineRule="auto"/>
        <w:jc w:val="both"/>
        <w:rPr>
          <w:rFonts w:ascii="Times New Roman" w:hAnsi="Times New Roman" w:cs="Times New Roman"/>
        </w:rPr>
      </w:pPr>
      <w:r w:rsidRPr="00654A49">
        <w:rPr>
          <w:rFonts w:ascii="Times New Roman" w:hAnsi="Times New Roman" w:cs="Times New Roman"/>
          <w:lang w:val="es-AR"/>
        </w:rPr>
        <w:t>Lo que presenta mayor aceptación es, claramente, la tecnología como aplicación de la ciencia o, en conjunción con el conocimiento técnico, una forma de buscar satisfacción</w:t>
      </w:r>
      <w:r w:rsidRPr="00B95653">
        <w:rPr>
          <w:rFonts w:ascii="Times New Roman" w:hAnsi="Times New Roman" w:cs="Times New Roman"/>
        </w:rPr>
        <w:t xml:space="preserve"> para ciertas necesidades. En ambos casos se evidencia la pervivencia de la concepción de la tecnología como ciencia aplicada, y las formas ingenuas del Modelo Lineal de Innovación. No se reconoce la independencia del conocimiento tecnológico. Sin embargo, al referir al conocimiento científico-técnico subyace la noción de </w:t>
      </w:r>
      <w:proofErr w:type="spellStart"/>
      <w:r w:rsidRPr="00B95653">
        <w:rPr>
          <w:rFonts w:ascii="Times New Roman" w:hAnsi="Times New Roman" w:cs="Times New Roman"/>
        </w:rPr>
        <w:t>tecnociencia</w:t>
      </w:r>
      <w:proofErr w:type="spellEnd"/>
      <w:r w:rsidRPr="00B95653">
        <w:rPr>
          <w:rFonts w:ascii="Times New Roman" w:hAnsi="Times New Roman" w:cs="Times New Roman"/>
        </w:rPr>
        <w:t xml:space="preserve">. </w:t>
      </w:r>
      <w:r w:rsidR="00473257">
        <w:rPr>
          <w:rFonts w:ascii="Times New Roman" w:hAnsi="Times New Roman" w:cs="Times New Roman"/>
        </w:rPr>
        <w:t xml:space="preserve">En futuras </w:t>
      </w:r>
      <w:r w:rsidR="00473257">
        <w:rPr>
          <w:rFonts w:ascii="Times New Roman" w:hAnsi="Times New Roman" w:cs="Times New Roman"/>
        </w:rPr>
        <w:lastRenderedPageBreak/>
        <w:t xml:space="preserve">investigaciones, deberíamos referir parte del cuestionario precisamente al concepto de </w:t>
      </w:r>
      <w:proofErr w:type="spellStart"/>
      <w:r w:rsidR="00473257">
        <w:rPr>
          <w:rFonts w:ascii="Times New Roman" w:hAnsi="Times New Roman" w:cs="Times New Roman"/>
        </w:rPr>
        <w:t>tecnociencia</w:t>
      </w:r>
      <w:proofErr w:type="spellEnd"/>
      <w:r w:rsidR="00473257">
        <w:rPr>
          <w:rFonts w:ascii="Times New Roman" w:hAnsi="Times New Roman" w:cs="Times New Roman"/>
        </w:rPr>
        <w:t xml:space="preserve">. </w:t>
      </w:r>
      <w:r w:rsidRPr="00B95653">
        <w:rPr>
          <w:rFonts w:ascii="Times New Roman" w:hAnsi="Times New Roman" w:cs="Times New Roman"/>
        </w:rPr>
        <w:t>No se observa una</w:t>
      </w:r>
      <w:r w:rsidRPr="00B95653">
        <w:rPr>
          <w:rFonts w:ascii="Times New Roman" w:hAnsi="Times New Roman" w:cs="Times New Roman"/>
          <w:b/>
        </w:rPr>
        <w:t xml:space="preserve"> </w:t>
      </w:r>
      <w:r w:rsidRPr="00B95653">
        <w:rPr>
          <w:rFonts w:ascii="Times New Roman" w:hAnsi="Times New Roman" w:cs="Times New Roman"/>
        </w:rPr>
        <w:t>consideración generalizada acerca de que la tecnología sea creadora de artefactos.</w:t>
      </w:r>
      <w:r w:rsidR="00473257">
        <w:rPr>
          <w:rFonts w:ascii="Times New Roman" w:hAnsi="Times New Roman" w:cs="Times New Roman"/>
        </w:rPr>
        <w:t xml:space="preserve"> Probablemente, debieron haberse separado las opciones de respuestas referidas a los artefactos en dos: la tecnología como un artefacto en sí mismo, y la tecnología como la disciplina que se ocupa de la creación de artefactos.</w:t>
      </w:r>
    </w:p>
    <w:p w14:paraId="4F7188AB" w14:textId="6C4AB791" w:rsidR="00B95653" w:rsidRPr="00534C7E" w:rsidRDefault="00A87208" w:rsidP="00F34800">
      <w:pPr>
        <w:spacing w:line="240" w:lineRule="auto"/>
        <w:jc w:val="both"/>
        <w:rPr>
          <w:rFonts w:ascii="Times New Roman" w:hAnsi="Times New Roman" w:cs="Times New Roman"/>
          <w:b/>
          <w:bCs/>
          <w:lang w:val="es-AR"/>
        </w:rPr>
      </w:pPr>
      <w:r>
        <w:rPr>
          <w:rFonts w:ascii="Times New Roman" w:hAnsi="Times New Roman" w:cs="Times New Roman"/>
          <w:b/>
          <w:bCs/>
          <w:lang w:val="es-AR"/>
        </w:rPr>
        <w:t>2</w:t>
      </w:r>
      <w:r w:rsidR="00654A49" w:rsidRPr="00534C7E">
        <w:rPr>
          <w:rFonts w:ascii="Times New Roman" w:hAnsi="Times New Roman" w:cs="Times New Roman"/>
          <w:b/>
          <w:bCs/>
          <w:lang w:val="es-AR"/>
        </w:rPr>
        <w:t xml:space="preserve">) </w:t>
      </w:r>
      <w:r w:rsidR="00B95653" w:rsidRPr="00534C7E">
        <w:rPr>
          <w:rFonts w:ascii="Times New Roman" w:hAnsi="Times New Roman" w:cs="Times New Roman"/>
          <w:b/>
          <w:bCs/>
          <w:lang w:val="es-AR"/>
        </w:rPr>
        <w:t>Concepción de ciencia</w:t>
      </w:r>
    </w:p>
    <w:p w14:paraId="275508CF" w14:textId="77777777" w:rsidR="00B51AF4" w:rsidRDefault="00B95653" w:rsidP="00F34800">
      <w:pPr>
        <w:spacing w:line="240" w:lineRule="auto"/>
        <w:jc w:val="center"/>
        <w:rPr>
          <w:rFonts w:ascii="Times New Roman" w:hAnsi="Times New Roman" w:cs="Times New Roman"/>
          <w:b/>
        </w:rPr>
      </w:pPr>
      <w:r w:rsidRPr="00B95653">
        <w:rPr>
          <w:rFonts w:ascii="Times New Roman" w:hAnsi="Times New Roman" w:cs="Times New Roman"/>
          <w:b/>
        </w:rPr>
        <w:t xml:space="preserve"> Tabla 2. Ideas de los</w:t>
      </w:r>
      <w:r w:rsidR="008960FF">
        <w:rPr>
          <w:rFonts w:ascii="Times New Roman" w:hAnsi="Times New Roman" w:cs="Times New Roman"/>
          <w:b/>
        </w:rPr>
        <w:t>/las</w:t>
      </w:r>
      <w:r w:rsidRPr="00B95653">
        <w:rPr>
          <w:rFonts w:ascii="Times New Roman" w:hAnsi="Times New Roman" w:cs="Times New Roman"/>
          <w:b/>
        </w:rPr>
        <w:t xml:space="preserve"> estudiantes sobre la ciencia</w:t>
      </w:r>
    </w:p>
    <w:p w14:paraId="5ACE7EB8" w14:textId="2E41A49E" w:rsidR="00B51AF4" w:rsidRPr="00B51AF4" w:rsidRDefault="00B51AF4" w:rsidP="00F34800">
      <w:pPr>
        <w:spacing w:line="240" w:lineRule="auto"/>
        <w:jc w:val="center"/>
        <w:rPr>
          <w:rFonts w:ascii="Times New Roman" w:hAnsi="Times New Roman" w:cs="Times New Roman"/>
          <w:b/>
          <w:lang w:val="es-ES"/>
        </w:rPr>
      </w:pPr>
      <w:r w:rsidRPr="00B95653">
        <w:rPr>
          <w:rFonts w:ascii="Times New Roman" w:hAnsi="Times New Roman" w:cs="Times New Roman"/>
          <w:noProof/>
          <w:lang w:val="en-US"/>
        </w:rPr>
        <w:drawing>
          <wp:inline distT="0" distB="0" distL="0" distR="0" wp14:anchorId="3970124E" wp14:editId="23F7CCE3">
            <wp:extent cx="5443220" cy="3179445"/>
            <wp:effectExtent l="0" t="0" r="508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3220" cy="3179445"/>
                    </a:xfrm>
                    <a:prstGeom prst="rect">
                      <a:avLst/>
                    </a:prstGeom>
                    <a:noFill/>
                  </pic:spPr>
                </pic:pic>
              </a:graphicData>
            </a:graphic>
          </wp:inline>
        </w:drawing>
      </w:r>
    </w:p>
    <w:p w14:paraId="78A5E3CE" w14:textId="429B2700" w:rsidR="00B95653" w:rsidRDefault="00B95653" w:rsidP="00F34800">
      <w:pPr>
        <w:spacing w:line="240" w:lineRule="auto"/>
        <w:jc w:val="both"/>
        <w:rPr>
          <w:rFonts w:ascii="Times New Roman" w:hAnsi="Times New Roman" w:cs="Times New Roman"/>
        </w:rPr>
      </w:pPr>
      <w:r w:rsidRPr="00B95653">
        <w:rPr>
          <w:rFonts w:ascii="Times New Roman" w:hAnsi="Times New Roman" w:cs="Times New Roman"/>
        </w:rPr>
        <w:t>Se concibe la ciencia, en concordancia con la</w:t>
      </w:r>
      <w:r w:rsidR="00800088">
        <w:rPr>
          <w:rFonts w:ascii="Times New Roman" w:hAnsi="Times New Roman" w:cs="Times New Roman"/>
        </w:rPr>
        <w:t>s</w:t>
      </w:r>
      <w:r w:rsidRPr="00B95653">
        <w:rPr>
          <w:rFonts w:ascii="Times New Roman" w:hAnsi="Times New Roman" w:cs="Times New Roman"/>
        </w:rPr>
        <w:t xml:space="preserve"> respuesta</w:t>
      </w:r>
      <w:r w:rsidR="00800088">
        <w:rPr>
          <w:rFonts w:ascii="Times New Roman" w:hAnsi="Times New Roman" w:cs="Times New Roman"/>
        </w:rPr>
        <w:t>s a la pregunta</w:t>
      </w:r>
      <w:r w:rsidRPr="00B95653">
        <w:rPr>
          <w:rFonts w:ascii="Times New Roman" w:hAnsi="Times New Roman" w:cs="Times New Roman"/>
        </w:rPr>
        <w:t xml:space="preserve"> anterior, como el conocimiento ordenado</w:t>
      </w:r>
      <w:r w:rsidR="00473257">
        <w:rPr>
          <w:rFonts w:ascii="Times New Roman" w:hAnsi="Times New Roman" w:cs="Times New Roman"/>
        </w:rPr>
        <w:t xml:space="preserve"> en principios, leyes y teorías</w:t>
      </w:r>
      <w:r w:rsidRPr="00B95653">
        <w:rPr>
          <w:rFonts w:ascii="Times New Roman" w:hAnsi="Times New Roman" w:cs="Times New Roman"/>
        </w:rPr>
        <w:t xml:space="preserve">, </w:t>
      </w:r>
      <w:r w:rsidR="00473257">
        <w:rPr>
          <w:rFonts w:ascii="Times New Roman" w:hAnsi="Times New Roman" w:cs="Times New Roman"/>
        </w:rPr>
        <w:t xml:space="preserve">obtenidas </w:t>
      </w:r>
      <w:r w:rsidRPr="00B95653">
        <w:rPr>
          <w:rFonts w:ascii="Times New Roman" w:hAnsi="Times New Roman" w:cs="Times New Roman"/>
        </w:rPr>
        <w:t>a</w:t>
      </w:r>
      <w:r w:rsidR="00473257">
        <w:rPr>
          <w:rFonts w:ascii="Times New Roman" w:hAnsi="Times New Roman" w:cs="Times New Roman"/>
        </w:rPr>
        <w:t xml:space="preserve">plicando el método científico, que explican </w:t>
      </w:r>
      <w:r w:rsidRPr="00B95653">
        <w:rPr>
          <w:rFonts w:ascii="Times New Roman" w:hAnsi="Times New Roman" w:cs="Times New Roman"/>
        </w:rPr>
        <w:t xml:space="preserve">el mundo natural. También se aprecia un reconocimiento elevado del status científico de las ciencias sociales. La ciencia, en general, se interpreta como algo distinto de la tecnología, parece que se interpretó “ciencia” por lo que llamaríamos en forma más precisa “ciencia básica”. </w:t>
      </w:r>
      <w:r w:rsidR="00473257">
        <w:rPr>
          <w:rFonts w:ascii="Times New Roman" w:hAnsi="Times New Roman" w:cs="Times New Roman"/>
        </w:rPr>
        <w:t xml:space="preserve">Quizás el cuestionario no fue lo suficientemente explícito en ese punto. </w:t>
      </w:r>
      <w:r w:rsidRPr="00B95653">
        <w:rPr>
          <w:rFonts w:ascii="Times New Roman" w:hAnsi="Times New Roman" w:cs="Times New Roman"/>
        </w:rPr>
        <w:t>Continúa el desacuerdo en el tema “artefactos”</w:t>
      </w:r>
      <w:r w:rsidR="008960FF">
        <w:rPr>
          <w:rFonts w:ascii="Times New Roman" w:hAnsi="Times New Roman" w:cs="Times New Roman"/>
        </w:rPr>
        <w:t>,</w:t>
      </w:r>
      <w:r w:rsidRPr="00B95653">
        <w:rPr>
          <w:rFonts w:ascii="Times New Roman" w:hAnsi="Times New Roman" w:cs="Times New Roman"/>
        </w:rPr>
        <w:t xml:space="preserve"> ya que la ciencia no es considerada unánimemente como la creadora</w:t>
      </w:r>
      <w:r w:rsidR="00473257">
        <w:rPr>
          <w:rFonts w:ascii="Times New Roman" w:hAnsi="Times New Roman" w:cs="Times New Roman"/>
        </w:rPr>
        <w:t xml:space="preserve"> de los mismos</w:t>
      </w:r>
      <w:r w:rsidRPr="00B95653">
        <w:rPr>
          <w:rFonts w:ascii="Times New Roman" w:hAnsi="Times New Roman" w:cs="Times New Roman"/>
        </w:rPr>
        <w:t>, pero en la respuesta anterior tampoco lo era la tecnología. El que haya recibido un porcentaje i</w:t>
      </w:r>
      <w:r w:rsidR="00C733EE">
        <w:rPr>
          <w:rFonts w:ascii="Times New Roman" w:hAnsi="Times New Roman" w:cs="Times New Roman"/>
        </w:rPr>
        <w:t>mportante la opción referida al mundo “social”</w:t>
      </w:r>
      <w:r w:rsidRPr="00B95653">
        <w:rPr>
          <w:rFonts w:ascii="Times New Roman" w:hAnsi="Times New Roman" w:cs="Times New Roman"/>
        </w:rPr>
        <w:t>, muestra que se considera a la ciencia y a la tecnología como una labor destin</w:t>
      </w:r>
      <w:r w:rsidR="00C733EE">
        <w:rPr>
          <w:rFonts w:ascii="Times New Roman" w:hAnsi="Times New Roman" w:cs="Times New Roman"/>
        </w:rPr>
        <w:t>ada hacia la humanidad en sí misma</w:t>
      </w:r>
      <w:r w:rsidRPr="00B95653">
        <w:rPr>
          <w:rFonts w:ascii="Times New Roman" w:hAnsi="Times New Roman" w:cs="Times New Roman"/>
        </w:rPr>
        <w:t>.</w:t>
      </w:r>
      <w:r w:rsidR="00473257">
        <w:rPr>
          <w:rFonts w:ascii="Times New Roman" w:hAnsi="Times New Roman" w:cs="Times New Roman"/>
        </w:rPr>
        <w:t xml:space="preserve"> Esto es algo positivo, porque demuestra que los/las estudiantes/as son receptivos/as a recibir una formación que contemple las problemáticas ético-sociales; es coherente, además, con el status científico que estudiantes de ingeniería reconocen a las ciencias sociales.</w:t>
      </w:r>
    </w:p>
    <w:p w14:paraId="50FB3574" w14:textId="7681BD20" w:rsidR="007A7381" w:rsidRDefault="00A87208" w:rsidP="00F34800">
      <w:pPr>
        <w:spacing w:line="240" w:lineRule="auto"/>
        <w:jc w:val="both"/>
        <w:rPr>
          <w:rFonts w:ascii="Times New Roman" w:hAnsi="Times New Roman" w:cs="Times New Roman"/>
          <w:b/>
          <w:bCs/>
          <w:lang w:val="es-AR"/>
        </w:rPr>
      </w:pPr>
      <w:r>
        <w:rPr>
          <w:rFonts w:ascii="Times New Roman" w:hAnsi="Times New Roman" w:cs="Times New Roman"/>
          <w:b/>
          <w:bCs/>
          <w:lang w:val="es-AR"/>
        </w:rPr>
        <w:t>3</w:t>
      </w:r>
      <w:r w:rsidR="00654A49" w:rsidRPr="00654A49">
        <w:rPr>
          <w:rFonts w:ascii="Times New Roman" w:hAnsi="Times New Roman" w:cs="Times New Roman"/>
          <w:b/>
          <w:bCs/>
          <w:lang w:val="es-AR"/>
        </w:rPr>
        <w:t xml:space="preserve">) </w:t>
      </w:r>
      <w:r w:rsidR="007A7381" w:rsidRPr="00654A49">
        <w:rPr>
          <w:rFonts w:ascii="Times New Roman" w:hAnsi="Times New Roman" w:cs="Times New Roman"/>
          <w:b/>
          <w:bCs/>
          <w:lang w:val="es-AR"/>
        </w:rPr>
        <w:t>Relación entre ciencia y tecnología</w:t>
      </w:r>
    </w:p>
    <w:p w14:paraId="7CE747DA" w14:textId="77777777" w:rsidR="00F34800" w:rsidRPr="00654A49" w:rsidRDefault="00F34800" w:rsidP="00F34800">
      <w:pPr>
        <w:spacing w:line="240" w:lineRule="auto"/>
        <w:jc w:val="both"/>
        <w:rPr>
          <w:rFonts w:ascii="Times New Roman" w:hAnsi="Times New Roman" w:cs="Times New Roman"/>
          <w:b/>
          <w:bCs/>
          <w:lang w:val="es-AR"/>
        </w:rPr>
      </w:pPr>
    </w:p>
    <w:p w14:paraId="1AD46554" w14:textId="77777777" w:rsidR="00B51AF4" w:rsidRDefault="007A7381" w:rsidP="00F34800">
      <w:pPr>
        <w:spacing w:line="240" w:lineRule="auto"/>
        <w:jc w:val="center"/>
        <w:rPr>
          <w:rFonts w:ascii="Times New Roman" w:hAnsi="Times New Roman" w:cs="Times New Roman"/>
          <w:b/>
        </w:rPr>
      </w:pPr>
      <w:r w:rsidRPr="007A7381">
        <w:rPr>
          <w:rFonts w:ascii="Times New Roman" w:hAnsi="Times New Roman" w:cs="Times New Roman"/>
          <w:b/>
        </w:rPr>
        <w:lastRenderedPageBreak/>
        <w:t>Tabla 3. Ideas de los</w:t>
      </w:r>
      <w:r w:rsidR="008960FF">
        <w:rPr>
          <w:rFonts w:ascii="Times New Roman" w:hAnsi="Times New Roman" w:cs="Times New Roman"/>
          <w:b/>
        </w:rPr>
        <w:t>/las</w:t>
      </w:r>
      <w:r w:rsidRPr="007A7381">
        <w:rPr>
          <w:rFonts w:ascii="Times New Roman" w:hAnsi="Times New Roman" w:cs="Times New Roman"/>
          <w:b/>
        </w:rPr>
        <w:t xml:space="preserve"> estudiantes sobre la relación entre ciencia y tecnología</w:t>
      </w:r>
    </w:p>
    <w:p w14:paraId="784748BC" w14:textId="19D1A5DA" w:rsidR="00B51AF4" w:rsidRPr="00B51AF4" w:rsidRDefault="00B51AF4" w:rsidP="00F34800">
      <w:pPr>
        <w:spacing w:line="240" w:lineRule="auto"/>
        <w:jc w:val="center"/>
        <w:rPr>
          <w:rFonts w:ascii="Times New Roman" w:hAnsi="Times New Roman" w:cs="Times New Roman"/>
          <w:b/>
        </w:rPr>
      </w:pPr>
      <w:r w:rsidRPr="007A7381">
        <w:rPr>
          <w:rFonts w:ascii="Times New Roman" w:hAnsi="Times New Roman" w:cs="Times New Roman"/>
          <w:b/>
          <w:noProof/>
          <w:lang w:val="en-US"/>
        </w:rPr>
        <w:drawing>
          <wp:inline distT="0" distB="0" distL="0" distR="0" wp14:anchorId="7AF2C66F" wp14:editId="556B8B73">
            <wp:extent cx="5140800" cy="3052800"/>
            <wp:effectExtent l="0" t="0" r="317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0800" cy="3052800"/>
                    </a:xfrm>
                    <a:prstGeom prst="rect">
                      <a:avLst/>
                    </a:prstGeom>
                    <a:noFill/>
                  </pic:spPr>
                </pic:pic>
              </a:graphicData>
            </a:graphic>
          </wp:inline>
        </w:drawing>
      </w:r>
    </w:p>
    <w:p w14:paraId="79FEA8D5" w14:textId="2CC86F13" w:rsidR="007A7381" w:rsidRDefault="007A7381" w:rsidP="00F34800">
      <w:pPr>
        <w:spacing w:line="240" w:lineRule="auto"/>
        <w:jc w:val="both"/>
        <w:rPr>
          <w:rFonts w:ascii="Times New Roman" w:hAnsi="Times New Roman" w:cs="Times New Roman"/>
        </w:rPr>
      </w:pPr>
      <w:r w:rsidRPr="007A7381">
        <w:rPr>
          <w:rFonts w:ascii="Times New Roman" w:hAnsi="Times New Roman" w:cs="Times New Roman"/>
        </w:rPr>
        <w:t>Nuevamente, la tecnología se concibe principalmente como ciencia aplicada. Pero se reconoce el rol de la tecnología para la investigación científica. Podría concluirse que</w:t>
      </w:r>
      <w:r w:rsidR="007B5AC9">
        <w:rPr>
          <w:rFonts w:ascii="Times New Roman" w:hAnsi="Times New Roman" w:cs="Times New Roman"/>
        </w:rPr>
        <w:t>,</w:t>
      </w:r>
      <w:r w:rsidRPr="007A7381">
        <w:rPr>
          <w:rFonts w:ascii="Times New Roman" w:hAnsi="Times New Roman" w:cs="Times New Roman"/>
        </w:rPr>
        <w:t xml:space="preserve"> subyace en los</w:t>
      </w:r>
      <w:r w:rsidR="008960FF">
        <w:rPr>
          <w:rFonts w:ascii="Times New Roman" w:hAnsi="Times New Roman" w:cs="Times New Roman"/>
        </w:rPr>
        <w:t>/las</w:t>
      </w:r>
      <w:r w:rsidRPr="007A7381">
        <w:rPr>
          <w:rFonts w:ascii="Times New Roman" w:hAnsi="Times New Roman" w:cs="Times New Roman"/>
        </w:rPr>
        <w:t xml:space="preserve"> estudiantes la idea de la “</w:t>
      </w:r>
      <w:proofErr w:type="spellStart"/>
      <w:r w:rsidRPr="007A7381">
        <w:rPr>
          <w:rFonts w:ascii="Times New Roman" w:hAnsi="Times New Roman" w:cs="Times New Roman"/>
        </w:rPr>
        <w:t>tecnociencia</w:t>
      </w:r>
      <w:proofErr w:type="spellEnd"/>
      <w:r w:rsidRPr="007A7381">
        <w:rPr>
          <w:rFonts w:ascii="Times New Roman" w:hAnsi="Times New Roman" w:cs="Times New Roman"/>
        </w:rPr>
        <w:t xml:space="preserve">” contemporánea, es decir que, aunque la tecnología no sea meramente ciencia aplicada, en la investigación actual ciencia y tecnología están estrechamente vinculadas y no puede concebirse una sin la otra. Los resultados de estos tres primeros ítems son similares a los obtenidos por Ramallo </w:t>
      </w:r>
      <w:r w:rsidRPr="007A7381">
        <w:rPr>
          <w:rFonts w:ascii="Times New Roman" w:hAnsi="Times New Roman" w:cs="Times New Roman"/>
          <w:i/>
        </w:rPr>
        <w:t xml:space="preserve">et al </w:t>
      </w:r>
      <w:r w:rsidRPr="007A7381">
        <w:rPr>
          <w:rFonts w:ascii="Times New Roman" w:hAnsi="Times New Roman" w:cs="Times New Roman"/>
        </w:rPr>
        <w:t>(2022).</w:t>
      </w:r>
    </w:p>
    <w:p w14:paraId="6BE214D2" w14:textId="0A02BB7C" w:rsidR="007B5AC9" w:rsidRPr="007B5AC9" w:rsidRDefault="00A87208" w:rsidP="00F34800">
      <w:pPr>
        <w:spacing w:line="240" w:lineRule="auto"/>
        <w:jc w:val="both"/>
        <w:rPr>
          <w:rFonts w:ascii="Times New Roman" w:hAnsi="Times New Roman" w:cs="Times New Roman"/>
          <w:b/>
          <w:bCs/>
          <w:lang w:val="es-AR"/>
        </w:rPr>
      </w:pPr>
      <w:r>
        <w:rPr>
          <w:rFonts w:ascii="Times New Roman" w:hAnsi="Times New Roman" w:cs="Times New Roman"/>
          <w:b/>
          <w:bCs/>
          <w:lang w:val="es-AR"/>
        </w:rPr>
        <w:t>4</w:t>
      </w:r>
      <w:r w:rsidR="00654A49" w:rsidRPr="00534C7E">
        <w:rPr>
          <w:rFonts w:ascii="Times New Roman" w:hAnsi="Times New Roman" w:cs="Times New Roman"/>
          <w:b/>
          <w:bCs/>
          <w:lang w:val="es-AR"/>
        </w:rPr>
        <w:t xml:space="preserve">) </w:t>
      </w:r>
      <w:r w:rsidR="00ED5904" w:rsidRPr="00534C7E">
        <w:rPr>
          <w:rFonts w:ascii="Times New Roman" w:hAnsi="Times New Roman" w:cs="Times New Roman"/>
          <w:b/>
          <w:bCs/>
          <w:lang w:val="es-AR"/>
        </w:rPr>
        <w:t>Los avances tecnológicos</w:t>
      </w:r>
    </w:p>
    <w:p w14:paraId="46D0E130" w14:textId="13F40B5C" w:rsidR="00ED5904" w:rsidRDefault="00ED5904" w:rsidP="00F34800">
      <w:pPr>
        <w:spacing w:line="240" w:lineRule="auto"/>
        <w:jc w:val="center"/>
        <w:rPr>
          <w:rFonts w:ascii="Times New Roman" w:hAnsi="Times New Roman" w:cs="Times New Roman"/>
          <w:b/>
        </w:rPr>
      </w:pPr>
      <w:r w:rsidRPr="00ED5904">
        <w:rPr>
          <w:rFonts w:ascii="Times New Roman" w:hAnsi="Times New Roman" w:cs="Times New Roman"/>
          <w:b/>
        </w:rPr>
        <w:t>Tabla 4. Ideas sobre las causas de los avances tecnológicos</w:t>
      </w:r>
    </w:p>
    <w:p w14:paraId="1464947A" w14:textId="5D4819AC" w:rsidR="007B5AC9" w:rsidRDefault="007B5AC9" w:rsidP="00F34800">
      <w:pPr>
        <w:spacing w:line="240" w:lineRule="auto"/>
        <w:jc w:val="center"/>
        <w:rPr>
          <w:rFonts w:ascii="Times New Roman" w:hAnsi="Times New Roman" w:cs="Times New Roman"/>
          <w:b/>
        </w:rPr>
      </w:pPr>
      <w:r w:rsidRPr="0088669F">
        <w:rPr>
          <w:noProof/>
          <w:lang w:val="en-US"/>
        </w:rPr>
        <w:drawing>
          <wp:inline distT="0" distB="0" distL="0" distR="0" wp14:anchorId="320DD060" wp14:editId="56FFB423">
            <wp:extent cx="3686400" cy="2620800"/>
            <wp:effectExtent l="0" t="0" r="9525"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86400" cy="2620800"/>
                    </a:xfrm>
                    <a:prstGeom prst="rect">
                      <a:avLst/>
                    </a:prstGeom>
                    <a:noFill/>
                  </pic:spPr>
                </pic:pic>
              </a:graphicData>
            </a:graphic>
          </wp:inline>
        </w:drawing>
      </w:r>
    </w:p>
    <w:p w14:paraId="2DE34D97" w14:textId="762970AA" w:rsidR="00ED5904" w:rsidRPr="00ED5904" w:rsidRDefault="00ED5904" w:rsidP="00F34800">
      <w:pPr>
        <w:spacing w:line="240" w:lineRule="auto"/>
        <w:jc w:val="both"/>
        <w:rPr>
          <w:rFonts w:ascii="Times New Roman" w:hAnsi="Times New Roman" w:cs="Times New Roman"/>
        </w:rPr>
      </w:pPr>
      <w:r w:rsidRPr="00ED5904">
        <w:rPr>
          <w:rFonts w:ascii="Times New Roman" w:hAnsi="Times New Roman" w:cs="Times New Roman"/>
        </w:rPr>
        <w:lastRenderedPageBreak/>
        <w:t>Se nota una baja consideración de las políticas públicas como motores del desarrollo científico-tecnológico. Esto coincide con De Souza Silva (2004), en el sentido de la importancia de los cambios de época en la formación de la opinión pública</w:t>
      </w:r>
      <w:r w:rsidR="00DA3D20">
        <w:rPr>
          <w:rFonts w:ascii="Times New Roman" w:hAnsi="Times New Roman" w:cs="Times New Roman"/>
        </w:rPr>
        <w:t xml:space="preserve">, que </w:t>
      </w:r>
      <w:r w:rsidR="000D4629">
        <w:rPr>
          <w:rFonts w:ascii="Times New Roman" w:hAnsi="Times New Roman" w:cs="Times New Roman"/>
        </w:rPr>
        <w:t xml:space="preserve">actualmente </w:t>
      </w:r>
      <w:r w:rsidR="00DA3D20">
        <w:rPr>
          <w:rFonts w:ascii="Times New Roman" w:hAnsi="Times New Roman" w:cs="Times New Roman"/>
        </w:rPr>
        <w:t>tiende a dudar del rol de las políticas generadas a partir del estado</w:t>
      </w:r>
      <w:r w:rsidRPr="00ED5904">
        <w:rPr>
          <w:rFonts w:ascii="Times New Roman" w:hAnsi="Times New Roman" w:cs="Times New Roman"/>
        </w:rPr>
        <w:t xml:space="preserve">. Pero, curiosamente, también es comparativamente baja la referencia a la actividad privada. Parecen coincidir con </w:t>
      </w:r>
      <w:proofErr w:type="spellStart"/>
      <w:r w:rsidRPr="00ED5904">
        <w:rPr>
          <w:rFonts w:ascii="Times New Roman" w:hAnsi="Times New Roman" w:cs="Times New Roman"/>
        </w:rPr>
        <w:t>Gordón</w:t>
      </w:r>
      <w:proofErr w:type="spellEnd"/>
      <w:r w:rsidRPr="00ED5904">
        <w:rPr>
          <w:rFonts w:ascii="Times New Roman" w:hAnsi="Times New Roman" w:cs="Times New Roman"/>
        </w:rPr>
        <w:t xml:space="preserve"> (2011)</w:t>
      </w:r>
      <w:r w:rsidR="007B5AC9">
        <w:rPr>
          <w:rFonts w:ascii="Times New Roman" w:hAnsi="Times New Roman" w:cs="Times New Roman"/>
        </w:rPr>
        <w:t>,</w:t>
      </w:r>
      <w:r w:rsidRPr="00ED5904">
        <w:rPr>
          <w:rFonts w:ascii="Times New Roman" w:hAnsi="Times New Roman" w:cs="Times New Roman"/>
          <w:color w:val="FF0000"/>
        </w:rPr>
        <w:t xml:space="preserve"> </w:t>
      </w:r>
      <w:r w:rsidRPr="00ED5904">
        <w:rPr>
          <w:rFonts w:ascii="Times New Roman" w:hAnsi="Times New Roman" w:cs="Times New Roman"/>
        </w:rPr>
        <w:t>en el sentido de que los conceptos de ciencia y tecnología se separan del concepto de valor</w:t>
      </w:r>
      <w:r w:rsidR="000D4629">
        <w:rPr>
          <w:rFonts w:ascii="Times New Roman" w:hAnsi="Times New Roman" w:cs="Times New Roman"/>
        </w:rPr>
        <w:t>, como si fuesen considerados independientes de las cuestiones sociales</w:t>
      </w:r>
      <w:r w:rsidRPr="00ED5904">
        <w:rPr>
          <w:rFonts w:ascii="Times New Roman" w:hAnsi="Times New Roman" w:cs="Times New Roman"/>
        </w:rPr>
        <w:t>. El mayor peso lo tienen las demandas militares, lo que resultó sorprendente</w:t>
      </w:r>
      <w:r w:rsidR="00DA3D20">
        <w:rPr>
          <w:rFonts w:ascii="Times New Roman" w:hAnsi="Times New Roman" w:cs="Times New Roman"/>
        </w:rPr>
        <w:t xml:space="preserve"> (si bien es totalmente cierto que las demandas bélicas suelen promover el desarrollo tecnológico)</w:t>
      </w:r>
      <w:r w:rsidRPr="00ED5904">
        <w:rPr>
          <w:rFonts w:ascii="Times New Roman" w:hAnsi="Times New Roman" w:cs="Times New Roman"/>
        </w:rPr>
        <w:t>, y las necesidades sociales, pero parece interpretarse la tecnología como algo independiente, con vida propia, separado tanto de lo público como de lo privado. La formación científico-tecnológica (</w:t>
      </w:r>
      <w:proofErr w:type="spellStart"/>
      <w:r w:rsidRPr="00ED5904">
        <w:rPr>
          <w:rFonts w:ascii="Times New Roman" w:hAnsi="Times New Roman" w:cs="Times New Roman"/>
        </w:rPr>
        <w:t>tecnociencia</w:t>
      </w:r>
      <w:proofErr w:type="spellEnd"/>
      <w:r w:rsidRPr="00ED5904">
        <w:rPr>
          <w:rFonts w:ascii="Times New Roman" w:hAnsi="Times New Roman" w:cs="Times New Roman"/>
        </w:rPr>
        <w:t>) se revela importante, lo que parece expresar que los</w:t>
      </w:r>
      <w:r w:rsidR="008960FF">
        <w:rPr>
          <w:rFonts w:ascii="Times New Roman" w:hAnsi="Times New Roman" w:cs="Times New Roman"/>
        </w:rPr>
        <w:t>/las</w:t>
      </w:r>
      <w:r w:rsidRPr="00ED5904">
        <w:rPr>
          <w:rFonts w:ascii="Times New Roman" w:hAnsi="Times New Roman" w:cs="Times New Roman"/>
        </w:rPr>
        <w:t xml:space="preserve"> estudiantes valoran la necesidad de formarse adecuadamente en la carrera de su elección.</w:t>
      </w:r>
    </w:p>
    <w:p w14:paraId="21AADFCF" w14:textId="03EF4690" w:rsidR="00ED5904" w:rsidRPr="00ED5904" w:rsidRDefault="00ED5904" w:rsidP="00F34800">
      <w:pPr>
        <w:spacing w:line="240" w:lineRule="auto"/>
        <w:jc w:val="both"/>
        <w:rPr>
          <w:rFonts w:ascii="Times New Roman" w:hAnsi="Times New Roman" w:cs="Times New Roman"/>
        </w:rPr>
      </w:pPr>
      <w:r w:rsidRPr="00ED5904">
        <w:rPr>
          <w:rFonts w:ascii="Times New Roman" w:hAnsi="Times New Roman" w:cs="Times New Roman"/>
        </w:rPr>
        <w:t>Este valor que los</w:t>
      </w:r>
      <w:r w:rsidR="008960FF">
        <w:rPr>
          <w:rFonts w:ascii="Times New Roman" w:hAnsi="Times New Roman" w:cs="Times New Roman"/>
        </w:rPr>
        <w:t>/las estudiantes le otorgan</w:t>
      </w:r>
      <w:r w:rsidRPr="00ED5904">
        <w:rPr>
          <w:rFonts w:ascii="Times New Roman" w:hAnsi="Times New Roman" w:cs="Times New Roman"/>
        </w:rPr>
        <w:t xml:space="preserve"> a su pr</w:t>
      </w:r>
      <w:r w:rsidR="00DA3D20">
        <w:rPr>
          <w:rFonts w:ascii="Times New Roman" w:hAnsi="Times New Roman" w:cs="Times New Roman"/>
        </w:rPr>
        <w:t xml:space="preserve">opia formación, puede ser el punto de partida </w:t>
      </w:r>
      <w:r w:rsidRPr="00ED5904">
        <w:rPr>
          <w:rFonts w:ascii="Times New Roman" w:hAnsi="Times New Roman" w:cs="Times New Roman"/>
        </w:rPr>
        <w:t>hacia una formación más completa y permanente. Es de destacar también el porcentaje elevado recibido por las “demandas globales”, es decir, los</w:t>
      </w:r>
      <w:r w:rsidR="008960FF">
        <w:rPr>
          <w:rFonts w:ascii="Times New Roman" w:hAnsi="Times New Roman" w:cs="Times New Roman"/>
        </w:rPr>
        <w:t>/las</w:t>
      </w:r>
      <w:r w:rsidRPr="00ED5904">
        <w:rPr>
          <w:rFonts w:ascii="Times New Roman" w:hAnsi="Times New Roman" w:cs="Times New Roman"/>
        </w:rPr>
        <w:t xml:space="preserve"> estudiantes están pensando en situaciones que exceden las del propio país, tales como problemáticas de tipo ecológico mundial. ¿Es consistente esto con el énfasis en las demandas militares?</w:t>
      </w:r>
    </w:p>
    <w:p w14:paraId="54945C9D" w14:textId="2E0E8776" w:rsidR="00654A49" w:rsidRPr="00534C7E" w:rsidRDefault="00A87208" w:rsidP="00F34800">
      <w:pPr>
        <w:spacing w:line="240" w:lineRule="auto"/>
        <w:jc w:val="both"/>
        <w:rPr>
          <w:rFonts w:ascii="Times New Roman" w:hAnsi="Times New Roman" w:cs="Times New Roman"/>
          <w:b/>
          <w:bCs/>
          <w:lang w:val="es-AR"/>
        </w:rPr>
      </w:pPr>
      <w:r>
        <w:rPr>
          <w:rFonts w:ascii="Times New Roman" w:hAnsi="Times New Roman" w:cs="Times New Roman"/>
          <w:b/>
          <w:bCs/>
          <w:lang w:val="es-AR"/>
        </w:rPr>
        <w:t>5</w:t>
      </w:r>
      <w:r w:rsidR="00654A49" w:rsidRPr="00654A49">
        <w:rPr>
          <w:rFonts w:ascii="Times New Roman" w:hAnsi="Times New Roman" w:cs="Times New Roman"/>
          <w:b/>
          <w:bCs/>
          <w:lang w:val="es-AR"/>
        </w:rPr>
        <w:t xml:space="preserve">) </w:t>
      </w:r>
      <w:r w:rsidR="00654A49" w:rsidRPr="00534C7E">
        <w:rPr>
          <w:rFonts w:ascii="Times New Roman" w:hAnsi="Times New Roman" w:cs="Times New Roman"/>
          <w:b/>
          <w:bCs/>
          <w:lang w:val="es-AR"/>
        </w:rPr>
        <w:t>Interés por el desarrollo tecnológico</w:t>
      </w:r>
    </w:p>
    <w:p w14:paraId="41DF6BDC" w14:textId="5523755B" w:rsidR="00ED5904" w:rsidRDefault="00654A49" w:rsidP="00F34800">
      <w:pPr>
        <w:spacing w:line="240" w:lineRule="auto"/>
        <w:jc w:val="center"/>
        <w:rPr>
          <w:rFonts w:ascii="Times New Roman" w:hAnsi="Times New Roman" w:cs="Times New Roman"/>
          <w:b/>
        </w:rPr>
      </w:pPr>
      <w:r w:rsidRPr="00654A49">
        <w:rPr>
          <w:rFonts w:ascii="Times New Roman" w:hAnsi="Times New Roman" w:cs="Times New Roman"/>
          <w:b/>
        </w:rPr>
        <w:t>Tabla 5. El interés por el desarrollo tecnológico</w:t>
      </w:r>
    </w:p>
    <w:p w14:paraId="4C5A03D1" w14:textId="60B05B27" w:rsidR="00654A49" w:rsidRDefault="00654A49" w:rsidP="00F34800">
      <w:pPr>
        <w:spacing w:line="240" w:lineRule="auto"/>
        <w:jc w:val="center"/>
        <w:rPr>
          <w:rFonts w:ascii="Times New Roman" w:hAnsi="Times New Roman" w:cs="Times New Roman"/>
          <w:lang w:val="es-AR"/>
        </w:rPr>
      </w:pPr>
      <w:r>
        <w:rPr>
          <w:b/>
          <w:noProof/>
          <w:lang w:val="en-US"/>
        </w:rPr>
        <w:drawing>
          <wp:inline distT="0" distB="0" distL="0" distR="0" wp14:anchorId="2D62DFB1" wp14:editId="452C4B76">
            <wp:extent cx="4997768" cy="3426460"/>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1259" cy="3442566"/>
                    </a:xfrm>
                    <a:prstGeom prst="rect">
                      <a:avLst/>
                    </a:prstGeom>
                    <a:noFill/>
                  </pic:spPr>
                </pic:pic>
              </a:graphicData>
            </a:graphic>
          </wp:inline>
        </w:drawing>
      </w:r>
    </w:p>
    <w:p w14:paraId="0E503E29" w14:textId="384E9564" w:rsidR="00654A49" w:rsidRPr="00654A49" w:rsidRDefault="00654A49" w:rsidP="00F34800">
      <w:pPr>
        <w:spacing w:line="240" w:lineRule="auto"/>
        <w:jc w:val="both"/>
        <w:rPr>
          <w:rFonts w:ascii="Times New Roman" w:hAnsi="Times New Roman" w:cs="Times New Roman"/>
        </w:rPr>
      </w:pPr>
      <w:r w:rsidRPr="00654A49">
        <w:rPr>
          <w:rFonts w:ascii="Times New Roman" w:hAnsi="Times New Roman" w:cs="Times New Roman"/>
        </w:rPr>
        <w:t xml:space="preserve">Consideran que el desarrollo tecnológico puede </w:t>
      </w:r>
      <w:r w:rsidR="00DA3D20">
        <w:rPr>
          <w:rFonts w:ascii="Times New Roman" w:hAnsi="Times New Roman" w:cs="Times New Roman"/>
        </w:rPr>
        <w:t xml:space="preserve">principalmente </w:t>
      </w:r>
      <w:r w:rsidRPr="00654A49">
        <w:rPr>
          <w:rFonts w:ascii="Times New Roman" w:hAnsi="Times New Roman" w:cs="Times New Roman"/>
        </w:rPr>
        <w:t xml:space="preserve">deberse a distintas causas (mejorar la calidad de vida, como parte del desarrollo científico, etc.), pero no como parte </w:t>
      </w:r>
      <w:r w:rsidRPr="00654A49">
        <w:rPr>
          <w:rFonts w:ascii="Times New Roman" w:hAnsi="Times New Roman" w:cs="Times New Roman"/>
        </w:rPr>
        <w:lastRenderedPageBreak/>
        <w:t>de un desarrollo puramente tecnológico o por el interés individual para obtener prestigio. El énfasis puesto en el desarrollo científico puede indicar la pervivencia tácita de ideas asociadas al Modelo Lineal de Innovación</w:t>
      </w:r>
      <w:r w:rsidR="00975C65">
        <w:rPr>
          <w:rFonts w:ascii="Times New Roman" w:hAnsi="Times New Roman" w:cs="Times New Roman"/>
        </w:rPr>
        <w:t xml:space="preserve">, en la forma del </w:t>
      </w:r>
      <w:proofErr w:type="spellStart"/>
      <w:r w:rsidR="00975C65">
        <w:rPr>
          <w:rFonts w:ascii="Times New Roman" w:hAnsi="Times New Roman" w:cs="Times New Roman"/>
        </w:rPr>
        <w:t>science-push</w:t>
      </w:r>
      <w:proofErr w:type="spellEnd"/>
      <w:r w:rsidRPr="00654A49">
        <w:rPr>
          <w:rFonts w:ascii="Times New Roman" w:hAnsi="Times New Roman" w:cs="Times New Roman"/>
        </w:rPr>
        <w:t>. Notar que, cuando se consulta si la creatividad es el factor más importante, hay una gran dispersión en las respuestas; probablemente no esté clara, en el juicio de los estudiantes, la influencia de dicho factor.</w:t>
      </w:r>
    </w:p>
    <w:p w14:paraId="376D5B73" w14:textId="3D06C132" w:rsidR="00654A49" w:rsidRDefault="000D4629" w:rsidP="00F34800">
      <w:pPr>
        <w:spacing w:line="240" w:lineRule="auto"/>
        <w:jc w:val="both"/>
        <w:rPr>
          <w:rFonts w:ascii="Times New Roman" w:hAnsi="Times New Roman" w:cs="Times New Roman"/>
        </w:rPr>
      </w:pPr>
      <w:r>
        <w:rPr>
          <w:rFonts w:ascii="Times New Roman" w:hAnsi="Times New Roman" w:cs="Times New Roman"/>
        </w:rPr>
        <w:t>Habíamos dicho que l</w:t>
      </w:r>
      <w:r w:rsidR="00DA3D20">
        <w:rPr>
          <w:rFonts w:ascii="Times New Roman" w:hAnsi="Times New Roman" w:cs="Times New Roman"/>
        </w:rPr>
        <w:t xml:space="preserve">a búsqueda de status o prestigio social no es considerada como muy significativa. </w:t>
      </w:r>
      <w:r>
        <w:rPr>
          <w:rFonts w:ascii="Times New Roman" w:hAnsi="Times New Roman" w:cs="Times New Roman"/>
        </w:rPr>
        <w:t xml:space="preserve">¿Expresa esto una forma de idealismo o enmascara la verdadera motivación de los/las estudiantes? </w:t>
      </w:r>
      <w:r w:rsidR="00654A49" w:rsidRPr="00654A49">
        <w:rPr>
          <w:rFonts w:ascii="Times New Roman" w:hAnsi="Times New Roman" w:cs="Times New Roman"/>
        </w:rPr>
        <w:t>La conclusión a la que se arriba se ve fundamentada en que</w:t>
      </w:r>
      <w:r w:rsidR="00654A49" w:rsidRPr="00654A49">
        <w:rPr>
          <w:rFonts w:ascii="Times New Roman" w:hAnsi="Times New Roman" w:cs="Times New Roman"/>
          <w:b/>
        </w:rPr>
        <w:t xml:space="preserve"> </w:t>
      </w:r>
      <w:r w:rsidR="00654A49" w:rsidRPr="00654A49">
        <w:rPr>
          <w:rFonts w:ascii="Times New Roman" w:hAnsi="Times New Roman" w:cs="Times New Roman"/>
        </w:rPr>
        <w:t xml:space="preserve">la quinta opción es congruente con las tres primeras, esto indica la concepción de la tecnología como un bien que satisface las demandas sociales, del mercado y de desarrollo científico y tecnológico por igual.  </w:t>
      </w:r>
    </w:p>
    <w:p w14:paraId="47290DBD" w14:textId="3B28B9B1" w:rsidR="00654A49" w:rsidRDefault="00A87208" w:rsidP="00F34800">
      <w:pPr>
        <w:spacing w:line="240" w:lineRule="auto"/>
        <w:jc w:val="both"/>
        <w:rPr>
          <w:rFonts w:ascii="Times New Roman" w:hAnsi="Times New Roman" w:cs="Times New Roman"/>
          <w:b/>
        </w:rPr>
      </w:pPr>
      <w:r>
        <w:rPr>
          <w:rFonts w:ascii="Times New Roman" w:hAnsi="Times New Roman" w:cs="Times New Roman"/>
          <w:b/>
        </w:rPr>
        <w:t>6</w:t>
      </w:r>
      <w:r w:rsidR="00654A49" w:rsidRPr="00654A49">
        <w:rPr>
          <w:rFonts w:ascii="Times New Roman" w:hAnsi="Times New Roman" w:cs="Times New Roman"/>
          <w:b/>
        </w:rPr>
        <w:t>) Recursos para ciencia y tecnología</w:t>
      </w:r>
    </w:p>
    <w:p w14:paraId="2B16D074" w14:textId="28495B8B" w:rsidR="000E7027" w:rsidRPr="00975C65" w:rsidRDefault="00975C65" w:rsidP="00F34800">
      <w:pPr>
        <w:spacing w:line="240" w:lineRule="auto"/>
        <w:jc w:val="center"/>
        <w:rPr>
          <w:rFonts w:ascii="Times New Roman" w:hAnsi="Times New Roman" w:cs="Times New Roman"/>
          <w:b/>
        </w:rPr>
      </w:pPr>
      <w:r>
        <w:rPr>
          <w:b/>
          <w:noProof/>
          <w:lang w:val="en-US"/>
        </w:rPr>
        <w:drawing>
          <wp:inline distT="0" distB="0" distL="0" distR="0" wp14:anchorId="3570520D" wp14:editId="31088CD2">
            <wp:extent cx="5169535" cy="284353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9535" cy="2843530"/>
                    </a:xfrm>
                    <a:prstGeom prst="rect">
                      <a:avLst/>
                    </a:prstGeom>
                    <a:noFill/>
                  </pic:spPr>
                </pic:pic>
              </a:graphicData>
            </a:graphic>
          </wp:inline>
        </w:drawing>
      </w:r>
    </w:p>
    <w:p w14:paraId="4411D738" w14:textId="09B2CFB7" w:rsidR="000E7027" w:rsidRDefault="000E7027" w:rsidP="00F34800">
      <w:pPr>
        <w:spacing w:line="240" w:lineRule="auto"/>
        <w:jc w:val="both"/>
        <w:rPr>
          <w:rFonts w:ascii="Times New Roman" w:hAnsi="Times New Roman" w:cs="Times New Roman"/>
        </w:rPr>
      </w:pPr>
      <w:r w:rsidRPr="000E7027">
        <w:rPr>
          <w:rFonts w:ascii="Times New Roman" w:hAnsi="Times New Roman" w:cs="Times New Roman"/>
        </w:rPr>
        <w:t>Se advierte una consideración importante de la actividad privada (hay</w:t>
      </w:r>
      <w:r w:rsidR="00975C65">
        <w:rPr>
          <w:rFonts w:ascii="Times New Roman" w:hAnsi="Times New Roman" w:cs="Times New Roman"/>
        </w:rPr>
        <w:t xml:space="preserve"> una cierta incoheren</w:t>
      </w:r>
      <w:r w:rsidR="00DA3D20">
        <w:rPr>
          <w:rFonts w:ascii="Times New Roman" w:hAnsi="Times New Roman" w:cs="Times New Roman"/>
        </w:rPr>
        <w:t>cia con la baja referencia a dicha actividad</w:t>
      </w:r>
      <w:r w:rsidR="00975C65">
        <w:rPr>
          <w:rFonts w:ascii="Times New Roman" w:hAnsi="Times New Roman" w:cs="Times New Roman"/>
        </w:rPr>
        <w:t>, consignada previamente</w:t>
      </w:r>
      <w:r w:rsidRPr="000E7027">
        <w:rPr>
          <w:rFonts w:ascii="Times New Roman" w:hAnsi="Times New Roman" w:cs="Times New Roman"/>
        </w:rPr>
        <w:t xml:space="preserve">). No se rechaza el aporte del Estado, pero no se lo considera la única </w:t>
      </w:r>
      <w:r w:rsidR="00DA3D20">
        <w:rPr>
          <w:rFonts w:ascii="Times New Roman" w:hAnsi="Times New Roman" w:cs="Times New Roman"/>
        </w:rPr>
        <w:t xml:space="preserve">o la principal </w:t>
      </w:r>
      <w:r w:rsidRPr="000E7027">
        <w:rPr>
          <w:rFonts w:ascii="Times New Roman" w:hAnsi="Times New Roman" w:cs="Times New Roman"/>
        </w:rPr>
        <w:t xml:space="preserve">fuente de recursos para la ciencia y la tecnología. Parecería emerger la idea de que el Estado y la actividad privada </w:t>
      </w:r>
      <w:r w:rsidR="00DA3D20">
        <w:rPr>
          <w:rFonts w:ascii="Times New Roman" w:hAnsi="Times New Roman" w:cs="Times New Roman"/>
        </w:rPr>
        <w:t xml:space="preserve">y empresarial </w:t>
      </w:r>
      <w:r w:rsidRPr="000E7027">
        <w:rPr>
          <w:rFonts w:ascii="Times New Roman" w:hAnsi="Times New Roman" w:cs="Times New Roman"/>
        </w:rPr>
        <w:t>deben trabajar conjuntamente</w:t>
      </w:r>
      <w:r w:rsidR="000D4629">
        <w:rPr>
          <w:rFonts w:ascii="Times New Roman" w:hAnsi="Times New Roman" w:cs="Times New Roman"/>
        </w:rPr>
        <w:t>; no hay ninguna respuesta que rechace taxativamente esa idea</w:t>
      </w:r>
      <w:r w:rsidRPr="000E7027">
        <w:rPr>
          <w:rFonts w:ascii="Times New Roman" w:hAnsi="Times New Roman" w:cs="Times New Roman"/>
        </w:rPr>
        <w:t xml:space="preserve">. </w:t>
      </w:r>
      <w:r w:rsidR="00DA3D20">
        <w:rPr>
          <w:rFonts w:ascii="Times New Roman" w:hAnsi="Times New Roman" w:cs="Times New Roman"/>
        </w:rPr>
        <w:t xml:space="preserve">Comparativamente, se observa </w:t>
      </w:r>
      <w:r w:rsidR="000D4629">
        <w:rPr>
          <w:rFonts w:ascii="Times New Roman" w:hAnsi="Times New Roman" w:cs="Times New Roman"/>
        </w:rPr>
        <w:t xml:space="preserve">que la </w:t>
      </w:r>
      <w:r w:rsidRPr="000E7027">
        <w:rPr>
          <w:rFonts w:ascii="Times New Roman" w:hAnsi="Times New Roman" w:cs="Times New Roman"/>
        </w:rPr>
        <w:t>apreciación del rol de los organismos internacionales</w:t>
      </w:r>
      <w:r w:rsidR="00975C65">
        <w:rPr>
          <w:rFonts w:ascii="Times New Roman" w:hAnsi="Times New Roman" w:cs="Times New Roman"/>
        </w:rPr>
        <w:t xml:space="preserve"> como fuentes de financiamiento</w:t>
      </w:r>
      <w:r w:rsidR="000D4629">
        <w:rPr>
          <w:rFonts w:ascii="Times New Roman" w:hAnsi="Times New Roman" w:cs="Times New Roman"/>
        </w:rPr>
        <w:t xml:space="preserve"> es similar a la correspondiente al Estado. Podríamos concluir que la idea es que el Estado nacional y la acti</w:t>
      </w:r>
      <w:r w:rsidR="000B1BD6">
        <w:rPr>
          <w:rFonts w:ascii="Times New Roman" w:hAnsi="Times New Roman" w:cs="Times New Roman"/>
        </w:rPr>
        <w:t>vidad privada se comporten armónicamente manteniendo</w:t>
      </w:r>
      <w:r w:rsidR="000D4629">
        <w:rPr>
          <w:rFonts w:ascii="Times New Roman" w:hAnsi="Times New Roman" w:cs="Times New Roman"/>
        </w:rPr>
        <w:t xml:space="preserve"> su independencia, generando recursos en ciencia y tecnología orientados a la solución de la problemática nacional. </w:t>
      </w:r>
    </w:p>
    <w:p w14:paraId="5A184CF8" w14:textId="17BE1AB2" w:rsidR="000E7027" w:rsidRDefault="00A87208" w:rsidP="00F34800">
      <w:pPr>
        <w:spacing w:line="240" w:lineRule="auto"/>
        <w:jc w:val="both"/>
        <w:rPr>
          <w:rFonts w:ascii="Times New Roman" w:hAnsi="Times New Roman" w:cs="Times New Roman"/>
          <w:b/>
        </w:rPr>
      </w:pPr>
      <w:r>
        <w:rPr>
          <w:rFonts w:ascii="Times New Roman" w:hAnsi="Times New Roman" w:cs="Times New Roman"/>
          <w:b/>
        </w:rPr>
        <w:t>7</w:t>
      </w:r>
      <w:r w:rsidR="000E7027" w:rsidRPr="00654A49">
        <w:rPr>
          <w:rFonts w:ascii="Times New Roman" w:hAnsi="Times New Roman" w:cs="Times New Roman"/>
          <w:b/>
        </w:rPr>
        <w:t xml:space="preserve">) </w:t>
      </w:r>
      <w:r w:rsidR="000E7027">
        <w:rPr>
          <w:rFonts w:ascii="Times New Roman" w:hAnsi="Times New Roman" w:cs="Times New Roman"/>
          <w:b/>
        </w:rPr>
        <w:t>Intervención del estado</w:t>
      </w:r>
    </w:p>
    <w:p w14:paraId="538D007C" w14:textId="77777777" w:rsidR="000E7027" w:rsidRPr="000E7027" w:rsidRDefault="000E7027" w:rsidP="00F34800">
      <w:pPr>
        <w:tabs>
          <w:tab w:val="center" w:pos="4419"/>
          <w:tab w:val="right" w:pos="8838"/>
        </w:tabs>
        <w:spacing w:line="240" w:lineRule="auto"/>
        <w:jc w:val="center"/>
        <w:rPr>
          <w:rFonts w:ascii="Times New Roman" w:hAnsi="Times New Roman" w:cs="Times New Roman"/>
          <w:b/>
        </w:rPr>
      </w:pPr>
      <w:r w:rsidRPr="000E7027">
        <w:rPr>
          <w:rFonts w:ascii="Times New Roman" w:hAnsi="Times New Roman" w:cs="Times New Roman"/>
          <w:b/>
        </w:rPr>
        <w:lastRenderedPageBreak/>
        <w:t>Tabla 7. Ideas sobre la intervención del Estado en ciencia y tecnología</w:t>
      </w:r>
    </w:p>
    <w:p w14:paraId="039A5A76" w14:textId="42F3FC7A" w:rsidR="000E7027" w:rsidRDefault="000E7027" w:rsidP="00F34800">
      <w:pPr>
        <w:spacing w:line="240" w:lineRule="auto"/>
        <w:jc w:val="center"/>
        <w:rPr>
          <w:rFonts w:ascii="Times New Roman" w:hAnsi="Times New Roman" w:cs="Times New Roman"/>
          <w:b/>
        </w:rPr>
      </w:pPr>
      <w:r>
        <w:rPr>
          <w:b/>
          <w:noProof/>
          <w:lang w:val="en-US"/>
        </w:rPr>
        <w:drawing>
          <wp:inline distT="0" distB="0" distL="0" distR="0" wp14:anchorId="581A5196" wp14:editId="1DC32CFE">
            <wp:extent cx="4836376" cy="3800501"/>
            <wp:effectExtent l="0" t="0" r="254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36376" cy="3800501"/>
                    </a:xfrm>
                    <a:prstGeom prst="rect">
                      <a:avLst/>
                    </a:prstGeom>
                    <a:noFill/>
                  </pic:spPr>
                </pic:pic>
              </a:graphicData>
            </a:graphic>
          </wp:inline>
        </w:drawing>
      </w:r>
    </w:p>
    <w:p w14:paraId="373780C0" w14:textId="6812E1F3" w:rsidR="000E7027" w:rsidRPr="000E7027" w:rsidRDefault="000E7027" w:rsidP="00F34800">
      <w:pPr>
        <w:spacing w:line="240" w:lineRule="auto"/>
        <w:jc w:val="both"/>
        <w:rPr>
          <w:rFonts w:ascii="Times New Roman" w:hAnsi="Times New Roman" w:cs="Times New Roman"/>
        </w:rPr>
      </w:pPr>
      <w:r w:rsidRPr="000E7027">
        <w:rPr>
          <w:rFonts w:ascii="Times New Roman" w:hAnsi="Times New Roman" w:cs="Times New Roman"/>
        </w:rPr>
        <w:t>La respuesta a esta pregunta es muy interesante. Comparada con la anterior, implica que, si bien se reconoce el importante valor de la actividad privada, el Estado se sigue considerando como un motor importante de la actividad científico-tecnológica. Plantean que el Estado debe otorgar becas y subsidios para la formación profesional, pero no subsidiar empresas privadas. Y, fundamentalmente, consideran que tal aporte estatal debe canalizarse a través de los organismos públicos de investigación científica y/o innovación tecnológica (CONICET, INTA, INTI, laboratorios o grupos de investigación en las universidades). Si lo relaciona</w:t>
      </w:r>
      <w:r w:rsidR="00975C65">
        <w:rPr>
          <w:rFonts w:ascii="Times New Roman" w:hAnsi="Times New Roman" w:cs="Times New Roman"/>
        </w:rPr>
        <w:t>mos con la baja consideración referida previamente sobre el rol de las políticas públicas</w:t>
      </w:r>
      <w:r w:rsidRPr="000E7027">
        <w:rPr>
          <w:rFonts w:ascii="Times New Roman" w:hAnsi="Times New Roman" w:cs="Times New Roman"/>
        </w:rPr>
        <w:t>, posiblemente no se trate de una incoherencia entre ambas respuestas, sino que, aun reconociendo el valor de las políticas públicas para el desarrollo científico-tecnológico, consideren que las políticas adoptadas históricamente al respecto en nuestro país no fueron las adecuadas. Todo esto es significativo para las discusiones que, respecto de política científico-tecnológica, se están generando en el momento actual.</w:t>
      </w:r>
    </w:p>
    <w:p w14:paraId="67531BD7" w14:textId="5AB3B603" w:rsidR="000E7027" w:rsidRDefault="000E7027" w:rsidP="00F34800">
      <w:pPr>
        <w:spacing w:line="240" w:lineRule="auto"/>
        <w:jc w:val="both"/>
        <w:rPr>
          <w:rFonts w:ascii="Times New Roman" w:hAnsi="Times New Roman" w:cs="Times New Roman"/>
        </w:rPr>
      </w:pPr>
      <w:r w:rsidRPr="000E7027">
        <w:rPr>
          <w:rFonts w:ascii="Times New Roman" w:hAnsi="Times New Roman" w:cs="Times New Roman"/>
        </w:rPr>
        <w:t>En síntesis, podemos decir que se ve el rol del Estado como acompañante en el desarrollo de las diversas ramas de la investigación científica.</w:t>
      </w:r>
      <w:r w:rsidRPr="000E7027">
        <w:rPr>
          <w:rFonts w:ascii="Times New Roman" w:hAnsi="Times New Roman" w:cs="Times New Roman"/>
          <w:b/>
        </w:rPr>
        <w:t xml:space="preserve"> </w:t>
      </w:r>
      <w:r w:rsidRPr="000E7027">
        <w:rPr>
          <w:rFonts w:ascii="Times New Roman" w:hAnsi="Times New Roman" w:cs="Times New Roman"/>
        </w:rPr>
        <w:t>¿Consideran que la actividad científico-tecnológica tiene que pertenecer a la agenda política referida a las políticas públicas?</w:t>
      </w:r>
      <w:r w:rsidR="00975C65">
        <w:rPr>
          <w:rFonts w:ascii="Times New Roman" w:hAnsi="Times New Roman" w:cs="Times New Roman"/>
        </w:rPr>
        <w:t xml:space="preserve"> Este es un interrogante que surge de las respuestas dadas, y que ameritaría futuras investigaciones.</w:t>
      </w:r>
    </w:p>
    <w:p w14:paraId="27560C4C" w14:textId="2B4E9CFA" w:rsidR="00534C7E" w:rsidRDefault="00A87208" w:rsidP="00F34800">
      <w:pPr>
        <w:spacing w:line="240" w:lineRule="auto"/>
        <w:jc w:val="both"/>
        <w:rPr>
          <w:rFonts w:ascii="Times New Roman" w:hAnsi="Times New Roman" w:cs="Times New Roman"/>
          <w:b/>
        </w:rPr>
      </w:pPr>
      <w:r>
        <w:rPr>
          <w:rFonts w:ascii="Times New Roman" w:hAnsi="Times New Roman" w:cs="Times New Roman"/>
          <w:b/>
        </w:rPr>
        <w:t>8</w:t>
      </w:r>
      <w:r w:rsidR="00534C7E" w:rsidRPr="00534C7E">
        <w:rPr>
          <w:rFonts w:ascii="Times New Roman" w:hAnsi="Times New Roman" w:cs="Times New Roman"/>
          <w:b/>
        </w:rPr>
        <w:t>) Difusión de la ciencia y de la tecnología</w:t>
      </w:r>
    </w:p>
    <w:p w14:paraId="7E88BD87" w14:textId="75EEC7F8" w:rsidR="00534C7E" w:rsidRDefault="00534C7E" w:rsidP="00F34800">
      <w:pPr>
        <w:tabs>
          <w:tab w:val="left" w:pos="3571"/>
          <w:tab w:val="center" w:pos="4419"/>
          <w:tab w:val="right" w:pos="8838"/>
        </w:tabs>
        <w:spacing w:line="240" w:lineRule="auto"/>
        <w:jc w:val="center"/>
        <w:rPr>
          <w:rFonts w:ascii="Times New Roman" w:hAnsi="Times New Roman" w:cs="Times New Roman"/>
          <w:b/>
        </w:rPr>
      </w:pPr>
      <w:r w:rsidRPr="00534C7E">
        <w:rPr>
          <w:rFonts w:ascii="Times New Roman" w:hAnsi="Times New Roman" w:cs="Times New Roman"/>
          <w:b/>
        </w:rPr>
        <w:lastRenderedPageBreak/>
        <w:t>Tabla 8. Difusión de la ciencia y la tecnología</w:t>
      </w:r>
      <w:r w:rsidR="00975C65" w:rsidRPr="00534C7E">
        <w:rPr>
          <w:rFonts w:ascii="Times New Roman" w:hAnsi="Times New Roman" w:cs="Times New Roman"/>
          <w:b/>
          <w:noProof/>
          <w:lang w:val="en-US"/>
        </w:rPr>
        <w:drawing>
          <wp:anchor distT="0" distB="0" distL="114300" distR="114300" simplePos="0" relativeHeight="251663360" behindDoc="0" locked="0" layoutInCell="1" allowOverlap="1" wp14:anchorId="1AEBDAA3" wp14:editId="652F6D4A">
            <wp:simplePos x="0" y="0"/>
            <wp:positionH relativeFrom="margin">
              <wp:posOffset>0</wp:posOffset>
            </wp:positionH>
            <wp:positionV relativeFrom="page">
              <wp:posOffset>1809750</wp:posOffset>
            </wp:positionV>
            <wp:extent cx="5372100" cy="4100830"/>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72100" cy="4100830"/>
                    </a:xfrm>
                    <a:prstGeom prst="rect">
                      <a:avLst/>
                    </a:prstGeom>
                    <a:noFill/>
                  </pic:spPr>
                </pic:pic>
              </a:graphicData>
            </a:graphic>
            <wp14:sizeRelH relativeFrom="margin">
              <wp14:pctWidth>0</wp14:pctWidth>
            </wp14:sizeRelH>
            <wp14:sizeRelV relativeFrom="margin">
              <wp14:pctHeight>0</wp14:pctHeight>
            </wp14:sizeRelV>
          </wp:anchor>
        </w:drawing>
      </w:r>
    </w:p>
    <w:p w14:paraId="5C26E760" w14:textId="77777777" w:rsidR="00975C65" w:rsidRDefault="00975C65" w:rsidP="00F34800">
      <w:pPr>
        <w:spacing w:line="240" w:lineRule="auto"/>
        <w:jc w:val="both"/>
        <w:rPr>
          <w:rFonts w:ascii="Times New Roman" w:hAnsi="Times New Roman" w:cs="Times New Roman"/>
        </w:rPr>
      </w:pPr>
    </w:p>
    <w:p w14:paraId="0C04E93A" w14:textId="515D854E" w:rsidR="00534C7E" w:rsidRDefault="00534C7E" w:rsidP="00F34800">
      <w:pPr>
        <w:spacing w:line="240" w:lineRule="auto"/>
        <w:jc w:val="both"/>
        <w:rPr>
          <w:rFonts w:ascii="Times New Roman" w:hAnsi="Times New Roman" w:cs="Times New Roman"/>
        </w:rPr>
      </w:pPr>
      <w:r w:rsidRPr="00534C7E">
        <w:rPr>
          <w:rFonts w:ascii="Times New Roman" w:hAnsi="Times New Roman" w:cs="Times New Roman"/>
        </w:rPr>
        <w:t xml:space="preserve">Destaca la importancia dada a los medios de comunicación y las redes sociales. </w:t>
      </w:r>
      <w:r w:rsidR="003141A2">
        <w:rPr>
          <w:rFonts w:ascii="Times New Roman" w:hAnsi="Times New Roman" w:cs="Times New Roman"/>
        </w:rPr>
        <w:t xml:space="preserve">¿De qué forma estas últimas importan para la transmisión de conocimiento científico-tecnológico? </w:t>
      </w:r>
      <w:r w:rsidRPr="00534C7E">
        <w:rPr>
          <w:rFonts w:ascii="Times New Roman" w:hAnsi="Times New Roman" w:cs="Times New Roman"/>
        </w:rPr>
        <w:t xml:space="preserve">Debería investigarse la razón del bajo recurso a publicaciones especializadas y del recurso moderado a la divulgación científica. </w:t>
      </w:r>
      <w:r w:rsidR="003141A2">
        <w:rPr>
          <w:rFonts w:ascii="Times New Roman" w:hAnsi="Times New Roman" w:cs="Times New Roman"/>
        </w:rPr>
        <w:t xml:space="preserve">¿Consideran que esto no representa un insumo relevante para su formación profesional? </w:t>
      </w:r>
      <w:r w:rsidR="00CC3211">
        <w:rPr>
          <w:rFonts w:ascii="Times New Roman" w:hAnsi="Times New Roman" w:cs="Times New Roman"/>
        </w:rPr>
        <w:t xml:space="preserve">La publicidad recibe un número importante de consideraciones positivas. </w:t>
      </w:r>
      <w:r w:rsidR="003141A2">
        <w:rPr>
          <w:rFonts w:ascii="Times New Roman" w:hAnsi="Times New Roman" w:cs="Times New Roman"/>
        </w:rPr>
        <w:t xml:space="preserve">Aquí cabe la misma pregunta que para las redes sociales. </w:t>
      </w:r>
      <w:r w:rsidRPr="00534C7E">
        <w:rPr>
          <w:rFonts w:ascii="Times New Roman" w:hAnsi="Times New Roman" w:cs="Times New Roman"/>
        </w:rPr>
        <w:t>Asimismo, quizás los eventos sociales y culturales</w:t>
      </w:r>
      <w:r w:rsidR="00CC3211">
        <w:rPr>
          <w:rFonts w:ascii="Times New Roman" w:hAnsi="Times New Roman" w:cs="Times New Roman"/>
        </w:rPr>
        <w:t>, orientados hacia cuestiones de ciencia y tecnología,</w:t>
      </w:r>
      <w:r w:rsidRPr="00534C7E">
        <w:rPr>
          <w:rFonts w:ascii="Times New Roman" w:hAnsi="Times New Roman" w:cs="Times New Roman"/>
        </w:rPr>
        <w:t xml:space="preserve"> o no so</w:t>
      </w:r>
      <w:r w:rsidR="00CC3211">
        <w:rPr>
          <w:rFonts w:ascii="Times New Roman" w:hAnsi="Times New Roman" w:cs="Times New Roman"/>
        </w:rPr>
        <w:t xml:space="preserve">n atractivos para los jóvenes o </w:t>
      </w:r>
      <w:r w:rsidRPr="00534C7E">
        <w:rPr>
          <w:rFonts w:ascii="Times New Roman" w:hAnsi="Times New Roman" w:cs="Times New Roman"/>
        </w:rPr>
        <w:t>no alcanzan la difusión requerida. Lo más importante, quizás sea necesaria una profundización de la extensión universitaria en su rol de difusión e intercambio de conocimientos, que es el ámbito en el que desarrollan sus actividades regulares los</w:t>
      </w:r>
      <w:r w:rsidR="003141A2">
        <w:rPr>
          <w:rFonts w:ascii="Times New Roman" w:hAnsi="Times New Roman" w:cs="Times New Roman"/>
        </w:rPr>
        <w:t>/las</w:t>
      </w:r>
      <w:r w:rsidRPr="00534C7E">
        <w:rPr>
          <w:rFonts w:ascii="Times New Roman" w:hAnsi="Times New Roman" w:cs="Times New Roman"/>
        </w:rPr>
        <w:t xml:space="preserve"> estudiantes.</w:t>
      </w:r>
      <w:r w:rsidR="00CC3211">
        <w:rPr>
          <w:rFonts w:ascii="Times New Roman" w:hAnsi="Times New Roman" w:cs="Times New Roman"/>
        </w:rPr>
        <w:t xml:space="preserve"> ¿Conocen realmente los/las estudiantes el sentido del tríptico universitario investigación – docencia – extensión? </w:t>
      </w:r>
      <w:r w:rsidR="003141A2">
        <w:rPr>
          <w:rFonts w:ascii="Times New Roman" w:hAnsi="Times New Roman" w:cs="Times New Roman"/>
        </w:rPr>
        <w:t>Esto nos interpela acerca de si la formación que, como docentes, buscamos que construyan nuestros/as estudiantes realmente incluye todas las dimensiones correspondientes a la vida académica. Finalmente, e</w:t>
      </w:r>
      <w:r w:rsidR="00CC3211">
        <w:rPr>
          <w:rFonts w:ascii="Times New Roman" w:hAnsi="Times New Roman" w:cs="Times New Roman"/>
        </w:rPr>
        <w:t>n otras investigaciones podría profundizarse acerca de si los/las estudiantes conocen realmente el significado de términos tales como “divulgación científica” y “extensión universitaria”.</w:t>
      </w:r>
    </w:p>
    <w:p w14:paraId="6918E914" w14:textId="0265F99C" w:rsidR="00CC3211" w:rsidRPr="000B1BD6" w:rsidRDefault="00A87208" w:rsidP="00F34800">
      <w:pPr>
        <w:spacing w:line="240" w:lineRule="auto"/>
        <w:jc w:val="both"/>
        <w:rPr>
          <w:rFonts w:ascii="Times New Roman" w:hAnsi="Times New Roman" w:cs="Times New Roman"/>
          <w:b/>
          <w:color w:val="FF0000"/>
        </w:rPr>
      </w:pPr>
      <w:r>
        <w:rPr>
          <w:rFonts w:ascii="Times New Roman" w:hAnsi="Times New Roman" w:cs="Times New Roman"/>
          <w:b/>
        </w:rPr>
        <w:t>9</w:t>
      </w:r>
      <w:r w:rsidR="00534C7E" w:rsidRPr="00534C7E">
        <w:rPr>
          <w:rFonts w:ascii="Times New Roman" w:hAnsi="Times New Roman" w:cs="Times New Roman"/>
          <w:b/>
        </w:rPr>
        <w:t>) Recursos de los investigadores/as</w:t>
      </w:r>
    </w:p>
    <w:p w14:paraId="73FEFDED" w14:textId="0664EE5C" w:rsidR="00534C7E" w:rsidRDefault="00534C7E" w:rsidP="00F34800">
      <w:pPr>
        <w:tabs>
          <w:tab w:val="center" w:pos="4419"/>
          <w:tab w:val="right" w:pos="8838"/>
        </w:tabs>
        <w:spacing w:line="240" w:lineRule="auto"/>
        <w:rPr>
          <w:rFonts w:ascii="Times New Roman" w:hAnsi="Times New Roman" w:cs="Times New Roman"/>
          <w:b/>
        </w:rPr>
      </w:pPr>
      <w:r w:rsidRPr="00534C7E">
        <w:rPr>
          <w:rFonts w:ascii="Times New Roman" w:hAnsi="Times New Roman" w:cs="Times New Roman"/>
          <w:b/>
        </w:rPr>
        <w:lastRenderedPageBreak/>
        <w:tab/>
        <w:t>Tabla 9. Recursos de los investigadores/as</w:t>
      </w:r>
    </w:p>
    <w:p w14:paraId="0C1B2505" w14:textId="7816D9F1" w:rsidR="00534C7E" w:rsidRDefault="00534C7E" w:rsidP="00F34800">
      <w:pPr>
        <w:tabs>
          <w:tab w:val="center" w:pos="4419"/>
          <w:tab w:val="right" w:pos="8838"/>
        </w:tabs>
        <w:spacing w:line="240" w:lineRule="auto"/>
        <w:jc w:val="center"/>
        <w:rPr>
          <w:rFonts w:ascii="Times New Roman" w:hAnsi="Times New Roman" w:cs="Times New Roman"/>
          <w:b/>
        </w:rPr>
      </w:pPr>
      <w:r>
        <w:rPr>
          <w:b/>
          <w:noProof/>
          <w:lang w:val="en-US"/>
        </w:rPr>
        <w:drawing>
          <wp:inline distT="0" distB="0" distL="0" distR="0" wp14:anchorId="2FBC7EDF" wp14:editId="09FA86AF">
            <wp:extent cx="5400040" cy="215597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2155978"/>
                    </a:xfrm>
                    <a:prstGeom prst="rect">
                      <a:avLst/>
                    </a:prstGeom>
                    <a:noFill/>
                  </pic:spPr>
                </pic:pic>
              </a:graphicData>
            </a:graphic>
          </wp:inline>
        </w:drawing>
      </w:r>
    </w:p>
    <w:p w14:paraId="17128E38" w14:textId="35710C6B" w:rsidR="00534C7E" w:rsidRPr="00534C7E" w:rsidRDefault="00534C7E" w:rsidP="00F34800">
      <w:pPr>
        <w:spacing w:line="240" w:lineRule="auto"/>
        <w:jc w:val="both"/>
        <w:rPr>
          <w:rFonts w:ascii="Times New Roman" w:hAnsi="Times New Roman" w:cs="Times New Roman"/>
        </w:rPr>
      </w:pPr>
      <w:r w:rsidRPr="00534C7E">
        <w:rPr>
          <w:rFonts w:ascii="Times New Roman" w:hAnsi="Times New Roman" w:cs="Times New Roman"/>
        </w:rPr>
        <w:t>Se valora principalmente la formación científico-disciplinar, en concordancia con el rol otorgado a la ciencia como “matriz” de la tecnología. También son importantes el esfuerzo y el trabajo personales, así como la capacidad para el trabajo en equipo, siendo esta última una habilidad “blanda” esencial en la formación del futuro/a ingeniero/a.</w:t>
      </w:r>
    </w:p>
    <w:p w14:paraId="3DE6A56E" w14:textId="459E1AE3" w:rsidR="00534C7E" w:rsidRDefault="00534C7E" w:rsidP="00F34800">
      <w:pPr>
        <w:spacing w:line="240" w:lineRule="auto"/>
        <w:jc w:val="both"/>
        <w:rPr>
          <w:rFonts w:ascii="Times New Roman" w:hAnsi="Times New Roman" w:cs="Times New Roman"/>
        </w:rPr>
      </w:pPr>
      <w:r w:rsidRPr="00534C7E">
        <w:rPr>
          <w:rFonts w:ascii="Times New Roman" w:hAnsi="Times New Roman" w:cs="Times New Roman"/>
        </w:rPr>
        <w:t>Sin embargo, se observan algunos desacuerdos en habilidades comunicacionales y en el trabajo colaborativo, lo que podría denotar que en algunos estudiantes subyace la idea de la investigación como labor individual</w:t>
      </w:r>
      <w:r w:rsidR="0002469C">
        <w:rPr>
          <w:rFonts w:ascii="Times New Roman" w:hAnsi="Times New Roman" w:cs="Times New Roman"/>
        </w:rPr>
        <w:t>,</w:t>
      </w:r>
      <w:r w:rsidRPr="00534C7E">
        <w:rPr>
          <w:rFonts w:ascii="Times New Roman" w:hAnsi="Times New Roman" w:cs="Times New Roman"/>
        </w:rPr>
        <w:t xml:space="preserve"> alejada de la inter</w:t>
      </w:r>
      <w:r w:rsidR="0002469C">
        <w:rPr>
          <w:rFonts w:ascii="Times New Roman" w:hAnsi="Times New Roman" w:cs="Times New Roman"/>
        </w:rPr>
        <w:t xml:space="preserve"> y/o </w:t>
      </w:r>
      <w:proofErr w:type="spellStart"/>
      <w:r w:rsidR="0002469C">
        <w:rPr>
          <w:rFonts w:ascii="Times New Roman" w:hAnsi="Times New Roman" w:cs="Times New Roman"/>
        </w:rPr>
        <w:t>multi</w:t>
      </w:r>
      <w:r w:rsidRPr="00534C7E">
        <w:rPr>
          <w:rFonts w:ascii="Times New Roman" w:hAnsi="Times New Roman" w:cs="Times New Roman"/>
        </w:rPr>
        <w:t>disciplinariedad</w:t>
      </w:r>
      <w:proofErr w:type="spellEnd"/>
      <w:r w:rsidRPr="00534C7E">
        <w:rPr>
          <w:rFonts w:ascii="Times New Roman" w:hAnsi="Times New Roman" w:cs="Times New Roman"/>
        </w:rPr>
        <w:t xml:space="preserve"> que caracteriza a los actuales equipos de trabajo. También llama la atención que haya desacuerdo en el compromiso ético-social. ¿Conocen en forma definida el significado del compromiso ético-social de un profesional tecnológico? Ambas cuestiones serían indicadores para su fortalecimiento en la formación de los futuros/as ingenieros/as.</w:t>
      </w:r>
    </w:p>
    <w:p w14:paraId="1E99328A" w14:textId="7710C7EC" w:rsidR="00534C7E" w:rsidRDefault="00A87208" w:rsidP="00F34800">
      <w:pPr>
        <w:spacing w:line="240" w:lineRule="auto"/>
        <w:jc w:val="both"/>
        <w:rPr>
          <w:rFonts w:ascii="Times New Roman" w:hAnsi="Times New Roman" w:cs="Times New Roman"/>
          <w:b/>
        </w:rPr>
      </w:pPr>
      <w:r>
        <w:rPr>
          <w:rFonts w:ascii="Times New Roman" w:hAnsi="Times New Roman" w:cs="Times New Roman"/>
          <w:b/>
        </w:rPr>
        <w:t>10</w:t>
      </w:r>
      <w:r w:rsidR="00534C7E">
        <w:rPr>
          <w:rFonts w:ascii="Times New Roman" w:hAnsi="Times New Roman" w:cs="Times New Roman"/>
          <w:b/>
        </w:rPr>
        <w:t>) Análisis de género</w:t>
      </w:r>
    </w:p>
    <w:p w14:paraId="0F50991B" w14:textId="1F05A521" w:rsidR="00534C7E" w:rsidRDefault="00534C7E" w:rsidP="00F34800">
      <w:pPr>
        <w:tabs>
          <w:tab w:val="center" w:pos="4419"/>
          <w:tab w:val="right" w:pos="8838"/>
        </w:tabs>
        <w:spacing w:line="240" w:lineRule="auto"/>
        <w:rPr>
          <w:rFonts w:ascii="Times New Roman" w:hAnsi="Times New Roman" w:cs="Times New Roman"/>
          <w:b/>
        </w:rPr>
      </w:pPr>
      <w:r w:rsidRPr="00534C7E">
        <w:rPr>
          <w:rFonts w:ascii="Times New Roman" w:hAnsi="Times New Roman" w:cs="Times New Roman"/>
          <w:b/>
        </w:rPr>
        <w:tab/>
        <w:t>Tabla 10. Comparación de géneros</w:t>
      </w:r>
    </w:p>
    <w:p w14:paraId="369CB57C" w14:textId="7DE0D8BE" w:rsidR="00534C7E" w:rsidRDefault="00534C7E" w:rsidP="00F34800">
      <w:pPr>
        <w:tabs>
          <w:tab w:val="center" w:pos="4419"/>
          <w:tab w:val="right" w:pos="8838"/>
        </w:tabs>
        <w:spacing w:line="240" w:lineRule="auto"/>
        <w:rPr>
          <w:rFonts w:ascii="Times New Roman" w:hAnsi="Times New Roman" w:cs="Times New Roman"/>
          <w:b/>
        </w:rPr>
      </w:pPr>
      <w:r>
        <w:rPr>
          <w:b/>
          <w:noProof/>
          <w:lang w:val="en-US"/>
        </w:rPr>
        <w:drawing>
          <wp:inline distT="0" distB="0" distL="0" distR="0" wp14:anchorId="5F36E07E" wp14:editId="58382B45">
            <wp:extent cx="5400040" cy="276258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2762587"/>
                    </a:xfrm>
                    <a:prstGeom prst="rect">
                      <a:avLst/>
                    </a:prstGeom>
                    <a:noFill/>
                  </pic:spPr>
                </pic:pic>
              </a:graphicData>
            </a:graphic>
          </wp:inline>
        </w:drawing>
      </w:r>
    </w:p>
    <w:p w14:paraId="123D10A2" w14:textId="4C5EF3A0" w:rsidR="00E12832" w:rsidRPr="00B645F9" w:rsidRDefault="00E12832" w:rsidP="00F34800">
      <w:pPr>
        <w:spacing w:line="240" w:lineRule="auto"/>
        <w:jc w:val="both"/>
        <w:rPr>
          <w:rFonts w:ascii="Times New Roman" w:hAnsi="Times New Roman" w:cs="Times New Roman"/>
        </w:rPr>
      </w:pPr>
      <w:r w:rsidRPr="00B645F9">
        <w:rPr>
          <w:rFonts w:ascii="Times New Roman" w:hAnsi="Times New Roman" w:cs="Times New Roman"/>
        </w:rPr>
        <w:lastRenderedPageBreak/>
        <w:t>En general, consideran que no se advierten diferencias de género en cuanto al trabajo en ciencia y tecnología. Consideramos que se interpre</w:t>
      </w:r>
      <w:r w:rsidR="005A0D9A">
        <w:rPr>
          <w:rFonts w:ascii="Times New Roman" w:hAnsi="Times New Roman" w:cs="Times New Roman"/>
        </w:rPr>
        <w:t>tó “diferente” como “desigual</w:t>
      </w:r>
      <w:r w:rsidRPr="00B645F9">
        <w:rPr>
          <w:rFonts w:ascii="Times New Roman" w:hAnsi="Times New Roman" w:cs="Times New Roman"/>
        </w:rPr>
        <w:t xml:space="preserve">”, debido a ello es el alto número de respuestas </w:t>
      </w:r>
      <w:r w:rsidR="00097328">
        <w:rPr>
          <w:rFonts w:ascii="Times New Roman" w:hAnsi="Times New Roman" w:cs="Times New Roman"/>
        </w:rPr>
        <w:t xml:space="preserve">negativas </w:t>
      </w:r>
      <w:r w:rsidRPr="00B645F9">
        <w:rPr>
          <w:rFonts w:ascii="Times New Roman" w:hAnsi="Times New Roman" w:cs="Times New Roman"/>
        </w:rPr>
        <w:t xml:space="preserve">en la opción que planteaba que las mujeres tienen diferentes valores y </w:t>
      </w:r>
      <w:r w:rsidR="00641C01">
        <w:rPr>
          <w:rFonts w:ascii="Times New Roman" w:hAnsi="Times New Roman" w:cs="Times New Roman"/>
        </w:rPr>
        <w:t>características que los hombres; quizás la consigna no fu</w:t>
      </w:r>
      <w:r w:rsidR="005A0D9A">
        <w:rPr>
          <w:rFonts w:ascii="Times New Roman" w:hAnsi="Times New Roman" w:cs="Times New Roman"/>
        </w:rPr>
        <w:t>e lo suficientemente clara al explicar que “diferencia” no es sinónimo de “desigualdad”</w:t>
      </w:r>
      <w:r w:rsidR="00641C01">
        <w:rPr>
          <w:rFonts w:ascii="Times New Roman" w:hAnsi="Times New Roman" w:cs="Times New Roman"/>
        </w:rPr>
        <w:t>.</w:t>
      </w:r>
    </w:p>
    <w:p w14:paraId="35E7F9B2" w14:textId="5425BE4F" w:rsidR="00534C7E" w:rsidRDefault="00A87208" w:rsidP="00F34800">
      <w:pPr>
        <w:tabs>
          <w:tab w:val="center" w:pos="4419"/>
          <w:tab w:val="right" w:pos="8838"/>
        </w:tabs>
        <w:spacing w:line="240" w:lineRule="auto"/>
        <w:rPr>
          <w:rFonts w:ascii="Times New Roman" w:hAnsi="Times New Roman" w:cs="Times New Roman"/>
          <w:b/>
        </w:rPr>
      </w:pPr>
      <w:r>
        <w:rPr>
          <w:rFonts w:ascii="Times New Roman" w:hAnsi="Times New Roman" w:cs="Times New Roman"/>
          <w:b/>
        </w:rPr>
        <w:t>11</w:t>
      </w:r>
      <w:r w:rsidR="006D5ECB">
        <w:rPr>
          <w:rFonts w:ascii="Times New Roman" w:hAnsi="Times New Roman" w:cs="Times New Roman"/>
          <w:b/>
        </w:rPr>
        <w:t>) Rol social de la tecnología</w:t>
      </w:r>
    </w:p>
    <w:p w14:paraId="6AD03DE2" w14:textId="77777777" w:rsidR="006D5ECB" w:rsidRPr="006D5ECB" w:rsidRDefault="006D5ECB" w:rsidP="00F34800">
      <w:pPr>
        <w:tabs>
          <w:tab w:val="center" w:pos="4419"/>
          <w:tab w:val="right" w:pos="8838"/>
        </w:tabs>
        <w:spacing w:line="240" w:lineRule="auto"/>
        <w:rPr>
          <w:rFonts w:ascii="Times New Roman" w:hAnsi="Times New Roman" w:cs="Times New Roman"/>
          <w:b/>
        </w:rPr>
      </w:pPr>
      <w:r w:rsidRPr="006D5ECB">
        <w:rPr>
          <w:rFonts w:ascii="Times New Roman" w:hAnsi="Times New Roman" w:cs="Times New Roman"/>
          <w:b/>
        </w:rPr>
        <w:tab/>
        <w:t>Tabla 11. Valoración del rol social de la tecnología</w:t>
      </w:r>
    </w:p>
    <w:p w14:paraId="51E30129" w14:textId="77777777" w:rsidR="006D5ECB" w:rsidRPr="00292E19" w:rsidRDefault="006D5ECB" w:rsidP="00F34800">
      <w:pPr>
        <w:spacing w:line="240" w:lineRule="auto"/>
        <w:jc w:val="center"/>
        <w:rPr>
          <w:b/>
          <w:sz w:val="28"/>
          <w:szCs w:val="28"/>
        </w:rPr>
      </w:pPr>
      <w:r>
        <w:rPr>
          <w:b/>
          <w:noProof/>
          <w:lang w:val="en-US"/>
        </w:rPr>
        <w:drawing>
          <wp:inline distT="0" distB="0" distL="0" distR="0" wp14:anchorId="0CB057B1" wp14:editId="6420D3F3">
            <wp:extent cx="5689296" cy="2765782"/>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8643" cy="2775187"/>
                    </a:xfrm>
                    <a:prstGeom prst="rect">
                      <a:avLst/>
                    </a:prstGeom>
                    <a:noFill/>
                  </pic:spPr>
                </pic:pic>
              </a:graphicData>
            </a:graphic>
          </wp:inline>
        </w:drawing>
      </w:r>
    </w:p>
    <w:p w14:paraId="4F69CBD9" w14:textId="5560CB84" w:rsidR="006D5ECB" w:rsidRPr="006D5ECB" w:rsidRDefault="006D5ECB" w:rsidP="00F34800">
      <w:pPr>
        <w:spacing w:line="240" w:lineRule="auto"/>
        <w:jc w:val="both"/>
        <w:rPr>
          <w:rFonts w:ascii="Times New Roman" w:hAnsi="Times New Roman" w:cs="Times New Roman"/>
        </w:rPr>
      </w:pPr>
      <w:r w:rsidRPr="006D5ECB">
        <w:rPr>
          <w:rFonts w:ascii="Times New Roman" w:hAnsi="Times New Roman" w:cs="Times New Roman"/>
        </w:rPr>
        <w:t xml:space="preserve">Aquí se manifiesta una valoración muy positiva, por parte de los estudiantes, del rol social de la tecnología. Se la considera como una forma de dar respuesta a las necesidades sociales, impulsando la producción y el progreso. Subyace aquí una concepción de la tecnología como motor del desarrollo, </w:t>
      </w:r>
      <w:r w:rsidR="00641C01">
        <w:rPr>
          <w:rFonts w:ascii="Times New Roman" w:hAnsi="Times New Roman" w:cs="Times New Roman"/>
        </w:rPr>
        <w:t xml:space="preserve">totalmente esperable tratándose de estudiantes de ingeniería, concepción </w:t>
      </w:r>
      <w:r w:rsidRPr="006D5ECB">
        <w:rPr>
          <w:rFonts w:ascii="Times New Roman" w:hAnsi="Times New Roman" w:cs="Times New Roman"/>
        </w:rPr>
        <w:t>posiblemente enmarcada en una visión lineal y acumulativa del progreso y el cambio social. Definitivamente, este grupo de estudiantes se encuentra muy alejado de las ideas del posmodernismo.</w:t>
      </w:r>
    </w:p>
    <w:p w14:paraId="28BE144F" w14:textId="4D508F0B" w:rsidR="006D5ECB" w:rsidRDefault="006D5ECB" w:rsidP="00F34800">
      <w:pPr>
        <w:spacing w:line="240" w:lineRule="auto"/>
        <w:jc w:val="both"/>
        <w:rPr>
          <w:rFonts w:ascii="Times New Roman" w:hAnsi="Times New Roman" w:cs="Times New Roman"/>
        </w:rPr>
      </w:pPr>
      <w:r w:rsidRPr="006D5ECB">
        <w:rPr>
          <w:rFonts w:ascii="Times New Roman" w:hAnsi="Times New Roman" w:cs="Times New Roman"/>
        </w:rPr>
        <w:t xml:space="preserve">Sin embargo, también debemos agregar que hay conciencia </w:t>
      </w:r>
      <w:r w:rsidR="00097328">
        <w:rPr>
          <w:rFonts w:ascii="Times New Roman" w:hAnsi="Times New Roman" w:cs="Times New Roman"/>
        </w:rPr>
        <w:t xml:space="preserve">de </w:t>
      </w:r>
      <w:r w:rsidRPr="006D5ECB">
        <w:rPr>
          <w:rFonts w:ascii="Times New Roman" w:hAnsi="Times New Roman" w:cs="Times New Roman"/>
        </w:rPr>
        <w:t>que la tecnología no es accesible a todos por igual.</w:t>
      </w:r>
      <w:r w:rsidR="00641C01">
        <w:rPr>
          <w:rFonts w:ascii="Times New Roman" w:hAnsi="Times New Roman" w:cs="Times New Roman"/>
        </w:rPr>
        <w:t xml:space="preserve"> Eso puede ser un punto de partida para la formación ético-social del futuro profesional tecnológico. De todas formas, la referencia a la desigualdad en el acceso a la tecnología hubiera hecho esperar un mayor número de respuestas positivas en “privilegia los problemas de los sectores más poderosos”. De la misma forma podríamos preguntar: ¿cómo puede dar respuesta a las necesidades sociales si no es accesible para todos los grupos por igual? </w:t>
      </w:r>
      <w:r w:rsidR="001E1D0F">
        <w:rPr>
          <w:rFonts w:ascii="Times New Roman" w:hAnsi="Times New Roman" w:cs="Times New Roman"/>
        </w:rPr>
        <w:t>Estas aparentes contradicciones ameritan la realización de futuras investigaciones.</w:t>
      </w:r>
    </w:p>
    <w:p w14:paraId="2D98BC43" w14:textId="5A0A95CE" w:rsidR="006D5ECB" w:rsidRDefault="00A87208" w:rsidP="00F34800">
      <w:pPr>
        <w:spacing w:line="240" w:lineRule="auto"/>
        <w:jc w:val="both"/>
        <w:rPr>
          <w:rFonts w:ascii="Times New Roman" w:hAnsi="Times New Roman" w:cs="Times New Roman"/>
          <w:b/>
        </w:rPr>
      </w:pPr>
      <w:r>
        <w:rPr>
          <w:rFonts w:ascii="Times New Roman" w:hAnsi="Times New Roman" w:cs="Times New Roman"/>
          <w:b/>
        </w:rPr>
        <w:t>12</w:t>
      </w:r>
      <w:r w:rsidR="006D5ECB">
        <w:rPr>
          <w:rFonts w:ascii="Times New Roman" w:hAnsi="Times New Roman" w:cs="Times New Roman"/>
          <w:b/>
        </w:rPr>
        <w:t>) Tecnología y democracia</w:t>
      </w:r>
    </w:p>
    <w:p w14:paraId="0DB20663" w14:textId="5E198EB6" w:rsidR="00F34800" w:rsidRDefault="00F34800" w:rsidP="00F34800">
      <w:pPr>
        <w:tabs>
          <w:tab w:val="center" w:pos="4419"/>
          <w:tab w:val="right" w:pos="8838"/>
        </w:tabs>
        <w:spacing w:line="240" w:lineRule="auto"/>
        <w:rPr>
          <w:rFonts w:ascii="Times New Roman" w:hAnsi="Times New Roman" w:cs="Times New Roman"/>
          <w:b/>
        </w:rPr>
      </w:pPr>
    </w:p>
    <w:p w14:paraId="1584B25D" w14:textId="77777777" w:rsidR="00441DFE" w:rsidRDefault="00441DFE" w:rsidP="00F34800">
      <w:pPr>
        <w:tabs>
          <w:tab w:val="center" w:pos="4419"/>
          <w:tab w:val="right" w:pos="8838"/>
        </w:tabs>
        <w:spacing w:line="240" w:lineRule="auto"/>
        <w:rPr>
          <w:rFonts w:ascii="Times New Roman" w:hAnsi="Times New Roman" w:cs="Times New Roman"/>
          <w:b/>
        </w:rPr>
      </w:pPr>
    </w:p>
    <w:p w14:paraId="2D68A26D" w14:textId="4FBC811D" w:rsidR="006D5ECB" w:rsidRPr="006D5ECB" w:rsidRDefault="006D5ECB" w:rsidP="00F34800">
      <w:pPr>
        <w:tabs>
          <w:tab w:val="center" w:pos="4419"/>
          <w:tab w:val="right" w:pos="8838"/>
        </w:tabs>
        <w:spacing w:line="240" w:lineRule="auto"/>
        <w:rPr>
          <w:rFonts w:ascii="Times New Roman" w:hAnsi="Times New Roman" w:cs="Times New Roman"/>
          <w:b/>
        </w:rPr>
      </w:pPr>
      <w:r w:rsidRPr="006D5ECB">
        <w:rPr>
          <w:rFonts w:ascii="Times New Roman" w:hAnsi="Times New Roman" w:cs="Times New Roman"/>
          <w:b/>
        </w:rPr>
        <w:lastRenderedPageBreak/>
        <w:tab/>
        <w:t>Tabla 12. Tecnología y democracia</w:t>
      </w:r>
    </w:p>
    <w:p w14:paraId="222BE865" w14:textId="7BD88FC8" w:rsidR="006D5ECB" w:rsidRDefault="006D5ECB" w:rsidP="00F34800">
      <w:pPr>
        <w:spacing w:line="240" w:lineRule="auto"/>
        <w:jc w:val="center"/>
        <w:rPr>
          <w:b/>
          <w:sz w:val="28"/>
          <w:szCs w:val="28"/>
        </w:rPr>
      </w:pPr>
      <w:r>
        <w:rPr>
          <w:b/>
          <w:noProof/>
          <w:lang w:val="en-US"/>
        </w:rPr>
        <w:drawing>
          <wp:inline distT="0" distB="0" distL="0" distR="0" wp14:anchorId="097F3865" wp14:editId="70A33C07">
            <wp:extent cx="5421695" cy="2582647"/>
            <wp:effectExtent l="0" t="0" r="762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45470" cy="2593972"/>
                    </a:xfrm>
                    <a:prstGeom prst="rect">
                      <a:avLst/>
                    </a:prstGeom>
                    <a:noFill/>
                  </pic:spPr>
                </pic:pic>
              </a:graphicData>
            </a:graphic>
          </wp:inline>
        </w:drawing>
      </w:r>
    </w:p>
    <w:p w14:paraId="47D70CB2" w14:textId="77777777" w:rsidR="006D5ECB" w:rsidRPr="006D5ECB" w:rsidRDefault="006D5ECB" w:rsidP="00F34800">
      <w:pPr>
        <w:spacing w:line="240" w:lineRule="auto"/>
        <w:jc w:val="both"/>
        <w:rPr>
          <w:rFonts w:ascii="Times New Roman" w:hAnsi="Times New Roman" w:cs="Times New Roman"/>
        </w:rPr>
      </w:pPr>
      <w:r w:rsidRPr="006D5ECB">
        <w:rPr>
          <w:rFonts w:ascii="Times New Roman" w:hAnsi="Times New Roman" w:cs="Times New Roman"/>
        </w:rPr>
        <w:t>A diferencia de las opciones anteriores, aquí se manifiesta algún reparo respecto de los efectos sociales de la tecnología. Parece evidenciarse cierto relativismo cultural (“no todas las personas y sociedades acceden a la tecnología de igual manera”), y el reconocimiento de que las empresas tienen sus propios intereses, no siempre coincidentes con los intereses generales de la sociedad. En una investigación todavía en desarrollo, se advirtió que, en el caso de ingenieros ya recibidos, esta última actitud es menos definida, quizás por tratarse de profesionales que ya trabajan en empresas.</w:t>
      </w:r>
    </w:p>
    <w:p w14:paraId="200ED8FD" w14:textId="3D801804" w:rsidR="006D5ECB" w:rsidRDefault="006D5ECB" w:rsidP="00F34800">
      <w:pPr>
        <w:spacing w:line="240" w:lineRule="auto"/>
        <w:jc w:val="both"/>
        <w:rPr>
          <w:rFonts w:ascii="Times New Roman" w:hAnsi="Times New Roman" w:cs="Times New Roman"/>
        </w:rPr>
      </w:pPr>
      <w:r w:rsidRPr="006D5ECB">
        <w:rPr>
          <w:rFonts w:ascii="Times New Roman" w:hAnsi="Times New Roman" w:cs="Times New Roman"/>
        </w:rPr>
        <w:t>Por otra parte, también se advierte que hay coincidencia con la respuesta a la pregunta anterior, acerca de que la tecnología no llega por igual a todos los sectores sociales. La amplia elección del “de acuerdo” en las primeras dos opciones estaría en concordancia con la alta consideración que tuvo la opción cuatro en la pregunta ocho, donde el uso de redes sociales es empleado como vía de información y como forma de comunicación y participación.</w:t>
      </w:r>
    </w:p>
    <w:p w14:paraId="33519728" w14:textId="13294F26" w:rsidR="0082279F" w:rsidRPr="0082279F" w:rsidRDefault="0082279F" w:rsidP="00F34800">
      <w:pPr>
        <w:widowControl w:val="0"/>
        <w:autoSpaceDE w:val="0"/>
        <w:autoSpaceDN w:val="0"/>
        <w:adjustRightInd w:val="0"/>
        <w:spacing w:line="240" w:lineRule="auto"/>
        <w:jc w:val="both"/>
        <w:rPr>
          <w:rFonts w:ascii="Times New Roman" w:hAnsi="Times New Roman" w:cs="Times New Roman"/>
          <w:b/>
          <w:lang w:val="es-AR" w:bidi="hi-IN"/>
        </w:rPr>
      </w:pPr>
      <w:r w:rsidRPr="0082279F">
        <w:rPr>
          <w:rFonts w:ascii="Times New Roman" w:hAnsi="Times New Roman" w:cs="Times New Roman"/>
          <w:b/>
          <w:lang w:val="es-AR" w:bidi="hi-IN"/>
        </w:rPr>
        <w:t>Conclusiones generales</w:t>
      </w:r>
    </w:p>
    <w:p w14:paraId="6E0C8F7E" w14:textId="6B3B1AC3" w:rsidR="0082279F" w:rsidRPr="0082279F" w:rsidRDefault="0082279F" w:rsidP="00F34800">
      <w:pPr>
        <w:spacing w:line="240" w:lineRule="auto"/>
        <w:jc w:val="both"/>
        <w:rPr>
          <w:rFonts w:ascii="Times New Roman" w:hAnsi="Times New Roman" w:cs="Times New Roman"/>
        </w:rPr>
      </w:pPr>
      <w:r w:rsidRPr="0082279F">
        <w:rPr>
          <w:rFonts w:ascii="Times New Roman" w:hAnsi="Times New Roman" w:cs="Times New Roman"/>
        </w:rPr>
        <w:t xml:space="preserve">Acevedo Díaz </w:t>
      </w:r>
      <w:r w:rsidRPr="0082279F">
        <w:rPr>
          <w:rFonts w:ascii="Times New Roman" w:hAnsi="Times New Roman" w:cs="Times New Roman"/>
          <w:i/>
        </w:rPr>
        <w:t xml:space="preserve">et al </w:t>
      </w:r>
      <w:r w:rsidRPr="0082279F">
        <w:rPr>
          <w:rFonts w:ascii="Times New Roman" w:hAnsi="Times New Roman" w:cs="Times New Roman"/>
        </w:rPr>
        <w:t>(2003) efectuaron una síntesis de diversos estudios sobre la concepción de tecnología en estudiantes y docentes de nivel secundario, arribando a conclusiones equivalentes a las que obtuvimos en nuestro trabajo: predomina la concepción de la tecnología como ciencia aplicada</w:t>
      </w:r>
      <w:r w:rsidR="005E279D">
        <w:rPr>
          <w:rFonts w:ascii="Times New Roman" w:hAnsi="Times New Roman" w:cs="Times New Roman"/>
        </w:rPr>
        <w:t>,</w:t>
      </w:r>
      <w:r w:rsidRPr="0082279F">
        <w:rPr>
          <w:rFonts w:ascii="Times New Roman" w:hAnsi="Times New Roman" w:cs="Times New Roman"/>
        </w:rPr>
        <w:t xml:space="preserve"> y tiende a emerger la noción de </w:t>
      </w:r>
      <w:proofErr w:type="spellStart"/>
      <w:r w:rsidRPr="0082279F">
        <w:rPr>
          <w:rFonts w:ascii="Times New Roman" w:hAnsi="Times New Roman" w:cs="Times New Roman"/>
        </w:rPr>
        <w:t>tecnociencia</w:t>
      </w:r>
      <w:proofErr w:type="spellEnd"/>
      <w:r w:rsidRPr="0082279F">
        <w:rPr>
          <w:rFonts w:ascii="Times New Roman" w:hAnsi="Times New Roman" w:cs="Times New Roman"/>
        </w:rPr>
        <w:t>. Cardoso-</w:t>
      </w:r>
      <w:proofErr w:type="spellStart"/>
      <w:r w:rsidRPr="0082279F">
        <w:rPr>
          <w:rFonts w:ascii="Times New Roman" w:hAnsi="Times New Roman" w:cs="Times New Roman"/>
        </w:rPr>
        <w:t>Erlam</w:t>
      </w:r>
      <w:proofErr w:type="spellEnd"/>
      <w:r w:rsidRPr="0082279F">
        <w:rPr>
          <w:rFonts w:ascii="Times New Roman" w:hAnsi="Times New Roman" w:cs="Times New Roman"/>
        </w:rPr>
        <w:t xml:space="preserve"> y Morales-Ontiveros (2017) encontraron ideas similares en docentes universitarios de ciencias. </w:t>
      </w:r>
      <w:r w:rsidRPr="005E279D">
        <w:rPr>
          <w:rFonts w:ascii="Times New Roman" w:hAnsi="Times New Roman" w:cs="Times New Roman"/>
        </w:rPr>
        <w:t xml:space="preserve">Hallamos que </w:t>
      </w:r>
      <w:r w:rsidRPr="005E279D">
        <w:rPr>
          <w:rFonts w:ascii="Times New Roman" w:hAnsi="Times New Roman" w:cs="Times New Roman"/>
          <w:shd w:val="clear" w:color="auto" w:fill="FFFFFF"/>
        </w:rPr>
        <w:t xml:space="preserve">una investigación similar a la presente fue realizada en la Universidad Estadual de </w:t>
      </w:r>
      <w:proofErr w:type="spellStart"/>
      <w:r w:rsidRPr="005E279D">
        <w:rPr>
          <w:rFonts w:ascii="Times New Roman" w:hAnsi="Times New Roman" w:cs="Times New Roman"/>
          <w:shd w:val="clear" w:color="auto" w:fill="FFFFFF"/>
        </w:rPr>
        <w:t>Campinas</w:t>
      </w:r>
      <w:proofErr w:type="spellEnd"/>
      <w:r w:rsidRPr="005E279D">
        <w:rPr>
          <w:rFonts w:ascii="Times New Roman" w:hAnsi="Times New Roman" w:cs="Times New Roman"/>
          <w:shd w:val="clear" w:color="auto" w:fill="FFFFFF"/>
        </w:rPr>
        <w:t xml:space="preserve"> (</w:t>
      </w:r>
      <w:proofErr w:type="spellStart"/>
      <w:r w:rsidRPr="005E279D">
        <w:rPr>
          <w:rFonts w:ascii="Times New Roman" w:hAnsi="Times New Roman" w:cs="Times New Roman"/>
          <w:shd w:val="clear" w:color="auto" w:fill="FFFFFF"/>
        </w:rPr>
        <w:t>Veraszto</w:t>
      </w:r>
      <w:proofErr w:type="spellEnd"/>
      <w:r w:rsidRPr="005E279D">
        <w:rPr>
          <w:rFonts w:ascii="Times New Roman" w:hAnsi="Times New Roman" w:cs="Times New Roman"/>
          <w:shd w:val="clear" w:color="auto" w:fill="FFFFFF"/>
        </w:rPr>
        <w:t>, 2009), en la que se clasificaron y analizaron los indicadores de cómo los</w:t>
      </w:r>
      <w:r w:rsidR="005E279D">
        <w:rPr>
          <w:rFonts w:ascii="Times New Roman" w:hAnsi="Times New Roman" w:cs="Times New Roman"/>
          <w:shd w:val="clear" w:color="auto" w:fill="FFFFFF"/>
        </w:rPr>
        <w:t>/</w:t>
      </w:r>
      <w:proofErr w:type="gramStart"/>
      <w:r w:rsidR="005E279D">
        <w:rPr>
          <w:rFonts w:ascii="Times New Roman" w:hAnsi="Times New Roman" w:cs="Times New Roman"/>
          <w:shd w:val="clear" w:color="auto" w:fill="FFFFFF"/>
        </w:rPr>
        <w:t>las</w:t>
      </w:r>
      <w:r w:rsidRPr="005E279D">
        <w:rPr>
          <w:rFonts w:ascii="Times New Roman" w:hAnsi="Times New Roman" w:cs="Times New Roman"/>
          <w:shd w:val="clear" w:color="auto" w:fill="FFFFFF"/>
        </w:rPr>
        <w:t xml:space="preserve"> graduados</w:t>
      </w:r>
      <w:proofErr w:type="gramEnd"/>
      <w:r w:rsidR="005E279D">
        <w:rPr>
          <w:rFonts w:ascii="Times New Roman" w:hAnsi="Times New Roman" w:cs="Times New Roman"/>
          <w:shd w:val="clear" w:color="auto" w:fill="FFFFFF"/>
        </w:rPr>
        <w:t>/las</w:t>
      </w:r>
      <w:r w:rsidRPr="005E279D">
        <w:rPr>
          <w:rFonts w:ascii="Times New Roman" w:hAnsi="Times New Roman" w:cs="Times New Roman"/>
          <w:shd w:val="clear" w:color="auto" w:fill="FFFFFF"/>
        </w:rPr>
        <w:t xml:space="preserve"> brasileños</w:t>
      </w:r>
      <w:r w:rsidR="005E279D">
        <w:rPr>
          <w:rFonts w:ascii="Times New Roman" w:hAnsi="Times New Roman" w:cs="Times New Roman"/>
          <w:shd w:val="clear" w:color="auto" w:fill="FFFFFF"/>
        </w:rPr>
        <w:t>/as</w:t>
      </w:r>
      <w:r w:rsidRPr="005E279D">
        <w:rPr>
          <w:rFonts w:ascii="Times New Roman" w:hAnsi="Times New Roman" w:cs="Times New Roman"/>
          <w:shd w:val="clear" w:color="auto" w:fill="FFFFFF"/>
        </w:rPr>
        <w:t xml:space="preserve"> del estado de San Pablo relacionan el desarrollo tecnológico con las demandas sociales y sus creencias y actitudes. Encontramos en ambas investigaciones dos coincidencias fundamentales:</w:t>
      </w:r>
      <w:r w:rsidRPr="005E279D">
        <w:rPr>
          <w:rFonts w:ascii="Times New Roman" w:hAnsi="Times New Roman" w:cs="Times New Roman"/>
        </w:rPr>
        <w:t xml:space="preserve"> el rol del Estado en la investigación científica, y el carácter público de la misma y de sus resultados, como forma de que los mismos se dirijan al </w:t>
      </w:r>
      <w:r w:rsidRPr="0082279F">
        <w:rPr>
          <w:rFonts w:ascii="Times New Roman" w:hAnsi="Times New Roman" w:cs="Times New Roman"/>
        </w:rPr>
        <w:t xml:space="preserve">mejoramiento de </w:t>
      </w:r>
      <w:r w:rsidRPr="0082279F">
        <w:rPr>
          <w:rFonts w:ascii="Times New Roman" w:hAnsi="Times New Roman" w:cs="Times New Roman"/>
        </w:rPr>
        <w:lastRenderedPageBreak/>
        <w:t>la sociedad, si bien en ambos casos se dejó entrever un cierto inconformismo con las políticas públicas de sus respectivos estados en esta materia.</w:t>
      </w:r>
    </w:p>
    <w:p w14:paraId="72E9B8A6" w14:textId="7CD223A4" w:rsidR="0082279F" w:rsidRPr="0082279F" w:rsidRDefault="0082279F" w:rsidP="00F34800">
      <w:pPr>
        <w:spacing w:line="240" w:lineRule="auto"/>
        <w:jc w:val="both"/>
        <w:rPr>
          <w:rFonts w:ascii="Times New Roman" w:hAnsi="Times New Roman" w:cs="Times New Roman"/>
          <w:b/>
          <w:i/>
        </w:rPr>
      </w:pPr>
      <w:r w:rsidRPr="0082279F">
        <w:rPr>
          <w:rFonts w:ascii="Times New Roman" w:hAnsi="Times New Roman" w:cs="Times New Roman"/>
          <w:shd w:val="clear" w:color="auto" w:fill="FFFFFF"/>
        </w:rPr>
        <w:t xml:space="preserve">Por lo tanto, para la elección de nuevas tecnologías, la investigación </w:t>
      </w:r>
      <w:r w:rsidR="005E279D">
        <w:rPr>
          <w:rFonts w:ascii="Times New Roman" w:hAnsi="Times New Roman" w:cs="Times New Roman"/>
          <w:shd w:val="clear" w:color="auto" w:fill="FFFFFF"/>
        </w:rPr>
        <w:t xml:space="preserve">de </w:t>
      </w:r>
      <w:proofErr w:type="spellStart"/>
      <w:r w:rsidR="005E279D">
        <w:rPr>
          <w:rFonts w:ascii="Times New Roman" w:hAnsi="Times New Roman" w:cs="Times New Roman"/>
          <w:shd w:val="clear" w:color="auto" w:fill="FFFFFF"/>
        </w:rPr>
        <w:t>Campinas</w:t>
      </w:r>
      <w:proofErr w:type="spellEnd"/>
      <w:r w:rsidR="005E279D">
        <w:rPr>
          <w:rFonts w:ascii="Times New Roman" w:hAnsi="Times New Roman" w:cs="Times New Roman"/>
          <w:shd w:val="clear" w:color="auto" w:fill="FFFFFF"/>
        </w:rPr>
        <w:t xml:space="preserve"> </w:t>
      </w:r>
      <w:r w:rsidRPr="0082279F">
        <w:rPr>
          <w:rFonts w:ascii="Times New Roman" w:hAnsi="Times New Roman" w:cs="Times New Roman"/>
          <w:shd w:val="clear" w:color="auto" w:fill="FFFFFF"/>
        </w:rPr>
        <w:t>mostró que los</w:t>
      </w:r>
      <w:r w:rsidR="005E279D">
        <w:rPr>
          <w:rFonts w:ascii="Times New Roman" w:hAnsi="Times New Roman" w:cs="Times New Roman"/>
          <w:shd w:val="clear" w:color="auto" w:fill="FFFFFF"/>
        </w:rPr>
        <w:t>/las</w:t>
      </w:r>
      <w:r w:rsidRPr="0082279F">
        <w:rPr>
          <w:rFonts w:ascii="Times New Roman" w:hAnsi="Times New Roman" w:cs="Times New Roman"/>
          <w:shd w:val="clear" w:color="auto" w:fill="FFFFFF"/>
        </w:rPr>
        <w:t xml:space="preserve"> estudiantes esperan una participación más activa de los actores sociales. Consideran que los organismos públicos son los canales a través de los cuales debe orientarse principalmente el desarrollo científico-tecnológico, y también creen que las empresas no valoran el desarrollo tecnológico con consciencia social. Sólo quieren mantener su hegemonía. La actitud de los</w:t>
      </w:r>
      <w:r w:rsidR="005E279D">
        <w:rPr>
          <w:rFonts w:ascii="Times New Roman" w:hAnsi="Times New Roman" w:cs="Times New Roman"/>
          <w:shd w:val="clear" w:color="auto" w:fill="FFFFFF"/>
        </w:rPr>
        <w:t>/</w:t>
      </w:r>
      <w:proofErr w:type="gramStart"/>
      <w:r w:rsidR="005E279D">
        <w:rPr>
          <w:rFonts w:ascii="Times New Roman" w:hAnsi="Times New Roman" w:cs="Times New Roman"/>
          <w:shd w:val="clear" w:color="auto" w:fill="FFFFFF"/>
        </w:rPr>
        <w:t>las</w:t>
      </w:r>
      <w:r w:rsidRPr="0082279F">
        <w:rPr>
          <w:rFonts w:ascii="Times New Roman" w:hAnsi="Times New Roman" w:cs="Times New Roman"/>
          <w:shd w:val="clear" w:color="auto" w:fill="FFFFFF"/>
        </w:rPr>
        <w:t xml:space="preserve"> estudian</w:t>
      </w:r>
      <w:r w:rsidR="006E5C36">
        <w:rPr>
          <w:rFonts w:ascii="Times New Roman" w:hAnsi="Times New Roman" w:cs="Times New Roman"/>
          <w:shd w:val="clear" w:color="auto" w:fill="FFFFFF"/>
        </w:rPr>
        <w:t xml:space="preserve">tes respecto de las empresas en </w:t>
      </w:r>
      <w:r w:rsidRPr="0082279F">
        <w:rPr>
          <w:rFonts w:ascii="Times New Roman" w:hAnsi="Times New Roman" w:cs="Times New Roman"/>
          <w:shd w:val="clear" w:color="auto" w:fill="FFFFFF"/>
        </w:rPr>
        <w:t>nuestra investigación fue</w:t>
      </w:r>
      <w:proofErr w:type="gramEnd"/>
      <w:r w:rsidRPr="0082279F">
        <w:rPr>
          <w:rFonts w:ascii="Times New Roman" w:hAnsi="Times New Roman" w:cs="Times New Roman"/>
          <w:shd w:val="clear" w:color="auto" w:fill="FFFFFF"/>
        </w:rPr>
        <w:t xml:space="preserve"> similar.</w:t>
      </w:r>
    </w:p>
    <w:p w14:paraId="2639DC71" w14:textId="537DBE90" w:rsidR="0082279F" w:rsidRPr="0082279F" w:rsidRDefault="0082279F" w:rsidP="00F34800">
      <w:pPr>
        <w:spacing w:line="240" w:lineRule="auto"/>
        <w:jc w:val="both"/>
        <w:rPr>
          <w:rFonts w:ascii="Times New Roman" w:hAnsi="Times New Roman" w:cs="Times New Roman"/>
          <w:shd w:val="clear" w:color="auto" w:fill="FFFFFF"/>
        </w:rPr>
      </w:pPr>
      <w:r w:rsidRPr="0082279F">
        <w:rPr>
          <w:rFonts w:ascii="Times New Roman" w:hAnsi="Times New Roman" w:cs="Times New Roman"/>
          <w:shd w:val="clear" w:color="auto" w:fill="FFFFFF"/>
        </w:rPr>
        <w:t xml:space="preserve">Pero, al mismo tiempo, </w:t>
      </w:r>
      <w:r w:rsidR="005E279D">
        <w:rPr>
          <w:rFonts w:ascii="Times New Roman" w:hAnsi="Times New Roman" w:cs="Times New Roman"/>
          <w:shd w:val="clear" w:color="auto" w:fill="FFFFFF"/>
        </w:rPr>
        <w:t xml:space="preserve">notamos </w:t>
      </w:r>
      <w:r w:rsidRPr="0082279F">
        <w:rPr>
          <w:rFonts w:ascii="Times New Roman" w:hAnsi="Times New Roman" w:cs="Times New Roman"/>
          <w:shd w:val="clear" w:color="auto" w:fill="FFFFFF"/>
        </w:rPr>
        <w:t>una diferencia: d</w:t>
      </w:r>
      <w:r w:rsidRPr="0082279F">
        <w:rPr>
          <w:rFonts w:ascii="Times New Roman" w:hAnsi="Times New Roman" w:cs="Times New Roman"/>
        </w:rPr>
        <w:t>e acuerdo con</w:t>
      </w:r>
      <w:r w:rsidRPr="0082279F">
        <w:rPr>
          <w:rStyle w:val="Textoennegrita"/>
          <w:rFonts w:ascii="Times New Roman" w:hAnsi="Times New Roman" w:cs="Times New Roman"/>
          <w:shd w:val="clear" w:color="auto" w:fill="FFFFFF"/>
        </w:rPr>
        <w:t xml:space="preserve"> </w:t>
      </w:r>
      <w:proofErr w:type="spellStart"/>
      <w:r w:rsidRPr="0082279F">
        <w:rPr>
          <w:rStyle w:val="Textoennegrita"/>
          <w:rFonts w:ascii="Times New Roman" w:hAnsi="Times New Roman" w:cs="Times New Roman"/>
          <w:b w:val="0"/>
          <w:shd w:val="clear" w:color="auto" w:fill="FFFFFF"/>
        </w:rPr>
        <w:t>Veraszto</w:t>
      </w:r>
      <w:proofErr w:type="spellEnd"/>
      <w:r w:rsidRPr="0082279F">
        <w:rPr>
          <w:rStyle w:val="Textoennegrita"/>
          <w:rFonts w:ascii="Times New Roman" w:hAnsi="Times New Roman" w:cs="Times New Roman"/>
          <w:b w:val="0"/>
          <w:shd w:val="clear" w:color="auto" w:fill="FFFFFF"/>
        </w:rPr>
        <w:t xml:space="preserve"> y </w:t>
      </w:r>
      <w:proofErr w:type="spellStart"/>
      <w:r w:rsidRPr="0082279F">
        <w:rPr>
          <w:rStyle w:val="Textoennegrita"/>
          <w:rFonts w:ascii="Times New Roman" w:hAnsi="Times New Roman" w:cs="Times New Roman"/>
          <w:b w:val="0"/>
          <w:shd w:val="clear" w:color="auto" w:fill="FFFFFF"/>
        </w:rPr>
        <w:t>Assis</w:t>
      </w:r>
      <w:proofErr w:type="spellEnd"/>
      <w:r w:rsidRPr="0082279F">
        <w:rPr>
          <w:rStyle w:val="Textoennegrita"/>
          <w:rFonts w:ascii="Times New Roman" w:hAnsi="Times New Roman" w:cs="Times New Roman"/>
          <w:b w:val="0"/>
          <w:shd w:val="clear" w:color="auto" w:fill="FFFFFF"/>
        </w:rPr>
        <w:t xml:space="preserve"> de Miranda (2012), de la investigación de San Pablo resulta</w:t>
      </w:r>
      <w:r w:rsidRPr="0082279F">
        <w:rPr>
          <w:rStyle w:val="Textoennegrita"/>
          <w:rFonts w:ascii="Times New Roman" w:hAnsi="Times New Roman" w:cs="Times New Roman"/>
          <w:shd w:val="clear" w:color="auto" w:fill="FFFFFF"/>
        </w:rPr>
        <w:t xml:space="preserve"> </w:t>
      </w:r>
      <w:r w:rsidRPr="0082279F">
        <w:rPr>
          <w:rFonts w:ascii="Times New Roman" w:hAnsi="Times New Roman" w:cs="Times New Roman"/>
        </w:rPr>
        <w:t xml:space="preserve">la idea de que la tecnología y la educación son las aristas salientes de una sociedad que demuestra no valorar más el determinismo tecnológico ni creen en el discurso fundado en la neutralidad del proceso de creación y concepción de la tecnología. En nuestra investigación, por el contrario, se advierte una visión más lineal del progreso tecnológico, y la necesidad del desarrollo como conducente al bienestar social. En el trabajo de </w:t>
      </w:r>
      <w:proofErr w:type="spellStart"/>
      <w:r w:rsidRPr="0082279F">
        <w:rPr>
          <w:rFonts w:ascii="Times New Roman" w:hAnsi="Times New Roman" w:cs="Times New Roman"/>
        </w:rPr>
        <w:t>Campinas</w:t>
      </w:r>
      <w:proofErr w:type="spellEnd"/>
      <w:r w:rsidRPr="0082279F">
        <w:rPr>
          <w:rFonts w:ascii="Times New Roman" w:hAnsi="Times New Roman" w:cs="Times New Roman"/>
        </w:rPr>
        <w:t xml:space="preserve"> se manifestaba una idea de la relación ciencia-tecnología más interactiva, en el nuestro una mayor cercanía con el Modelo Lineal de Innovación.</w:t>
      </w:r>
    </w:p>
    <w:p w14:paraId="14CA919A" w14:textId="77777777" w:rsidR="0082279F" w:rsidRPr="0082279F" w:rsidRDefault="0082279F" w:rsidP="00F34800">
      <w:pPr>
        <w:spacing w:line="240" w:lineRule="auto"/>
        <w:jc w:val="both"/>
        <w:rPr>
          <w:rFonts w:ascii="Times New Roman" w:hAnsi="Times New Roman" w:cs="Times New Roman"/>
        </w:rPr>
      </w:pPr>
      <w:r w:rsidRPr="0082279F">
        <w:rPr>
          <w:rFonts w:ascii="Times New Roman" w:hAnsi="Times New Roman" w:cs="Times New Roman"/>
        </w:rPr>
        <w:t>La pervivencia del Modelo Lineal de Innovación se refleja en que no encontramos un reconocimiento explícito de la singularidad del conocimiento tecnológico. Sin embargo, al postularse una imagen conjunta de la ciencia y la tecnología, subyace la noción de “</w:t>
      </w:r>
      <w:proofErr w:type="spellStart"/>
      <w:r w:rsidRPr="0082279F">
        <w:rPr>
          <w:rFonts w:ascii="Times New Roman" w:hAnsi="Times New Roman" w:cs="Times New Roman"/>
        </w:rPr>
        <w:t>tecnociencia</w:t>
      </w:r>
      <w:proofErr w:type="spellEnd"/>
      <w:r w:rsidRPr="0082279F">
        <w:rPr>
          <w:rFonts w:ascii="Times New Roman" w:hAnsi="Times New Roman" w:cs="Times New Roman"/>
        </w:rPr>
        <w:t xml:space="preserve">”. Si bien en las respuestas la importancia relativa del Estado y la actividad privada no está clara, es muy importante el reconocimiento que se otorga a instituciones públicas de desarrollo científico-tecnológico: CONICET, INTI, INTA. Dentro de la actividad universitaria, de las respuestas se deduce la necesidad de un replanteo del rol de la extensión universitaria en la difusión de la ciencia y la tecnología. </w:t>
      </w:r>
    </w:p>
    <w:p w14:paraId="3A407D6A" w14:textId="77777777" w:rsidR="0082279F" w:rsidRPr="0082279F" w:rsidRDefault="0082279F" w:rsidP="00F34800">
      <w:pPr>
        <w:spacing w:line="240" w:lineRule="auto"/>
        <w:jc w:val="both"/>
        <w:rPr>
          <w:rFonts w:ascii="Times New Roman" w:hAnsi="Times New Roman" w:cs="Times New Roman"/>
        </w:rPr>
      </w:pPr>
      <w:r w:rsidRPr="0082279F">
        <w:rPr>
          <w:rFonts w:ascii="Times New Roman" w:hAnsi="Times New Roman" w:cs="Times New Roman"/>
        </w:rPr>
        <w:t xml:space="preserve">En general, y en concordancia con Ramallo </w:t>
      </w:r>
      <w:r w:rsidRPr="0082279F">
        <w:rPr>
          <w:rFonts w:ascii="Times New Roman" w:hAnsi="Times New Roman" w:cs="Times New Roman"/>
          <w:i/>
        </w:rPr>
        <w:t xml:space="preserve">et al </w:t>
      </w:r>
      <w:r w:rsidRPr="0082279F">
        <w:rPr>
          <w:rFonts w:ascii="Times New Roman" w:hAnsi="Times New Roman" w:cs="Times New Roman"/>
        </w:rPr>
        <w:t>(2021), se manifiesta una valoración positiva del rol de la tecnología como una forma de dar respuesta a las necesidades sociales, impulsando la producción y el progreso, concepción enmarcada en una visión lineal y acumulativa del progreso y el cambio social.</w:t>
      </w:r>
    </w:p>
    <w:p w14:paraId="51F9548D" w14:textId="36A69A3B" w:rsidR="0082279F" w:rsidRPr="0082279F" w:rsidRDefault="0082279F" w:rsidP="00F34800">
      <w:pPr>
        <w:spacing w:line="240" w:lineRule="auto"/>
        <w:jc w:val="both"/>
        <w:rPr>
          <w:rFonts w:ascii="Times New Roman" w:hAnsi="Times New Roman" w:cs="Times New Roman"/>
          <w:b/>
        </w:rPr>
      </w:pPr>
      <w:r w:rsidRPr="0082279F">
        <w:rPr>
          <w:rFonts w:ascii="Times New Roman" w:hAnsi="Times New Roman" w:cs="Times New Roman"/>
          <w:b/>
        </w:rPr>
        <w:t>Agradecimiento</w:t>
      </w:r>
    </w:p>
    <w:p w14:paraId="652D7A0A" w14:textId="6AB2E72C" w:rsidR="0082279F" w:rsidRPr="0082279F" w:rsidRDefault="0082279F" w:rsidP="00F34800">
      <w:pPr>
        <w:spacing w:line="240" w:lineRule="auto"/>
        <w:jc w:val="both"/>
        <w:rPr>
          <w:rFonts w:ascii="Times New Roman" w:hAnsi="Times New Roman" w:cs="Times New Roman"/>
        </w:rPr>
      </w:pPr>
      <w:r w:rsidRPr="0082279F">
        <w:rPr>
          <w:rFonts w:ascii="Times New Roman" w:hAnsi="Times New Roman" w:cs="Times New Roman"/>
        </w:rPr>
        <w:t>Los</w:t>
      </w:r>
      <w:r w:rsidR="005E279D">
        <w:rPr>
          <w:rFonts w:ascii="Times New Roman" w:hAnsi="Times New Roman" w:cs="Times New Roman"/>
        </w:rPr>
        <w:t>/las</w:t>
      </w:r>
      <w:r w:rsidRPr="0082279F">
        <w:rPr>
          <w:rFonts w:ascii="Times New Roman" w:hAnsi="Times New Roman" w:cs="Times New Roman"/>
        </w:rPr>
        <w:t xml:space="preserve"> autores</w:t>
      </w:r>
      <w:r w:rsidR="005E279D">
        <w:rPr>
          <w:rFonts w:ascii="Times New Roman" w:hAnsi="Times New Roman" w:cs="Times New Roman"/>
        </w:rPr>
        <w:t>/as</w:t>
      </w:r>
      <w:r w:rsidRPr="0082279F">
        <w:rPr>
          <w:rFonts w:ascii="Times New Roman" w:hAnsi="Times New Roman" w:cs="Times New Roman"/>
        </w:rPr>
        <w:t xml:space="preserve"> del presente trabajo agradecen a la Prof. Milena Ramallo y a su grupo de investigación el haber compartido con nosotros la encuesta que</w:t>
      </w:r>
      <w:r>
        <w:rPr>
          <w:rFonts w:ascii="Times New Roman" w:hAnsi="Times New Roman" w:cs="Times New Roman"/>
        </w:rPr>
        <w:t>, luego de modificada y adaptada a nuestros intereses,</w:t>
      </w:r>
      <w:r w:rsidRPr="0082279F">
        <w:rPr>
          <w:rFonts w:ascii="Times New Roman" w:hAnsi="Times New Roman" w:cs="Times New Roman"/>
        </w:rPr>
        <w:t xml:space="preserve"> dio origen al presente trabajo.</w:t>
      </w:r>
    </w:p>
    <w:p w14:paraId="39B57161" w14:textId="6D45BF33" w:rsidR="005F3B2E" w:rsidRPr="001926B9" w:rsidRDefault="005F3B2E" w:rsidP="00F34800">
      <w:pPr>
        <w:spacing w:line="240" w:lineRule="auto"/>
        <w:rPr>
          <w:rFonts w:ascii="Times New Roman" w:hAnsi="Times New Roman" w:cs="Times New Roman"/>
          <w:b/>
          <w:bCs/>
        </w:rPr>
      </w:pPr>
      <w:r w:rsidRPr="001926B9">
        <w:rPr>
          <w:rFonts w:ascii="Times New Roman" w:hAnsi="Times New Roman" w:cs="Times New Roman"/>
          <w:b/>
          <w:bCs/>
        </w:rPr>
        <w:t>Re</w:t>
      </w:r>
      <w:r w:rsidR="001926B9" w:rsidRPr="001926B9">
        <w:rPr>
          <w:rFonts w:ascii="Times New Roman" w:hAnsi="Times New Roman" w:cs="Times New Roman"/>
          <w:b/>
          <w:bCs/>
        </w:rPr>
        <w:t>ferencias Bibliográficas</w:t>
      </w:r>
    </w:p>
    <w:p w14:paraId="49230C95" w14:textId="77777777" w:rsidR="001926B9" w:rsidRPr="001926B9" w:rsidRDefault="001926B9" w:rsidP="00F34800">
      <w:pPr>
        <w:autoSpaceDE w:val="0"/>
        <w:autoSpaceDN w:val="0"/>
        <w:adjustRightInd w:val="0"/>
        <w:spacing w:line="240" w:lineRule="auto"/>
        <w:jc w:val="both"/>
        <w:rPr>
          <w:rFonts w:ascii="Times New Roman" w:hAnsi="Times New Roman" w:cs="Times New Roman"/>
          <w:lang w:val="es-AR" w:bidi="hi-IN"/>
        </w:rPr>
      </w:pPr>
      <w:r w:rsidRPr="001926B9">
        <w:rPr>
          <w:rFonts w:ascii="Times New Roman" w:hAnsi="Times New Roman" w:cs="Times New Roman"/>
          <w:lang w:val="es-AR" w:bidi="hi-IN"/>
        </w:rPr>
        <w:t xml:space="preserve">Acevedo Díaz, J.; Vázquez Alonso, A.; </w:t>
      </w:r>
      <w:proofErr w:type="spellStart"/>
      <w:r w:rsidRPr="001926B9">
        <w:rPr>
          <w:rFonts w:ascii="Times New Roman" w:hAnsi="Times New Roman" w:cs="Times New Roman"/>
          <w:lang w:val="es-AR" w:bidi="hi-IN"/>
        </w:rPr>
        <w:t>Manassero</w:t>
      </w:r>
      <w:proofErr w:type="spellEnd"/>
      <w:r w:rsidRPr="001926B9">
        <w:rPr>
          <w:rFonts w:ascii="Times New Roman" w:hAnsi="Times New Roman" w:cs="Times New Roman"/>
          <w:lang w:val="es-AR" w:bidi="hi-IN"/>
        </w:rPr>
        <w:t xml:space="preserve"> Mas, M. y Acevedo Romero, P. (2003). Creencias sobre tecnología y sus relaciones con la ciencia. </w:t>
      </w:r>
      <w:r w:rsidRPr="001926B9">
        <w:rPr>
          <w:rFonts w:ascii="Times New Roman" w:hAnsi="Times New Roman" w:cs="Times New Roman"/>
          <w:i/>
          <w:lang w:val="es-AR" w:bidi="hi-IN"/>
        </w:rPr>
        <w:t xml:space="preserve">Revista Electrónica Enseñanza de las Ciencias, </w:t>
      </w:r>
      <w:r w:rsidRPr="001926B9">
        <w:rPr>
          <w:rFonts w:ascii="Times New Roman" w:hAnsi="Times New Roman" w:cs="Times New Roman"/>
          <w:lang w:val="es-AR" w:bidi="hi-IN"/>
        </w:rPr>
        <w:t>2 (3), 353-376.</w:t>
      </w:r>
    </w:p>
    <w:p w14:paraId="60A688FE" w14:textId="77777777" w:rsidR="001926B9" w:rsidRPr="001926B9" w:rsidRDefault="001926B9" w:rsidP="00F34800">
      <w:pPr>
        <w:autoSpaceDE w:val="0"/>
        <w:autoSpaceDN w:val="0"/>
        <w:adjustRightInd w:val="0"/>
        <w:spacing w:line="240" w:lineRule="auto"/>
        <w:jc w:val="both"/>
        <w:rPr>
          <w:rFonts w:ascii="Times New Roman" w:hAnsi="Times New Roman" w:cs="Times New Roman"/>
          <w:lang w:val="en-US" w:bidi="hi-IN"/>
        </w:rPr>
      </w:pPr>
      <w:proofErr w:type="spellStart"/>
      <w:r w:rsidRPr="001926B9">
        <w:rPr>
          <w:rFonts w:ascii="Times New Roman" w:hAnsi="Times New Roman" w:cs="Times New Roman"/>
          <w:lang w:val="en-GB" w:bidi="hi-IN"/>
        </w:rPr>
        <w:t>Bijker</w:t>
      </w:r>
      <w:proofErr w:type="spellEnd"/>
      <w:r w:rsidRPr="001926B9">
        <w:rPr>
          <w:rFonts w:ascii="Times New Roman" w:hAnsi="Times New Roman" w:cs="Times New Roman"/>
          <w:lang w:val="en-GB" w:bidi="hi-IN"/>
        </w:rPr>
        <w:t xml:space="preserve">, W. (1992). </w:t>
      </w:r>
      <w:r w:rsidRPr="001926B9">
        <w:rPr>
          <w:rFonts w:ascii="Times New Roman" w:hAnsi="Times New Roman" w:cs="Times New Roman"/>
          <w:i/>
          <w:iCs/>
          <w:lang w:val="en-US" w:bidi="hi-IN"/>
        </w:rPr>
        <w:t xml:space="preserve">The Social Construction of </w:t>
      </w:r>
      <w:proofErr w:type="spellStart"/>
      <w:r w:rsidRPr="001926B9">
        <w:rPr>
          <w:rFonts w:ascii="Times New Roman" w:hAnsi="Times New Roman" w:cs="Times New Roman"/>
          <w:i/>
          <w:iCs/>
          <w:lang w:val="en-US" w:bidi="hi-IN"/>
        </w:rPr>
        <w:t>Fluorescente</w:t>
      </w:r>
      <w:proofErr w:type="spellEnd"/>
      <w:r w:rsidRPr="001926B9">
        <w:rPr>
          <w:rFonts w:ascii="Times New Roman" w:hAnsi="Times New Roman" w:cs="Times New Roman"/>
          <w:i/>
          <w:iCs/>
          <w:lang w:val="en-US" w:bidi="hi-IN"/>
        </w:rPr>
        <w:t xml:space="preserve"> Lighting</w:t>
      </w:r>
      <w:r w:rsidRPr="001926B9">
        <w:rPr>
          <w:rFonts w:ascii="Times New Roman" w:hAnsi="Times New Roman" w:cs="Times New Roman"/>
          <w:lang w:val="en-US" w:bidi="hi-IN"/>
        </w:rPr>
        <w:t>. MIT Press.</w:t>
      </w:r>
    </w:p>
    <w:p w14:paraId="6FE26272" w14:textId="77777777" w:rsidR="001926B9" w:rsidRPr="001926B9" w:rsidRDefault="001926B9" w:rsidP="00F34800">
      <w:pPr>
        <w:autoSpaceDE w:val="0"/>
        <w:autoSpaceDN w:val="0"/>
        <w:adjustRightInd w:val="0"/>
        <w:spacing w:line="240" w:lineRule="auto"/>
        <w:jc w:val="both"/>
        <w:rPr>
          <w:rFonts w:ascii="Times New Roman" w:hAnsi="Times New Roman" w:cs="Times New Roman"/>
          <w:lang w:val="en-US" w:bidi="hi-IN"/>
        </w:rPr>
      </w:pPr>
      <w:proofErr w:type="spellStart"/>
      <w:r w:rsidRPr="001926B9">
        <w:rPr>
          <w:rFonts w:ascii="Times New Roman" w:hAnsi="Times New Roman" w:cs="Times New Roman"/>
          <w:lang w:val="en-GB" w:bidi="hi-IN"/>
        </w:rPr>
        <w:lastRenderedPageBreak/>
        <w:t>Bucciarelli</w:t>
      </w:r>
      <w:proofErr w:type="spellEnd"/>
      <w:r w:rsidRPr="001926B9">
        <w:rPr>
          <w:rFonts w:ascii="Times New Roman" w:hAnsi="Times New Roman" w:cs="Times New Roman"/>
          <w:lang w:val="en-GB" w:bidi="hi-IN"/>
        </w:rPr>
        <w:t xml:space="preserve">, L. (1994). </w:t>
      </w:r>
      <w:r w:rsidRPr="001926B9">
        <w:rPr>
          <w:rFonts w:ascii="Times New Roman" w:hAnsi="Times New Roman" w:cs="Times New Roman"/>
          <w:i/>
          <w:iCs/>
          <w:lang w:val="en-GB" w:bidi="hi-IN"/>
        </w:rPr>
        <w:t>Designing Engineers.</w:t>
      </w:r>
      <w:r w:rsidRPr="001926B9">
        <w:rPr>
          <w:rFonts w:ascii="Times New Roman" w:hAnsi="Times New Roman" w:cs="Times New Roman"/>
          <w:lang w:val="en-GB" w:bidi="hi-IN"/>
        </w:rPr>
        <w:t xml:space="preserve"> </w:t>
      </w:r>
      <w:r w:rsidRPr="001926B9">
        <w:rPr>
          <w:rFonts w:ascii="Times New Roman" w:hAnsi="Times New Roman" w:cs="Times New Roman"/>
          <w:lang w:val="en-US" w:bidi="hi-IN"/>
        </w:rPr>
        <w:t>MIT Press.</w:t>
      </w:r>
    </w:p>
    <w:p w14:paraId="5AE79803" w14:textId="77777777" w:rsidR="001926B9" w:rsidRPr="001926B9" w:rsidRDefault="001926B9" w:rsidP="00F34800">
      <w:pPr>
        <w:autoSpaceDE w:val="0"/>
        <w:autoSpaceDN w:val="0"/>
        <w:adjustRightInd w:val="0"/>
        <w:spacing w:line="240" w:lineRule="auto"/>
        <w:jc w:val="both"/>
        <w:rPr>
          <w:rFonts w:ascii="Times New Roman" w:hAnsi="Times New Roman" w:cs="Times New Roman"/>
          <w:color w:val="000000"/>
          <w:lang w:val="es-AR"/>
        </w:rPr>
      </w:pPr>
      <w:r w:rsidRPr="001926B9">
        <w:rPr>
          <w:rFonts w:ascii="Times New Roman" w:hAnsi="Times New Roman" w:cs="Times New Roman"/>
          <w:color w:val="000000"/>
          <w:lang w:val="en-US"/>
        </w:rPr>
        <w:t>Cardoso-</w:t>
      </w:r>
      <w:proofErr w:type="spellStart"/>
      <w:r w:rsidRPr="001926B9">
        <w:rPr>
          <w:rFonts w:ascii="Times New Roman" w:hAnsi="Times New Roman" w:cs="Times New Roman"/>
          <w:color w:val="000000"/>
          <w:lang w:val="en-US"/>
        </w:rPr>
        <w:t>Erlam</w:t>
      </w:r>
      <w:proofErr w:type="spellEnd"/>
      <w:r w:rsidRPr="001926B9">
        <w:rPr>
          <w:rFonts w:ascii="Times New Roman" w:hAnsi="Times New Roman" w:cs="Times New Roman"/>
          <w:color w:val="000000"/>
          <w:lang w:val="en-US"/>
        </w:rPr>
        <w:t>, N., y Morales-</w:t>
      </w:r>
      <w:proofErr w:type="spellStart"/>
      <w:r w:rsidRPr="001926B9">
        <w:rPr>
          <w:rFonts w:ascii="Times New Roman" w:hAnsi="Times New Roman" w:cs="Times New Roman"/>
          <w:color w:val="000000"/>
          <w:lang w:val="en-US"/>
        </w:rPr>
        <w:t>Oliveros</w:t>
      </w:r>
      <w:proofErr w:type="spellEnd"/>
      <w:r w:rsidRPr="001926B9">
        <w:rPr>
          <w:rFonts w:ascii="Times New Roman" w:hAnsi="Times New Roman" w:cs="Times New Roman"/>
          <w:color w:val="000000"/>
          <w:lang w:val="en-US"/>
        </w:rPr>
        <w:t xml:space="preserve">, E. (2017). </w:t>
      </w:r>
      <w:r w:rsidRPr="001926B9">
        <w:rPr>
          <w:rFonts w:ascii="Times New Roman" w:hAnsi="Times New Roman" w:cs="Times New Roman"/>
          <w:color w:val="000000"/>
          <w:lang w:val="es-AR"/>
        </w:rPr>
        <w:t xml:space="preserve">Concepciones de tecnología en docentes universitarios de ciencias. </w:t>
      </w:r>
      <w:r w:rsidRPr="001926B9">
        <w:rPr>
          <w:rFonts w:ascii="Times New Roman" w:hAnsi="Times New Roman" w:cs="Times New Roman"/>
          <w:i/>
          <w:iCs/>
          <w:color w:val="000000"/>
          <w:lang w:val="es-AR"/>
        </w:rPr>
        <w:t>Revista Científica</w:t>
      </w:r>
      <w:r w:rsidRPr="001926B9">
        <w:rPr>
          <w:rFonts w:ascii="Times New Roman" w:hAnsi="Times New Roman" w:cs="Times New Roman"/>
          <w:color w:val="000000"/>
          <w:lang w:val="es-AR"/>
        </w:rPr>
        <w:t>, 30 (3), 195-206.</w:t>
      </w:r>
    </w:p>
    <w:p w14:paraId="01BF9AD0" w14:textId="77777777" w:rsidR="001926B9" w:rsidRPr="001926B9" w:rsidRDefault="001926B9" w:rsidP="00F34800">
      <w:pPr>
        <w:autoSpaceDE w:val="0"/>
        <w:autoSpaceDN w:val="0"/>
        <w:adjustRightInd w:val="0"/>
        <w:spacing w:line="240" w:lineRule="auto"/>
        <w:jc w:val="both"/>
        <w:rPr>
          <w:rFonts w:ascii="Times New Roman" w:hAnsi="Times New Roman" w:cs="Times New Roman"/>
          <w:lang w:bidi="hi-IN"/>
        </w:rPr>
      </w:pPr>
      <w:r w:rsidRPr="001926B9">
        <w:rPr>
          <w:rFonts w:ascii="Times New Roman" w:hAnsi="Times New Roman" w:cs="Times New Roman"/>
          <w:lang w:bidi="hi-IN"/>
        </w:rPr>
        <w:t xml:space="preserve">CONFEDI (20 de marzo 2010). </w:t>
      </w:r>
      <w:r w:rsidRPr="001926B9">
        <w:rPr>
          <w:rFonts w:ascii="Times New Roman" w:hAnsi="Times New Roman" w:cs="Times New Roman"/>
          <w:i/>
          <w:iCs/>
          <w:lang w:bidi="hi-IN"/>
        </w:rPr>
        <w:t>Formación del ingeniero para el desarrollo sostenible.</w:t>
      </w:r>
      <w:r w:rsidRPr="001926B9">
        <w:rPr>
          <w:rFonts w:ascii="Times New Roman" w:hAnsi="Times New Roman" w:cs="Times New Roman"/>
          <w:lang w:bidi="hi-IN"/>
        </w:rPr>
        <w:t xml:space="preserve"> </w:t>
      </w:r>
      <w:r w:rsidRPr="001926B9">
        <w:rPr>
          <w:rFonts w:ascii="Times New Roman" w:hAnsi="Times New Roman" w:cs="Times New Roman"/>
          <w:i/>
          <w:lang w:bidi="hi-IN"/>
        </w:rPr>
        <w:t>Aportes de CONFEDI al Congreso Mundial de Ingeniería 2010</w:t>
      </w:r>
      <w:r w:rsidRPr="001926B9">
        <w:rPr>
          <w:rFonts w:ascii="Times New Roman" w:hAnsi="Times New Roman" w:cs="Times New Roman"/>
          <w:lang w:bidi="hi-IN"/>
        </w:rPr>
        <w:t xml:space="preserve">. </w:t>
      </w:r>
      <w:hyperlink r:id="rId19" w:history="1">
        <w:r w:rsidRPr="001926B9">
          <w:rPr>
            <w:rStyle w:val="Hipervnculo"/>
            <w:rFonts w:ascii="Times New Roman" w:hAnsi="Times New Roman" w:cs="Times New Roman"/>
            <w:lang w:bidi="hi-IN"/>
          </w:rPr>
          <w:t>https://confedi.org.ar/documentos-de-trabajo/</w:t>
        </w:r>
      </w:hyperlink>
      <w:r w:rsidRPr="001926B9">
        <w:rPr>
          <w:rFonts w:ascii="Times New Roman" w:hAnsi="Times New Roman" w:cs="Times New Roman"/>
          <w:lang w:bidi="hi-IN"/>
        </w:rPr>
        <w:t xml:space="preserve"> </w:t>
      </w:r>
    </w:p>
    <w:p w14:paraId="2EA2CA5F" w14:textId="77777777" w:rsidR="001926B9" w:rsidRPr="001926B9" w:rsidRDefault="001926B9" w:rsidP="00F34800">
      <w:pPr>
        <w:autoSpaceDE w:val="0"/>
        <w:autoSpaceDN w:val="0"/>
        <w:adjustRightInd w:val="0"/>
        <w:spacing w:line="240" w:lineRule="auto"/>
        <w:jc w:val="both"/>
        <w:rPr>
          <w:rFonts w:ascii="Times New Roman" w:hAnsi="Times New Roman" w:cs="Times New Roman"/>
          <w:color w:val="000000"/>
          <w:lang w:bidi="hi-IN"/>
        </w:rPr>
      </w:pPr>
      <w:r w:rsidRPr="001926B9">
        <w:rPr>
          <w:rFonts w:ascii="Times New Roman" w:hAnsi="Times New Roman" w:cs="Times New Roman"/>
          <w:color w:val="000000"/>
          <w:lang w:val="pt-BR" w:bidi="hi-IN"/>
        </w:rPr>
        <w:t xml:space="preserve">Cornejo, J. y </w:t>
      </w:r>
      <w:proofErr w:type="spellStart"/>
      <w:r w:rsidRPr="001926B9">
        <w:rPr>
          <w:rFonts w:ascii="Times New Roman" w:hAnsi="Times New Roman" w:cs="Times New Roman"/>
          <w:color w:val="000000"/>
          <w:lang w:val="pt-BR" w:bidi="hi-IN"/>
        </w:rPr>
        <w:t>Roux</w:t>
      </w:r>
      <w:proofErr w:type="spellEnd"/>
      <w:r w:rsidRPr="001926B9">
        <w:rPr>
          <w:rFonts w:ascii="Times New Roman" w:hAnsi="Times New Roman" w:cs="Times New Roman"/>
          <w:color w:val="000000"/>
          <w:lang w:val="pt-BR" w:bidi="hi-IN"/>
        </w:rPr>
        <w:t xml:space="preserve">, P. (2016). </w:t>
      </w:r>
      <w:r w:rsidRPr="001926B9">
        <w:rPr>
          <w:rFonts w:ascii="Times New Roman" w:hAnsi="Times New Roman" w:cs="Times New Roman"/>
          <w:iCs/>
          <w:color w:val="000000"/>
          <w:lang w:bidi="hi-IN"/>
        </w:rPr>
        <w:t>Ingeniería y Sociedad: la mirada de las universidades</w:t>
      </w:r>
      <w:r w:rsidRPr="001926B9">
        <w:rPr>
          <w:rFonts w:ascii="Times New Roman" w:hAnsi="Times New Roman" w:cs="Times New Roman"/>
          <w:color w:val="000000"/>
          <w:lang w:bidi="hi-IN"/>
        </w:rPr>
        <w:t xml:space="preserve">. </w:t>
      </w:r>
      <w:r w:rsidRPr="001926B9">
        <w:rPr>
          <w:rFonts w:ascii="Times New Roman" w:hAnsi="Times New Roman" w:cs="Times New Roman"/>
          <w:i/>
          <w:color w:val="000000"/>
          <w:lang w:bidi="hi-IN"/>
        </w:rPr>
        <w:t>Revista Argentina de Ingeniería (RADI)</w:t>
      </w:r>
      <w:r w:rsidRPr="001926B9">
        <w:rPr>
          <w:rFonts w:ascii="Times New Roman" w:hAnsi="Times New Roman" w:cs="Times New Roman"/>
          <w:color w:val="000000"/>
          <w:lang w:bidi="hi-IN"/>
        </w:rPr>
        <w:t>, 4 (8), 63-70.</w:t>
      </w:r>
    </w:p>
    <w:p w14:paraId="363A69D1" w14:textId="77777777" w:rsidR="001926B9" w:rsidRPr="001926B9" w:rsidRDefault="001926B9" w:rsidP="00F34800">
      <w:pPr>
        <w:autoSpaceDE w:val="0"/>
        <w:autoSpaceDN w:val="0"/>
        <w:adjustRightInd w:val="0"/>
        <w:spacing w:line="240" w:lineRule="auto"/>
        <w:jc w:val="both"/>
        <w:rPr>
          <w:rFonts w:ascii="Times New Roman" w:hAnsi="Times New Roman" w:cs="Times New Roman"/>
          <w:color w:val="000000"/>
          <w:lang w:val="pt-BR" w:bidi="hi-IN"/>
        </w:rPr>
      </w:pPr>
      <w:r w:rsidRPr="001926B9">
        <w:rPr>
          <w:rFonts w:ascii="Times New Roman" w:hAnsi="Times New Roman" w:cs="Times New Roman"/>
          <w:color w:val="000000"/>
          <w:lang w:bidi="hi-IN"/>
        </w:rPr>
        <w:t>D</w:t>
      </w:r>
      <w:r w:rsidRPr="001926B9">
        <w:rPr>
          <w:rFonts w:ascii="Times New Roman" w:hAnsi="Times New Roman" w:cs="Times New Roman"/>
          <w:color w:val="000000"/>
          <w:lang w:val="pt-BR" w:bidi="hi-IN"/>
        </w:rPr>
        <w:t xml:space="preserve">e Souza Silva, J. (2004). La </w:t>
      </w:r>
      <w:proofErr w:type="spellStart"/>
      <w:r w:rsidRPr="001926B9">
        <w:rPr>
          <w:rFonts w:ascii="Times New Roman" w:hAnsi="Times New Roman" w:cs="Times New Roman"/>
          <w:color w:val="000000"/>
          <w:lang w:val="pt-BR" w:bidi="hi-IN"/>
        </w:rPr>
        <w:t>educación</w:t>
      </w:r>
      <w:proofErr w:type="spellEnd"/>
      <w:r w:rsidRPr="001926B9">
        <w:rPr>
          <w:rFonts w:ascii="Times New Roman" w:hAnsi="Times New Roman" w:cs="Times New Roman"/>
          <w:color w:val="000000"/>
          <w:lang w:val="pt-BR" w:bidi="hi-IN"/>
        </w:rPr>
        <w:t xml:space="preserve"> </w:t>
      </w:r>
      <w:proofErr w:type="spellStart"/>
      <w:r w:rsidRPr="001926B9">
        <w:rPr>
          <w:rFonts w:ascii="Times New Roman" w:hAnsi="Times New Roman" w:cs="Times New Roman"/>
          <w:color w:val="000000"/>
          <w:lang w:val="pt-BR" w:bidi="hi-IN"/>
        </w:rPr>
        <w:t>latinoamericana</w:t>
      </w:r>
      <w:proofErr w:type="spellEnd"/>
      <w:r w:rsidRPr="001926B9">
        <w:rPr>
          <w:rFonts w:ascii="Times New Roman" w:hAnsi="Times New Roman" w:cs="Times New Roman"/>
          <w:color w:val="000000"/>
          <w:lang w:val="pt-BR" w:bidi="hi-IN"/>
        </w:rPr>
        <w:t xml:space="preserve"> </w:t>
      </w:r>
      <w:proofErr w:type="spellStart"/>
      <w:r w:rsidRPr="001926B9">
        <w:rPr>
          <w:rFonts w:ascii="Times New Roman" w:hAnsi="Times New Roman" w:cs="Times New Roman"/>
          <w:color w:val="000000"/>
          <w:lang w:val="pt-BR" w:bidi="hi-IN"/>
        </w:rPr>
        <w:t>en</w:t>
      </w:r>
      <w:proofErr w:type="spellEnd"/>
      <w:r w:rsidRPr="001926B9">
        <w:rPr>
          <w:rFonts w:ascii="Times New Roman" w:hAnsi="Times New Roman" w:cs="Times New Roman"/>
          <w:color w:val="000000"/>
          <w:lang w:val="pt-BR" w:bidi="hi-IN"/>
        </w:rPr>
        <w:t xml:space="preserve"> </w:t>
      </w:r>
      <w:proofErr w:type="spellStart"/>
      <w:r w:rsidRPr="001926B9">
        <w:rPr>
          <w:rFonts w:ascii="Times New Roman" w:hAnsi="Times New Roman" w:cs="Times New Roman"/>
          <w:color w:val="000000"/>
          <w:lang w:val="pt-BR" w:bidi="hi-IN"/>
        </w:rPr>
        <w:t>el</w:t>
      </w:r>
      <w:proofErr w:type="spellEnd"/>
      <w:r w:rsidRPr="001926B9">
        <w:rPr>
          <w:rFonts w:ascii="Times New Roman" w:hAnsi="Times New Roman" w:cs="Times New Roman"/>
          <w:color w:val="000000"/>
          <w:lang w:val="pt-BR" w:bidi="hi-IN"/>
        </w:rPr>
        <w:t xml:space="preserve"> </w:t>
      </w:r>
      <w:proofErr w:type="spellStart"/>
      <w:r w:rsidRPr="001926B9">
        <w:rPr>
          <w:rFonts w:ascii="Times New Roman" w:hAnsi="Times New Roman" w:cs="Times New Roman"/>
          <w:color w:val="000000"/>
          <w:lang w:val="pt-BR" w:bidi="hi-IN"/>
        </w:rPr>
        <w:t>Siglo</w:t>
      </w:r>
      <w:proofErr w:type="spellEnd"/>
      <w:r w:rsidRPr="001926B9">
        <w:rPr>
          <w:rFonts w:ascii="Times New Roman" w:hAnsi="Times New Roman" w:cs="Times New Roman"/>
          <w:color w:val="000000"/>
          <w:lang w:val="pt-BR" w:bidi="hi-IN"/>
        </w:rPr>
        <w:t xml:space="preserve"> XXI. </w:t>
      </w:r>
      <w:proofErr w:type="spellStart"/>
      <w:r w:rsidRPr="001926B9">
        <w:rPr>
          <w:rFonts w:ascii="Times New Roman" w:hAnsi="Times New Roman" w:cs="Times New Roman"/>
          <w:color w:val="000000"/>
          <w:lang w:val="pt-BR" w:bidi="hi-IN"/>
        </w:rPr>
        <w:t>Escenarios</w:t>
      </w:r>
      <w:proofErr w:type="spellEnd"/>
      <w:r w:rsidRPr="001926B9">
        <w:rPr>
          <w:rFonts w:ascii="Times New Roman" w:hAnsi="Times New Roman" w:cs="Times New Roman"/>
          <w:color w:val="000000"/>
          <w:lang w:val="pt-BR" w:bidi="hi-IN"/>
        </w:rPr>
        <w:t xml:space="preserve"> </w:t>
      </w:r>
      <w:proofErr w:type="spellStart"/>
      <w:r w:rsidRPr="001926B9">
        <w:rPr>
          <w:rFonts w:ascii="Times New Roman" w:hAnsi="Times New Roman" w:cs="Times New Roman"/>
          <w:color w:val="000000"/>
          <w:lang w:val="pt-BR" w:bidi="hi-IN"/>
        </w:rPr>
        <w:t>hacia</w:t>
      </w:r>
      <w:proofErr w:type="spellEnd"/>
      <w:r w:rsidRPr="001926B9">
        <w:rPr>
          <w:rFonts w:ascii="Times New Roman" w:hAnsi="Times New Roman" w:cs="Times New Roman"/>
          <w:color w:val="000000"/>
          <w:lang w:val="pt-BR" w:bidi="hi-IN"/>
        </w:rPr>
        <w:t xml:space="preserve"> </w:t>
      </w:r>
      <w:proofErr w:type="spellStart"/>
      <w:r w:rsidRPr="001926B9">
        <w:rPr>
          <w:rFonts w:ascii="Times New Roman" w:hAnsi="Times New Roman" w:cs="Times New Roman"/>
          <w:color w:val="000000"/>
          <w:lang w:val="pt-BR" w:bidi="hi-IN"/>
        </w:rPr>
        <w:t>las</w:t>
      </w:r>
      <w:proofErr w:type="spellEnd"/>
      <w:r w:rsidRPr="001926B9">
        <w:rPr>
          <w:rFonts w:ascii="Times New Roman" w:hAnsi="Times New Roman" w:cs="Times New Roman"/>
          <w:color w:val="000000"/>
          <w:lang w:val="pt-BR" w:bidi="hi-IN"/>
        </w:rPr>
        <w:t xml:space="preserve"> </w:t>
      </w:r>
      <w:proofErr w:type="spellStart"/>
      <w:r w:rsidRPr="001926B9">
        <w:rPr>
          <w:rFonts w:ascii="Times New Roman" w:hAnsi="Times New Roman" w:cs="Times New Roman"/>
          <w:color w:val="000000"/>
          <w:lang w:val="pt-BR" w:bidi="hi-IN"/>
        </w:rPr>
        <w:t>pedagogías</w:t>
      </w:r>
      <w:proofErr w:type="spellEnd"/>
      <w:r w:rsidRPr="001926B9">
        <w:rPr>
          <w:rFonts w:ascii="Times New Roman" w:hAnsi="Times New Roman" w:cs="Times New Roman"/>
          <w:color w:val="000000"/>
          <w:lang w:val="pt-BR" w:bidi="hi-IN"/>
        </w:rPr>
        <w:t xml:space="preserve"> de </w:t>
      </w:r>
      <w:proofErr w:type="spellStart"/>
      <w:r w:rsidRPr="001926B9">
        <w:rPr>
          <w:rFonts w:ascii="Times New Roman" w:hAnsi="Times New Roman" w:cs="Times New Roman"/>
          <w:color w:val="000000"/>
          <w:lang w:val="pt-BR" w:bidi="hi-IN"/>
        </w:rPr>
        <w:t>la</w:t>
      </w:r>
      <w:proofErr w:type="spellEnd"/>
      <w:r w:rsidRPr="001926B9">
        <w:rPr>
          <w:rFonts w:ascii="Times New Roman" w:hAnsi="Times New Roman" w:cs="Times New Roman"/>
          <w:color w:val="000000"/>
          <w:lang w:val="pt-BR" w:bidi="hi-IN"/>
        </w:rPr>
        <w:t xml:space="preserve"> </w:t>
      </w:r>
      <w:proofErr w:type="spellStart"/>
      <w:r w:rsidRPr="001926B9">
        <w:rPr>
          <w:rFonts w:ascii="Times New Roman" w:hAnsi="Times New Roman" w:cs="Times New Roman"/>
          <w:color w:val="000000"/>
          <w:lang w:val="pt-BR" w:bidi="hi-IN"/>
        </w:rPr>
        <w:t>alienación</w:t>
      </w:r>
      <w:proofErr w:type="spellEnd"/>
      <w:r w:rsidRPr="001926B9">
        <w:rPr>
          <w:rFonts w:ascii="Times New Roman" w:hAnsi="Times New Roman" w:cs="Times New Roman"/>
          <w:color w:val="000000"/>
          <w:lang w:val="pt-BR" w:bidi="hi-IN"/>
        </w:rPr>
        <w:t xml:space="preserve">, </w:t>
      </w:r>
      <w:proofErr w:type="spellStart"/>
      <w:r w:rsidRPr="001926B9">
        <w:rPr>
          <w:rFonts w:ascii="Times New Roman" w:hAnsi="Times New Roman" w:cs="Times New Roman"/>
          <w:color w:val="000000"/>
          <w:lang w:val="pt-BR" w:bidi="hi-IN"/>
        </w:rPr>
        <w:t>domesticación</w:t>
      </w:r>
      <w:proofErr w:type="spellEnd"/>
      <w:r w:rsidRPr="001926B9">
        <w:rPr>
          <w:rFonts w:ascii="Times New Roman" w:hAnsi="Times New Roman" w:cs="Times New Roman"/>
          <w:color w:val="000000"/>
          <w:lang w:val="pt-BR" w:bidi="hi-IN"/>
        </w:rPr>
        <w:t xml:space="preserve"> y </w:t>
      </w:r>
      <w:proofErr w:type="spellStart"/>
      <w:r w:rsidRPr="001926B9">
        <w:rPr>
          <w:rFonts w:ascii="Times New Roman" w:hAnsi="Times New Roman" w:cs="Times New Roman"/>
          <w:color w:val="000000"/>
          <w:lang w:val="pt-BR" w:bidi="hi-IN"/>
        </w:rPr>
        <w:t>transformación</w:t>
      </w:r>
      <w:proofErr w:type="spellEnd"/>
      <w:r w:rsidRPr="001926B9">
        <w:rPr>
          <w:rFonts w:ascii="Times New Roman" w:hAnsi="Times New Roman" w:cs="Times New Roman"/>
          <w:color w:val="000000"/>
          <w:lang w:val="pt-BR" w:bidi="hi-IN"/>
        </w:rPr>
        <w:t xml:space="preserve">. </w:t>
      </w:r>
      <w:proofErr w:type="spellStart"/>
      <w:r w:rsidRPr="001926B9">
        <w:rPr>
          <w:rFonts w:ascii="Times New Roman" w:hAnsi="Times New Roman" w:cs="Times New Roman"/>
          <w:i/>
          <w:color w:val="000000"/>
          <w:lang w:val="pt-BR" w:bidi="hi-IN"/>
        </w:rPr>
        <w:t>Red</w:t>
      </w:r>
      <w:proofErr w:type="spellEnd"/>
      <w:r w:rsidRPr="001926B9">
        <w:rPr>
          <w:rFonts w:ascii="Times New Roman" w:hAnsi="Times New Roman" w:cs="Times New Roman"/>
          <w:i/>
          <w:color w:val="000000"/>
          <w:lang w:val="pt-BR" w:bidi="hi-IN"/>
        </w:rPr>
        <w:t xml:space="preserve"> “</w:t>
      </w:r>
      <w:proofErr w:type="spellStart"/>
      <w:r w:rsidRPr="001926B9">
        <w:rPr>
          <w:rFonts w:ascii="Times New Roman" w:hAnsi="Times New Roman" w:cs="Times New Roman"/>
          <w:i/>
          <w:color w:val="000000"/>
          <w:lang w:val="pt-BR" w:bidi="hi-IN"/>
        </w:rPr>
        <w:t>Nuevo</w:t>
      </w:r>
      <w:proofErr w:type="spellEnd"/>
      <w:r w:rsidRPr="001926B9">
        <w:rPr>
          <w:rFonts w:ascii="Times New Roman" w:hAnsi="Times New Roman" w:cs="Times New Roman"/>
          <w:i/>
          <w:color w:val="000000"/>
          <w:lang w:val="pt-BR" w:bidi="hi-IN"/>
        </w:rPr>
        <w:t xml:space="preserve"> Paradigma” para </w:t>
      </w:r>
      <w:proofErr w:type="spellStart"/>
      <w:r w:rsidRPr="001926B9">
        <w:rPr>
          <w:rFonts w:ascii="Times New Roman" w:hAnsi="Times New Roman" w:cs="Times New Roman"/>
          <w:i/>
          <w:color w:val="000000"/>
          <w:lang w:val="pt-BR" w:bidi="hi-IN"/>
        </w:rPr>
        <w:t>la</w:t>
      </w:r>
      <w:proofErr w:type="spellEnd"/>
      <w:r w:rsidRPr="001926B9">
        <w:rPr>
          <w:rFonts w:ascii="Times New Roman" w:hAnsi="Times New Roman" w:cs="Times New Roman"/>
          <w:i/>
          <w:color w:val="000000"/>
          <w:lang w:val="pt-BR" w:bidi="hi-IN"/>
        </w:rPr>
        <w:t xml:space="preserve"> </w:t>
      </w:r>
      <w:proofErr w:type="spellStart"/>
      <w:r w:rsidRPr="001926B9">
        <w:rPr>
          <w:rFonts w:ascii="Times New Roman" w:hAnsi="Times New Roman" w:cs="Times New Roman"/>
          <w:i/>
          <w:color w:val="000000"/>
          <w:lang w:val="pt-BR" w:bidi="hi-IN"/>
        </w:rPr>
        <w:t>Innovación</w:t>
      </w:r>
      <w:proofErr w:type="spellEnd"/>
      <w:r w:rsidRPr="001926B9">
        <w:rPr>
          <w:rFonts w:ascii="Times New Roman" w:hAnsi="Times New Roman" w:cs="Times New Roman"/>
          <w:i/>
          <w:color w:val="000000"/>
          <w:lang w:val="pt-BR" w:bidi="hi-IN"/>
        </w:rPr>
        <w:t xml:space="preserve"> Institucional </w:t>
      </w:r>
      <w:proofErr w:type="spellStart"/>
      <w:r w:rsidRPr="001926B9">
        <w:rPr>
          <w:rFonts w:ascii="Times New Roman" w:hAnsi="Times New Roman" w:cs="Times New Roman"/>
          <w:i/>
          <w:color w:val="000000"/>
          <w:lang w:val="pt-BR" w:bidi="hi-IN"/>
        </w:rPr>
        <w:t>en</w:t>
      </w:r>
      <w:proofErr w:type="spellEnd"/>
      <w:r w:rsidRPr="001926B9">
        <w:rPr>
          <w:rFonts w:ascii="Times New Roman" w:hAnsi="Times New Roman" w:cs="Times New Roman"/>
          <w:i/>
          <w:color w:val="000000"/>
          <w:lang w:val="pt-BR" w:bidi="hi-IN"/>
        </w:rPr>
        <w:t xml:space="preserve"> América Latina. Instituto Internacional de </w:t>
      </w:r>
      <w:proofErr w:type="spellStart"/>
      <w:r w:rsidRPr="001926B9">
        <w:rPr>
          <w:rFonts w:ascii="Times New Roman" w:hAnsi="Times New Roman" w:cs="Times New Roman"/>
          <w:i/>
          <w:color w:val="000000"/>
          <w:lang w:val="pt-BR" w:bidi="hi-IN"/>
        </w:rPr>
        <w:t>Investigación</w:t>
      </w:r>
      <w:proofErr w:type="spellEnd"/>
      <w:r w:rsidRPr="001926B9">
        <w:rPr>
          <w:rFonts w:ascii="Times New Roman" w:hAnsi="Times New Roman" w:cs="Times New Roman"/>
          <w:i/>
          <w:color w:val="000000"/>
          <w:lang w:val="pt-BR" w:bidi="hi-IN"/>
        </w:rPr>
        <w:t xml:space="preserve"> sobre Políticas Alimentarias (IFPRI)</w:t>
      </w:r>
      <w:r w:rsidRPr="001926B9">
        <w:rPr>
          <w:rFonts w:ascii="Times New Roman" w:hAnsi="Times New Roman" w:cs="Times New Roman"/>
          <w:color w:val="000000"/>
          <w:lang w:val="pt-BR" w:bidi="hi-IN"/>
        </w:rPr>
        <w:t xml:space="preserve">, 1-46. </w:t>
      </w:r>
      <w:r w:rsidRPr="001926B9">
        <w:rPr>
          <w:rFonts w:ascii="Times New Roman" w:hAnsi="Times New Roman" w:cs="Times New Roman"/>
          <w:color w:val="0000FF"/>
          <w:u w:val="single"/>
          <w:lang w:bidi="hi-IN"/>
        </w:rPr>
        <w:t xml:space="preserve">http://www.apse.or.cr/webapse/ </w:t>
      </w:r>
      <w:proofErr w:type="spellStart"/>
      <w:r w:rsidRPr="001926B9">
        <w:rPr>
          <w:rFonts w:ascii="Times New Roman" w:hAnsi="Times New Roman" w:cs="Times New Roman"/>
          <w:color w:val="0000FF"/>
          <w:u w:val="single"/>
          <w:lang w:bidi="hi-IN"/>
        </w:rPr>
        <w:t>pedago</w:t>
      </w:r>
      <w:proofErr w:type="spellEnd"/>
      <w:r w:rsidRPr="001926B9">
        <w:rPr>
          <w:rFonts w:ascii="Times New Roman" w:hAnsi="Times New Roman" w:cs="Times New Roman"/>
          <w:color w:val="0000FF"/>
          <w:u w:val="single"/>
          <w:lang w:bidi="hi-IN"/>
        </w:rPr>
        <w:t>/</w:t>
      </w:r>
      <w:proofErr w:type="spellStart"/>
      <w:r w:rsidRPr="001926B9">
        <w:rPr>
          <w:rFonts w:ascii="Times New Roman" w:hAnsi="Times New Roman" w:cs="Times New Roman"/>
          <w:color w:val="0000FF"/>
          <w:u w:val="single"/>
          <w:lang w:bidi="hi-IN"/>
        </w:rPr>
        <w:t>enint</w:t>
      </w:r>
      <w:proofErr w:type="spellEnd"/>
      <w:r w:rsidRPr="001926B9">
        <w:rPr>
          <w:rFonts w:ascii="Times New Roman" w:hAnsi="Times New Roman" w:cs="Times New Roman"/>
          <w:color w:val="0000FF"/>
          <w:u w:val="single"/>
          <w:lang w:bidi="hi-IN"/>
        </w:rPr>
        <w:t>/souza04.pdf</w:t>
      </w:r>
      <w:r w:rsidRPr="001926B9">
        <w:rPr>
          <w:rFonts w:ascii="Times New Roman" w:hAnsi="Times New Roman" w:cs="Times New Roman"/>
          <w:color w:val="000000"/>
          <w:lang w:val="pt-BR" w:bidi="hi-IN"/>
        </w:rPr>
        <w:t>.</w:t>
      </w:r>
    </w:p>
    <w:p w14:paraId="79FA5675" w14:textId="77777777" w:rsidR="001926B9" w:rsidRPr="001926B9" w:rsidRDefault="001926B9" w:rsidP="00F34800">
      <w:pPr>
        <w:autoSpaceDE w:val="0"/>
        <w:autoSpaceDN w:val="0"/>
        <w:adjustRightInd w:val="0"/>
        <w:spacing w:line="240" w:lineRule="auto"/>
        <w:jc w:val="both"/>
        <w:rPr>
          <w:rFonts w:ascii="Times New Roman" w:hAnsi="Times New Roman" w:cs="Times New Roman"/>
          <w:lang w:val="es-ES_tradnl" w:bidi="hi-IN"/>
        </w:rPr>
      </w:pPr>
      <w:proofErr w:type="spellStart"/>
      <w:r w:rsidRPr="001926B9">
        <w:rPr>
          <w:rFonts w:ascii="Times New Roman" w:hAnsi="Times New Roman" w:cs="Times New Roman"/>
          <w:lang w:val="en-GB" w:bidi="hi-IN"/>
        </w:rPr>
        <w:t>Develaki</w:t>
      </w:r>
      <w:proofErr w:type="spellEnd"/>
      <w:r w:rsidRPr="001926B9">
        <w:rPr>
          <w:rFonts w:ascii="Times New Roman" w:hAnsi="Times New Roman" w:cs="Times New Roman"/>
          <w:lang w:val="en-GB" w:bidi="hi-IN"/>
        </w:rPr>
        <w:t xml:space="preserve">, M. (2008). </w:t>
      </w:r>
      <w:r w:rsidRPr="001926B9">
        <w:rPr>
          <w:rFonts w:ascii="Times New Roman" w:hAnsi="Times New Roman" w:cs="Times New Roman"/>
          <w:iCs/>
          <w:lang w:val="en-GB" w:bidi="hi-IN"/>
        </w:rPr>
        <w:t xml:space="preserve">Social and ethical dimension of the natural sciences, complex problems of the age, </w:t>
      </w:r>
      <w:proofErr w:type="spellStart"/>
      <w:r w:rsidRPr="001926B9">
        <w:rPr>
          <w:rFonts w:ascii="Times New Roman" w:hAnsi="Times New Roman" w:cs="Times New Roman"/>
          <w:iCs/>
          <w:lang w:val="en-GB" w:bidi="hi-IN"/>
        </w:rPr>
        <w:t>interdisciplinarity</w:t>
      </w:r>
      <w:proofErr w:type="spellEnd"/>
      <w:r w:rsidRPr="001926B9">
        <w:rPr>
          <w:rFonts w:ascii="Times New Roman" w:hAnsi="Times New Roman" w:cs="Times New Roman"/>
          <w:iCs/>
          <w:lang w:val="en-GB" w:bidi="hi-IN"/>
        </w:rPr>
        <w:t xml:space="preserve"> and the contribution of education</w:t>
      </w:r>
      <w:r w:rsidRPr="001926B9">
        <w:rPr>
          <w:rFonts w:ascii="Times New Roman" w:hAnsi="Times New Roman" w:cs="Times New Roman"/>
          <w:lang w:val="en-GB" w:bidi="hi-IN"/>
        </w:rPr>
        <w:t xml:space="preserve">. </w:t>
      </w:r>
      <w:proofErr w:type="spellStart"/>
      <w:r w:rsidRPr="001926B9">
        <w:rPr>
          <w:rFonts w:ascii="Times New Roman" w:hAnsi="Times New Roman" w:cs="Times New Roman"/>
          <w:i/>
          <w:lang w:val="es-ES_tradnl" w:bidi="hi-IN"/>
        </w:rPr>
        <w:t>Science</w:t>
      </w:r>
      <w:proofErr w:type="spellEnd"/>
      <w:r w:rsidRPr="001926B9">
        <w:rPr>
          <w:rFonts w:ascii="Times New Roman" w:hAnsi="Times New Roman" w:cs="Times New Roman"/>
          <w:i/>
          <w:lang w:val="es-ES_tradnl" w:bidi="hi-IN"/>
        </w:rPr>
        <w:t xml:space="preserve"> and </w:t>
      </w:r>
      <w:proofErr w:type="spellStart"/>
      <w:r w:rsidRPr="001926B9">
        <w:rPr>
          <w:rFonts w:ascii="Times New Roman" w:hAnsi="Times New Roman" w:cs="Times New Roman"/>
          <w:i/>
          <w:lang w:val="es-ES_tradnl" w:bidi="hi-IN"/>
        </w:rPr>
        <w:t>Education</w:t>
      </w:r>
      <w:proofErr w:type="spellEnd"/>
      <w:r w:rsidRPr="001926B9">
        <w:rPr>
          <w:rFonts w:ascii="Times New Roman" w:hAnsi="Times New Roman" w:cs="Times New Roman"/>
          <w:lang w:val="es-ES_tradnl" w:bidi="hi-IN"/>
        </w:rPr>
        <w:t xml:space="preserve"> 17, 873-888.</w:t>
      </w:r>
    </w:p>
    <w:p w14:paraId="13D3B70D" w14:textId="77777777" w:rsidR="001926B9" w:rsidRPr="001926B9" w:rsidRDefault="001926B9" w:rsidP="00F34800">
      <w:pPr>
        <w:autoSpaceDE w:val="0"/>
        <w:autoSpaceDN w:val="0"/>
        <w:adjustRightInd w:val="0"/>
        <w:spacing w:line="240" w:lineRule="auto"/>
        <w:jc w:val="both"/>
        <w:rPr>
          <w:rFonts w:ascii="Times New Roman" w:hAnsi="Times New Roman" w:cs="Times New Roman"/>
          <w:lang w:val="es-AR" w:bidi="hi-IN"/>
        </w:rPr>
      </w:pPr>
      <w:r w:rsidRPr="001926B9">
        <w:rPr>
          <w:rFonts w:ascii="Times New Roman" w:hAnsi="Times New Roman" w:cs="Times New Roman"/>
          <w:lang w:bidi="hi-IN"/>
        </w:rPr>
        <w:t>Giuliano, G, (2007).</w:t>
      </w:r>
      <w:r w:rsidRPr="001926B9">
        <w:rPr>
          <w:rFonts w:ascii="Times New Roman" w:hAnsi="Times New Roman" w:cs="Times New Roman"/>
          <w:i/>
          <w:iCs/>
          <w:lang w:bidi="hi-IN"/>
        </w:rPr>
        <w:t xml:space="preserve"> Interrogar la Tecnología. Algunos fundamentos para un análisis crítico.</w:t>
      </w:r>
      <w:r w:rsidRPr="001926B9">
        <w:rPr>
          <w:rFonts w:ascii="Times New Roman" w:hAnsi="Times New Roman" w:cs="Times New Roman"/>
          <w:lang w:bidi="hi-IN"/>
        </w:rPr>
        <w:t xml:space="preserve"> </w:t>
      </w:r>
      <w:r w:rsidRPr="001926B9">
        <w:rPr>
          <w:rFonts w:ascii="Times New Roman" w:hAnsi="Times New Roman" w:cs="Times New Roman"/>
          <w:lang w:val="es-AR" w:bidi="hi-IN"/>
        </w:rPr>
        <w:t>Nueva Librería S.R.L.</w:t>
      </w:r>
    </w:p>
    <w:p w14:paraId="3C221A9B" w14:textId="77777777" w:rsidR="001926B9" w:rsidRPr="001926B9" w:rsidRDefault="001926B9" w:rsidP="00F34800">
      <w:pPr>
        <w:autoSpaceDE w:val="0"/>
        <w:autoSpaceDN w:val="0"/>
        <w:adjustRightInd w:val="0"/>
        <w:spacing w:line="240" w:lineRule="auto"/>
        <w:jc w:val="both"/>
        <w:rPr>
          <w:rFonts w:ascii="Times New Roman" w:hAnsi="Times New Roman" w:cs="Times New Roman"/>
          <w:lang w:val="es-AR" w:bidi="hi-IN"/>
        </w:rPr>
      </w:pPr>
      <w:proofErr w:type="spellStart"/>
      <w:r w:rsidRPr="001926B9">
        <w:rPr>
          <w:rFonts w:ascii="Times New Roman" w:hAnsi="Times New Roman" w:cs="Times New Roman"/>
          <w:lang w:val="es-AR" w:bidi="hi-IN"/>
        </w:rPr>
        <w:t>Gordón</w:t>
      </w:r>
      <w:proofErr w:type="spellEnd"/>
      <w:r w:rsidRPr="001926B9">
        <w:rPr>
          <w:rFonts w:ascii="Times New Roman" w:hAnsi="Times New Roman" w:cs="Times New Roman"/>
          <w:lang w:val="es-AR" w:bidi="hi-IN"/>
        </w:rPr>
        <w:t xml:space="preserve">, F. (2011). Reflexiones filosóficas sobre la tecnología y sus nuevos escenarios. </w:t>
      </w:r>
      <w:proofErr w:type="spellStart"/>
      <w:r w:rsidRPr="001926B9">
        <w:rPr>
          <w:rFonts w:ascii="Times New Roman" w:hAnsi="Times New Roman" w:cs="Times New Roman"/>
          <w:i/>
          <w:lang w:val="es-AR" w:bidi="hi-IN"/>
        </w:rPr>
        <w:t>Sophia</w:t>
      </w:r>
      <w:proofErr w:type="spellEnd"/>
      <w:r w:rsidRPr="001926B9">
        <w:rPr>
          <w:rFonts w:ascii="Times New Roman" w:hAnsi="Times New Roman" w:cs="Times New Roman"/>
          <w:i/>
          <w:lang w:val="es-AR" w:bidi="hi-IN"/>
        </w:rPr>
        <w:t xml:space="preserve"> – Colección de filosofía de la educación</w:t>
      </w:r>
      <w:r w:rsidRPr="001926B9">
        <w:rPr>
          <w:rFonts w:ascii="Times New Roman" w:hAnsi="Times New Roman" w:cs="Times New Roman"/>
          <w:lang w:val="es-AR" w:bidi="hi-IN"/>
        </w:rPr>
        <w:t>, 11, 123-174.</w:t>
      </w:r>
    </w:p>
    <w:p w14:paraId="03637E95" w14:textId="77777777" w:rsidR="001926B9" w:rsidRPr="001926B9" w:rsidRDefault="001926B9" w:rsidP="00F34800">
      <w:pPr>
        <w:autoSpaceDE w:val="0"/>
        <w:autoSpaceDN w:val="0"/>
        <w:adjustRightInd w:val="0"/>
        <w:spacing w:line="240" w:lineRule="auto"/>
        <w:jc w:val="both"/>
        <w:rPr>
          <w:rFonts w:ascii="Times New Roman" w:hAnsi="Times New Roman" w:cs="Times New Roman"/>
          <w:lang w:val="en-US" w:bidi="hi-IN"/>
        </w:rPr>
      </w:pPr>
      <w:r w:rsidRPr="001926B9">
        <w:rPr>
          <w:rFonts w:ascii="Times New Roman" w:hAnsi="Times New Roman" w:cs="Times New Roman"/>
          <w:lang w:val="es-AR" w:bidi="hi-IN"/>
        </w:rPr>
        <w:t xml:space="preserve">Martin, M, y </w:t>
      </w:r>
      <w:proofErr w:type="spellStart"/>
      <w:r w:rsidRPr="001926B9">
        <w:rPr>
          <w:rFonts w:ascii="Times New Roman" w:hAnsi="Times New Roman" w:cs="Times New Roman"/>
          <w:lang w:val="es-AR" w:bidi="hi-IN"/>
        </w:rPr>
        <w:t>Schinzinger</w:t>
      </w:r>
      <w:proofErr w:type="spellEnd"/>
      <w:r w:rsidRPr="001926B9">
        <w:rPr>
          <w:rFonts w:ascii="Times New Roman" w:hAnsi="Times New Roman" w:cs="Times New Roman"/>
          <w:lang w:val="es-AR" w:bidi="hi-IN"/>
        </w:rPr>
        <w:t xml:space="preserve">, R. (2010). </w:t>
      </w:r>
      <w:r w:rsidRPr="001926B9">
        <w:rPr>
          <w:rFonts w:ascii="Times New Roman" w:hAnsi="Times New Roman" w:cs="Times New Roman"/>
          <w:i/>
          <w:iCs/>
          <w:lang w:val="en-US" w:bidi="hi-IN"/>
        </w:rPr>
        <w:t>Introduction to Engineering Ethics</w:t>
      </w:r>
      <w:r w:rsidRPr="001926B9">
        <w:rPr>
          <w:rFonts w:ascii="Times New Roman" w:hAnsi="Times New Roman" w:cs="Times New Roman"/>
          <w:lang w:val="en-US" w:bidi="hi-IN"/>
        </w:rPr>
        <w:t>.  McGraw-Hill.</w:t>
      </w:r>
    </w:p>
    <w:p w14:paraId="1AFBDE8B" w14:textId="77777777" w:rsidR="001926B9" w:rsidRPr="001926B9" w:rsidRDefault="001926B9" w:rsidP="00F34800">
      <w:pPr>
        <w:autoSpaceDE w:val="0"/>
        <w:autoSpaceDN w:val="0"/>
        <w:adjustRightInd w:val="0"/>
        <w:spacing w:line="240" w:lineRule="auto"/>
        <w:jc w:val="both"/>
        <w:rPr>
          <w:rFonts w:ascii="Times New Roman" w:hAnsi="Times New Roman" w:cs="Times New Roman"/>
          <w:lang w:val="en-GB" w:bidi="hi-IN"/>
        </w:rPr>
      </w:pPr>
      <w:r w:rsidRPr="001926B9">
        <w:rPr>
          <w:rFonts w:ascii="Times New Roman" w:hAnsi="Times New Roman" w:cs="Times New Roman"/>
          <w:lang w:val="es-AR" w:bidi="hi-IN"/>
        </w:rPr>
        <w:t xml:space="preserve">Medina Rojas, F. y Rojas </w:t>
      </w:r>
      <w:proofErr w:type="spellStart"/>
      <w:r w:rsidRPr="001926B9">
        <w:rPr>
          <w:rFonts w:ascii="Times New Roman" w:hAnsi="Times New Roman" w:cs="Times New Roman"/>
          <w:lang w:val="es-AR" w:bidi="hi-IN"/>
        </w:rPr>
        <w:t>Rojas</w:t>
      </w:r>
      <w:proofErr w:type="spellEnd"/>
      <w:r w:rsidRPr="001926B9">
        <w:rPr>
          <w:rFonts w:ascii="Times New Roman" w:hAnsi="Times New Roman" w:cs="Times New Roman"/>
          <w:lang w:val="es-AR" w:bidi="hi-IN"/>
        </w:rPr>
        <w:t xml:space="preserve">, F. (2013). </w:t>
      </w:r>
      <w:r w:rsidRPr="001926B9">
        <w:rPr>
          <w:rFonts w:ascii="Times New Roman" w:hAnsi="Times New Roman" w:cs="Times New Roman"/>
          <w:iCs/>
          <w:lang w:val="es-AR" w:bidi="hi-IN"/>
        </w:rPr>
        <w:t>El Ingeniero de inclusión social.</w:t>
      </w:r>
      <w:r w:rsidRPr="001926B9">
        <w:rPr>
          <w:rFonts w:ascii="Times New Roman" w:hAnsi="Times New Roman" w:cs="Times New Roman"/>
          <w:i/>
          <w:iCs/>
          <w:lang w:val="es-AR" w:bidi="hi-IN"/>
        </w:rPr>
        <w:t xml:space="preserve"> </w:t>
      </w:r>
      <w:r w:rsidRPr="001926B9">
        <w:rPr>
          <w:rFonts w:ascii="Times New Roman" w:hAnsi="Times New Roman" w:cs="Times New Roman"/>
          <w:i/>
          <w:lang w:val="en-US" w:bidi="hi-IN"/>
        </w:rPr>
        <w:t>Proceedings de 11th Latin A</w:t>
      </w:r>
      <w:proofErr w:type="spellStart"/>
      <w:r w:rsidRPr="001926B9">
        <w:rPr>
          <w:rFonts w:ascii="Times New Roman" w:hAnsi="Times New Roman" w:cs="Times New Roman"/>
          <w:i/>
          <w:lang w:val="en-GB" w:bidi="hi-IN"/>
        </w:rPr>
        <w:t>merican</w:t>
      </w:r>
      <w:proofErr w:type="spellEnd"/>
      <w:r w:rsidRPr="001926B9">
        <w:rPr>
          <w:rFonts w:ascii="Times New Roman" w:hAnsi="Times New Roman" w:cs="Times New Roman"/>
          <w:i/>
          <w:lang w:val="en-GB" w:bidi="hi-IN"/>
        </w:rPr>
        <w:t xml:space="preserve"> and Caribbean Conference for Engineering and Technology</w:t>
      </w:r>
      <w:r w:rsidRPr="001926B9">
        <w:rPr>
          <w:rFonts w:ascii="Times New Roman" w:hAnsi="Times New Roman" w:cs="Times New Roman"/>
          <w:lang w:val="en-GB" w:bidi="hi-IN"/>
        </w:rPr>
        <w:t>, 1-9.</w:t>
      </w:r>
    </w:p>
    <w:p w14:paraId="4B9527C1" w14:textId="77777777" w:rsidR="001926B9" w:rsidRPr="001926B9" w:rsidRDefault="001926B9" w:rsidP="00F34800">
      <w:pPr>
        <w:autoSpaceDE w:val="0"/>
        <w:autoSpaceDN w:val="0"/>
        <w:adjustRightInd w:val="0"/>
        <w:spacing w:line="240" w:lineRule="auto"/>
        <w:jc w:val="both"/>
        <w:rPr>
          <w:rFonts w:ascii="Times New Roman" w:hAnsi="Times New Roman" w:cs="Times New Roman"/>
          <w:i/>
          <w:lang w:val="es-AR" w:bidi="hi-IN"/>
        </w:rPr>
      </w:pPr>
      <w:r w:rsidRPr="001926B9">
        <w:rPr>
          <w:rFonts w:ascii="Times New Roman" w:hAnsi="Times New Roman" w:cs="Times New Roman"/>
          <w:lang w:val="es-AR" w:bidi="hi-IN"/>
        </w:rPr>
        <w:t xml:space="preserve">Ramallo, M.; </w:t>
      </w:r>
      <w:proofErr w:type="spellStart"/>
      <w:r w:rsidRPr="001926B9">
        <w:rPr>
          <w:rFonts w:ascii="Times New Roman" w:hAnsi="Times New Roman" w:cs="Times New Roman"/>
          <w:lang w:val="es-AR" w:bidi="hi-IN"/>
        </w:rPr>
        <w:t>Repetto</w:t>
      </w:r>
      <w:proofErr w:type="spellEnd"/>
      <w:r w:rsidRPr="001926B9">
        <w:rPr>
          <w:rFonts w:ascii="Times New Roman" w:hAnsi="Times New Roman" w:cs="Times New Roman"/>
          <w:lang w:val="es-AR" w:bidi="hi-IN"/>
        </w:rPr>
        <w:t xml:space="preserve">, É y </w:t>
      </w:r>
      <w:proofErr w:type="spellStart"/>
      <w:r w:rsidRPr="001926B9">
        <w:rPr>
          <w:rFonts w:ascii="Times New Roman" w:hAnsi="Times New Roman" w:cs="Times New Roman"/>
          <w:lang w:val="es-AR" w:bidi="hi-IN"/>
        </w:rPr>
        <w:t>Giacomino</w:t>
      </w:r>
      <w:proofErr w:type="spellEnd"/>
      <w:r w:rsidRPr="001926B9">
        <w:rPr>
          <w:rFonts w:ascii="Times New Roman" w:hAnsi="Times New Roman" w:cs="Times New Roman"/>
          <w:lang w:val="es-AR" w:bidi="hi-IN"/>
        </w:rPr>
        <w:t xml:space="preserve">, R. (2022). Las concepciones de los estudiantes sobre ciencia, tecnología y sociedad. Ponencia presentada en el </w:t>
      </w:r>
      <w:r w:rsidRPr="001926B9">
        <w:rPr>
          <w:rFonts w:ascii="Times New Roman" w:hAnsi="Times New Roman" w:cs="Times New Roman"/>
          <w:i/>
          <w:lang w:val="es-AR" w:bidi="hi-IN"/>
        </w:rPr>
        <w:t>I Congreso Latinoamericano de Ciencia, Tecnología y Sociedad (</w:t>
      </w:r>
      <w:proofErr w:type="spellStart"/>
      <w:r w:rsidRPr="001926B9">
        <w:rPr>
          <w:rFonts w:ascii="Times New Roman" w:hAnsi="Times New Roman" w:cs="Times New Roman"/>
          <w:i/>
          <w:lang w:val="es-AR" w:bidi="hi-IN"/>
        </w:rPr>
        <w:t>CLCTyS</w:t>
      </w:r>
      <w:proofErr w:type="spellEnd"/>
      <w:r w:rsidRPr="001926B9">
        <w:rPr>
          <w:rFonts w:ascii="Times New Roman" w:hAnsi="Times New Roman" w:cs="Times New Roman"/>
          <w:i/>
          <w:lang w:val="es-AR" w:bidi="hi-IN"/>
        </w:rPr>
        <w:t>, San Juan, 2022).</w:t>
      </w:r>
    </w:p>
    <w:p w14:paraId="3422E5DD" w14:textId="77777777" w:rsidR="001926B9" w:rsidRPr="001926B9" w:rsidRDefault="001926B9" w:rsidP="00F34800">
      <w:pPr>
        <w:pStyle w:val="Default"/>
        <w:spacing w:after="160"/>
        <w:jc w:val="both"/>
        <w:rPr>
          <w:rFonts w:ascii="Times New Roman" w:hAnsi="Times New Roman" w:cs="Times New Roman"/>
        </w:rPr>
      </w:pPr>
      <w:r w:rsidRPr="001926B9">
        <w:rPr>
          <w:rFonts w:ascii="Times New Roman" w:hAnsi="Times New Roman" w:cs="Times New Roman"/>
          <w:lang w:bidi="hi-IN"/>
        </w:rPr>
        <w:t xml:space="preserve">Ramallo, M.; </w:t>
      </w:r>
      <w:proofErr w:type="spellStart"/>
      <w:r w:rsidRPr="001926B9">
        <w:rPr>
          <w:rFonts w:ascii="Times New Roman" w:hAnsi="Times New Roman" w:cs="Times New Roman"/>
          <w:lang w:bidi="hi-IN"/>
        </w:rPr>
        <w:t>Repetto</w:t>
      </w:r>
      <w:proofErr w:type="spellEnd"/>
      <w:r w:rsidRPr="001926B9">
        <w:rPr>
          <w:rFonts w:ascii="Times New Roman" w:hAnsi="Times New Roman" w:cs="Times New Roman"/>
          <w:lang w:bidi="hi-IN"/>
        </w:rPr>
        <w:t xml:space="preserve">, É; </w:t>
      </w:r>
      <w:proofErr w:type="spellStart"/>
      <w:r w:rsidRPr="001926B9">
        <w:rPr>
          <w:rFonts w:ascii="Times New Roman" w:hAnsi="Times New Roman" w:cs="Times New Roman"/>
          <w:lang w:bidi="hi-IN"/>
        </w:rPr>
        <w:t>Giacomino</w:t>
      </w:r>
      <w:proofErr w:type="spellEnd"/>
      <w:r w:rsidRPr="001926B9">
        <w:rPr>
          <w:rFonts w:ascii="Times New Roman" w:hAnsi="Times New Roman" w:cs="Times New Roman"/>
          <w:lang w:bidi="hi-IN"/>
        </w:rPr>
        <w:t xml:space="preserve">, R.; </w:t>
      </w:r>
      <w:proofErr w:type="spellStart"/>
      <w:r w:rsidRPr="001926B9">
        <w:rPr>
          <w:rFonts w:ascii="Times New Roman" w:hAnsi="Times New Roman" w:cs="Times New Roman"/>
          <w:lang w:bidi="hi-IN"/>
        </w:rPr>
        <w:t>Denegri</w:t>
      </w:r>
      <w:proofErr w:type="spellEnd"/>
      <w:r w:rsidRPr="001926B9">
        <w:rPr>
          <w:rFonts w:ascii="Times New Roman" w:hAnsi="Times New Roman" w:cs="Times New Roman"/>
          <w:lang w:bidi="hi-IN"/>
        </w:rPr>
        <w:t xml:space="preserve">, G.; Cuerda, E.; </w:t>
      </w:r>
      <w:proofErr w:type="spellStart"/>
      <w:r w:rsidRPr="001926B9">
        <w:rPr>
          <w:rFonts w:ascii="Times New Roman" w:hAnsi="Times New Roman" w:cs="Times New Roman"/>
          <w:lang w:bidi="hi-IN"/>
        </w:rPr>
        <w:t>Marone</w:t>
      </w:r>
      <w:proofErr w:type="spellEnd"/>
      <w:r w:rsidRPr="001926B9">
        <w:rPr>
          <w:rFonts w:ascii="Times New Roman" w:hAnsi="Times New Roman" w:cs="Times New Roman"/>
          <w:lang w:bidi="hi-IN"/>
        </w:rPr>
        <w:t xml:space="preserve"> Varela, M.; Orlando, R. y </w:t>
      </w:r>
      <w:proofErr w:type="spellStart"/>
      <w:r w:rsidRPr="001926B9">
        <w:rPr>
          <w:rFonts w:ascii="Times New Roman" w:hAnsi="Times New Roman" w:cs="Times New Roman"/>
          <w:lang w:bidi="hi-IN"/>
        </w:rPr>
        <w:t>Lardit</w:t>
      </w:r>
      <w:proofErr w:type="spellEnd"/>
      <w:r w:rsidRPr="001926B9">
        <w:rPr>
          <w:rFonts w:ascii="Times New Roman" w:hAnsi="Times New Roman" w:cs="Times New Roman"/>
          <w:lang w:bidi="hi-IN"/>
        </w:rPr>
        <w:t xml:space="preserve">, M. E. (2021). </w:t>
      </w:r>
      <w:r w:rsidRPr="001926B9">
        <w:rPr>
          <w:rFonts w:ascii="Times New Roman" w:hAnsi="Times New Roman" w:cs="Times New Roman"/>
          <w:bCs/>
        </w:rPr>
        <w:t xml:space="preserve">Cultura científica y tecnológica: las concepciones de los estudiantes de ingeniería, en la FRBA y FRLP, UTN (Argentina). Ponencia presentada en el </w:t>
      </w:r>
      <w:r w:rsidRPr="001926B9">
        <w:rPr>
          <w:rFonts w:ascii="Times New Roman" w:hAnsi="Times New Roman" w:cs="Times New Roman"/>
          <w:bCs/>
          <w:i/>
        </w:rPr>
        <w:t xml:space="preserve">XI Congreso Iberoamericano de Indicadores de Ciencia y Tecnología (XI </w:t>
      </w:r>
      <w:proofErr w:type="spellStart"/>
      <w:r w:rsidRPr="001926B9">
        <w:rPr>
          <w:rFonts w:ascii="Times New Roman" w:hAnsi="Times New Roman" w:cs="Times New Roman"/>
          <w:bCs/>
          <w:i/>
        </w:rPr>
        <w:t>RICyT</w:t>
      </w:r>
      <w:proofErr w:type="spellEnd"/>
      <w:r w:rsidRPr="001926B9">
        <w:rPr>
          <w:rFonts w:ascii="Times New Roman" w:hAnsi="Times New Roman" w:cs="Times New Roman"/>
          <w:bCs/>
          <w:i/>
        </w:rPr>
        <w:t>, Lisboa, 2021).</w:t>
      </w:r>
    </w:p>
    <w:p w14:paraId="39D92574" w14:textId="77777777" w:rsidR="001926B9" w:rsidRPr="001926B9" w:rsidRDefault="001926B9" w:rsidP="00F34800">
      <w:pPr>
        <w:autoSpaceDE w:val="0"/>
        <w:autoSpaceDN w:val="0"/>
        <w:adjustRightInd w:val="0"/>
        <w:spacing w:line="240" w:lineRule="auto"/>
        <w:jc w:val="both"/>
        <w:rPr>
          <w:rFonts w:ascii="Times New Roman" w:hAnsi="Times New Roman" w:cs="Times New Roman"/>
          <w:lang w:val="es-AR" w:bidi="hi-IN"/>
        </w:rPr>
      </w:pPr>
      <w:r w:rsidRPr="001926B9">
        <w:rPr>
          <w:rFonts w:ascii="Times New Roman" w:hAnsi="Times New Roman" w:cs="Times New Roman"/>
          <w:lang w:bidi="hi-IN"/>
        </w:rPr>
        <w:t xml:space="preserve">Ramallo, M.; </w:t>
      </w:r>
      <w:proofErr w:type="spellStart"/>
      <w:r w:rsidRPr="001926B9">
        <w:rPr>
          <w:rFonts w:ascii="Times New Roman" w:hAnsi="Times New Roman" w:cs="Times New Roman"/>
          <w:lang w:bidi="hi-IN"/>
        </w:rPr>
        <w:t>Zummer</w:t>
      </w:r>
      <w:proofErr w:type="spellEnd"/>
      <w:r w:rsidRPr="001926B9">
        <w:rPr>
          <w:rFonts w:ascii="Times New Roman" w:hAnsi="Times New Roman" w:cs="Times New Roman"/>
          <w:lang w:bidi="hi-IN"/>
        </w:rPr>
        <w:t xml:space="preserve">, </w:t>
      </w:r>
      <w:proofErr w:type="gramStart"/>
      <w:r w:rsidRPr="001926B9">
        <w:rPr>
          <w:rFonts w:ascii="Times New Roman" w:hAnsi="Times New Roman" w:cs="Times New Roman"/>
          <w:lang w:bidi="hi-IN"/>
        </w:rPr>
        <w:t>M,;</w:t>
      </w:r>
      <w:proofErr w:type="gramEnd"/>
      <w:r w:rsidRPr="001926B9">
        <w:rPr>
          <w:rFonts w:ascii="Times New Roman" w:hAnsi="Times New Roman" w:cs="Times New Roman"/>
          <w:lang w:bidi="hi-IN"/>
        </w:rPr>
        <w:t xml:space="preserve"> </w:t>
      </w:r>
      <w:proofErr w:type="spellStart"/>
      <w:r w:rsidRPr="001926B9">
        <w:rPr>
          <w:rFonts w:ascii="Times New Roman" w:hAnsi="Times New Roman" w:cs="Times New Roman"/>
          <w:lang w:bidi="hi-IN"/>
        </w:rPr>
        <w:t>Repetto</w:t>
      </w:r>
      <w:proofErr w:type="spellEnd"/>
      <w:r w:rsidRPr="001926B9">
        <w:rPr>
          <w:rFonts w:ascii="Times New Roman" w:hAnsi="Times New Roman" w:cs="Times New Roman"/>
          <w:lang w:bidi="hi-IN"/>
        </w:rPr>
        <w:t xml:space="preserve">, É; </w:t>
      </w:r>
      <w:proofErr w:type="spellStart"/>
      <w:r w:rsidRPr="001926B9">
        <w:rPr>
          <w:rFonts w:ascii="Times New Roman" w:hAnsi="Times New Roman" w:cs="Times New Roman"/>
          <w:lang w:bidi="hi-IN"/>
        </w:rPr>
        <w:t>Giacomino</w:t>
      </w:r>
      <w:proofErr w:type="spellEnd"/>
      <w:r w:rsidRPr="001926B9">
        <w:rPr>
          <w:rFonts w:ascii="Times New Roman" w:hAnsi="Times New Roman" w:cs="Times New Roman"/>
          <w:lang w:bidi="hi-IN"/>
        </w:rPr>
        <w:t xml:space="preserve">, R.; </w:t>
      </w:r>
      <w:proofErr w:type="spellStart"/>
      <w:r w:rsidRPr="001926B9">
        <w:rPr>
          <w:rFonts w:ascii="Times New Roman" w:hAnsi="Times New Roman" w:cs="Times New Roman"/>
          <w:lang w:bidi="hi-IN"/>
        </w:rPr>
        <w:t>Denegri</w:t>
      </w:r>
      <w:proofErr w:type="spellEnd"/>
      <w:r w:rsidRPr="001926B9">
        <w:rPr>
          <w:rFonts w:ascii="Times New Roman" w:hAnsi="Times New Roman" w:cs="Times New Roman"/>
          <w:lang w:bidi="hi-IN"/>
        </w:rPr>
        <w:t xml:space="preserve">, G.; Orlando, R.; Cuerda, E. y </w:t>
      </w:r>
      <w:proofErr w:type="spellStart"/>
      <w:r w:rsidRPr="001926B9">
        <w:rPr>
          <w:rFonts w:ascii="Times New Roman" w:hAnsi="Times New Roman" w:cs="Times New Roman"/>
          <w:lang w:bidi="hi-IN"/>
        </w:rPr>
        <w:t>Lardit</w:t>
      </w:r>
      <w:proofErr w:type="spellEnd"/>
      <w:r w:rsidRPr="001926B9">
        <w:rPr>
          <w:rFonts w:ascii="Times New Roman" w:hAnsi="Times New Roman" w:cs="Times New Roman"/>
          <w:lang w:bidi="hi-IN"/>
        </w:rPr>
        <w:t xml:space="preserve">, M. E. </w:t>
      </w:r>
      <w:r w:rsidRPr="001926B9">
        <w:rPr>
          <w:rFonts w:ascii="Times New Roman" w:hAnsi="Times New Roman" w:cs="Times New Roman"/>
          <w:lang w:val="es-AR" w:bidi="hi-IN"/>
        </w:rPr>
        <w:t xml:space="preserve">(2020). Concepciones de tecnología: aproximaciones para el estudio en ingeniería. </w:t>
      </w:r>
      <w:r w:rsidRPr="001926B9">
        <w:rPr>
          <w:rFonts w:ascii="Times New Roman" w:hAnsi="Times New Roman" w:cs="Times New Roman"/>
          <w:i/>
          <w:lang w:val="es-AR" w:bidi="hi-IN"/>
        </w:rPr>
        <w:t>Revista de Educación Superior del Sur Global – RESUR</w:t>
      </w:r>
      <w:r w:rsidRPr="001926B9">
        <w:rPr>
          <w:rFonts w:ascii="Times New Roman" w:hAnsi="Times New Roman" w:cs="Times New Roman"/>
          <w:lang w:val="es-AR" w:bidi="hi-IN"/>
        </w:rPr>
        <w:t>, 9 (10), pp. 83-103.</w:t>
      </w:r>
    </w:p>
    <w:p w14:paraId="5A7EA8A2" w14:textId="77777777" w:rsidR="001926B9" w:rsidRPr="001926B9" w:rsidRDefault="001926B9" w:rsidP="00F34800">
      <w:pPr>
        <w:autoSpaceDE w:val="0"/>
        <w:autoSpaceDN w:val="0"/>
        <w:adjustRightInd w:val="0"/>
        <w:spacing w:line="240" w:lineRule="auto"/>
        <w:jc w:val="both"/>
        <w:rPr>
          <w:rFonts w:ascii="Times New Roman" w:hAnsi="Times New Roman" w:cs="Times New Roman"/>
          <w:lang w:bidi="hi-IN"/>
        </w:rPr>
      </w:pPr>
      <w:proofErr w:type="spellStart"/>
      <w:r w:rsidRPr="001926B9">
        <w:rPr>
          <w:rFonts w:ascii="Times New Roman" w:hAnsi="Times New Roman" w:cs="Times New Roman"/>
          <w:lang w:bidi="hi-IN"/>
        </w:rPr>
        <w:t>Soberón</w:t>
      </w:r>
      <w:proofErr w:type="spellEnd"/>
      <w:r w:rsidRPr="001926B9">
        <w:rPr>
          <w:rFonts w:ascii="Times New Roman" w:hAnsi="Times New Roman" w:cs="Times New Roman"/>
          <w:lang w:bidi="hi-IN"/>
        </w:rPr>
        <w:t xml:space="preserve"> Kuri, R. y Neri Vela, R. (1984). </w:t>
      </w:r>
      <w:r w:rsidRPr="001926B9">
        <w:rPr>
          <w:rFonts w:ascii="Times New Roman" w:hAnsi="Times New Roman" w:cs="Times New Roman"/>
          <w:i/>
          <w:iCs/>
          <w:lang w:bidi="hi-IN"/>
        </w:rPr>
        <w:t xml:space="preserve">El ingeniero en electricidad y electrónica: ¿qué hace? </w:t>
      </w:r>
      <w:r w:rsidRPr="001926B9">
        <w:rPr>
          <w:rFonts w:ascii="Times New Roman" w:hAnsi="Times New Roman" w:cs="Times New Roman"/>
          <w:lang w:bidi="hi-IN"/>
        </w:rPr>
        <w:t>Alhambra Mexicana.</w:t>
      </w:r>
    </w:p>
    <w:p w14:paraId="4818325B" w14:textId="77777777" w:rsidR="001926B9" w:rsidRPr="001926B9" w:rsidRDefault="001926B9" w:rsidP="00F34800">
      <w:pPr>
        <w:autoSpaceDE w:val="0"/>
        <w:autoSpaceDN w:val="0"/>
        <w:adjustRightInd w:val="0"/>
        <w:spacing w:line="240" w:lineRule="auto"/>
        <w:jc w:val="both"/>
        <w:rPr>
          <w:rFonts w:ascii="Times New Roman" w:hAnsi="Times New Roman" w:cs="Times New Roman"/>
          <w:color w:val="303030"/>
          <w:shd w:val="clear" w:color="auto" w:fill="FFFFFF"/>
        </w:rPr>
      </w:pPr>
      <w:proofErr w:type="spellStart"/>
      <w:r w:rsidRPr="001926B9">
        <w:rPr>
          <w:rFonts w:ascii="Times New Roman" w:hAnsi="Times New Roman" w:cs="Times New Roman"/>
          <w:color w:val="303030"/>
          <w:shd w:val="clear" w:color="auto" w:fill="FFFFFF"/>
        </w:rPr>
        <w:lastRenderedPageBreak/>
        <w:t>Veraszto</w:t>
      </w:r>
      <w:proofErr w:type="spellEnd"/>
      <w:r w:rsidRPr="001926B9">
        <w:rPr>
          <w:rFonts w:ascii="Times New Roman" w:hAnsi="Times New Roman" w:cs="Times New Roman"/>
          <w:color w:val="303030"/>
          <w:shd w:val="clear" w:color="auto" w:fill="FFFFFF"/>
        </w:rPr>
        <w:t>, E. (2009).</w:t>
      </w:r>
      <w:r w:rsidRPr="001926B9">
        <w:rPr>
          <w:rStyle w:val="nfasis"/>
          <w:rFonts w:ascii="Times New Roman" w:eastAsia="Roboto" w:hAnsi="Times New Roman" w:cs="Times New Roman"/>
          <w:color w:val="303030"/>
          <w:shd w:val="clear" w:color="auto" w:fill="FFFFFF"/>
        </w:rPr>
        <w:t> </w:t>
      </w:r>
      <w:proofErr w:type="spellStart"/>
      <w:r w:rsidRPr="001926B9">
        <w:rPr>
          <w:rStyle w:val="nfasis"/>
          <w:rFonts w:ascii="Times New Roman" w:eastAsia="Roboto" w:hAnsi="Times New Roman" w:cs="Times New Roman"/>
          <w:color w:val="303030"/>
          <w:shd w:val="clear" w:color="auto" w:fill="FFFFFF"/>
        </w:rPr>
        <w:t>Tecnologia</w:t>
      </w:r>
      <w:proofErr w:type="spellEnd"/>
      <w:r w:rsidRPr="001926B9">
        <w:rPr>
          <w:rStyle w:val="nfasis"/>
          <w:rFonts w:ascii="Times New Roman" w:eastAsia="Roboto" w:hAnsi="Times New Roman" w:cs="Times New Roman"/>
          <w:color w:val="303030"/>
          <w:shd w:val="clear" w:color="auto" w:fill="FFFFFF"/>
        </w:rPr>
        <w:t xml:space="preserve"> e </w:t>
      </w:r>
      <w:proofErr w:type="spellStart"/>
      <w:r w:rsidRPr="001926B9">
        <w:rPr>
          <w:rStyle w:val="nfasis"/>
          <w:rFonts w:ascii="Times New Roman" w:eastAsia="Roboto" w:hAnsi="Times New Roman" w:cs="Times New Roman"/>
          <w:color w:val="303030"/>
          <w:shd w:val="clear" w:color="auto" w:fill="FFFFFF"/>
        </w:rPr>
        <w:t>Sociedade</w:t>
      </w:r>
      <w:proofErr w:type="spellEnd"/>
      <w:r w:rsidRPr="001926B9">
        <w:rPr>
          <w:rStyle w:val="nfasis"/>
          <w:rFonts w:ascii="Times New Roman" w:eastAsia="Roboto" w:hAnsi="Times New Roman" w:cs="Times New Roman"/>
          <w:color w:val="303030"/>
          <w:shd w:val="clear" w:color="auto" w:fill="FFFFFF"/>
        </w:rPr>
        <w:t xml:space="preserve">: </w:t>
      </w:r>
      <w:proofErr w:type="spellStart"/>
      <w:r w:rsidRPr="001926B9">
        <w:rPr>
          <w:rStyle w:val="nfasis"/>
          <w:rFonts w:ascii="Times New Roman" w:eastAsia="Roboto" w:hAnsi="Times New Roman" w:cs="Times New Roman"/>
          <w:color w:val="303030"/>
          <w:shd w:val="clear" w:color="auto" w:fill="FFFFFF"/>
        </w:rPr>
        <w:t>relações</w:t>
      </w:r>
      <w:proofErr w:type="spellEnd"/>
      <w:r w:rsidRPr="001926B9">
        <w:rPr>
          <w:rStyle w:val="nfasis"/>
          <w:rFonts w:ascii="Times New Roman" w:eastAsia="Roboto" w:hAnsi="Times New Roman" w:cs="Times New Roman"/>
          <w:color w:val="303030"/>
          <w:shd w:val="clear" w:color="auto" w:fill="FFFFFF"/>
        </w:rPr>
        <w:t xml:space="preserve"> de </w:t>
      </w:r>
      <w:proofErr w:type="spellStart"/>
      <w:r w:rsidRPr="001926B9">
        <w:rPr>
          <w:rStyle w:val="nfasis"/>
          <w:rFonts w:ascii="Times New Roman" w:eastAsia="Roboto" w:hAnsi="Times New Roman" w:cs="Times New Roman"/>
          <w:color w:val="303030"/>
          <w:shd w:val="clear" w:color="auto" w:fill="FFFFFF"/>
        </w:rPr>
        <w:t>causalidade</w:t>
      </w:r>
      <w:proofErr w:type="spellEnd"/>
      <w:r w:rsidRPr="001926B9">
        <w:rPr>
          <w:rStyle w:val="nfasis"/>
          <w:rFonts w:ascii="Times New Roman" w:eastAsia="Roboto" w:hAnsi="Times New Roman" w:cs="Times New Roman"/>
          <w:color w:val="303030"/>
          <w:shd w:val="clear" w:color="auto" w:fill="FFFFFF"/>
        </w:rPr>
        <w:t xml:space="preserve"> entre </w:t>
      </w:r>
      <w:proofErr w:type="spellStart"/>
      <w:r w:rsidRPr="001926B9">
        <w:rPr>
          <w:rStyle w:val="nfasis"/>
          <w:rFonts w:ascii="Times New Roman" w:eastAsia="Roboto" w:hAnsi="Times New Roman" w:cs="Times New Roman"/>
          <w:color w:val="303030"/>
          <w:shd w:val="clear" w:color="auto" w:fill="FFFFFF"/>
        </w:rPr>
        <w:t>concepções</w:t>
      </w:r>
      <w:proofErr w:type="spellEnd"/>
      <w:r w:rsidRPr="001926B9">
        <w:rPr>
          <w:rStyle w:val="nfasis"/>
          <w:rFonts w:ascii="Times New Roman" w:eastAsia="Roboto" w:hAnsi="Times New Roman" w:cs="Times New Roman"/>
          <w:color w:val="303030"/>
          <w:shd w:val="clear" w:color="auto" w:fill="FFFFFF"/>
        </w:rPr>
        <w:t xml:space="preserve"> e </w:t>
      </w:r>
      <w:proofErr w:type="spellStart"/>
      <w:r w:rsidRPr="001926B9">
        <w:rPr>
          <w:rStyle w:val="nfasis"/>
          <w:rFonts w:ascii="Times New Roman" w:eastAsia="Roboto" w:hAnsi="Times New Roman" w:cs="Times New Roman"/>
          <w:color w:val="303030"/>
          <w:shd w:val="clear" w:color="auto" w:fill="FFFFFF"/>
        </w:rPr>
        <w:t>atitudes</w:t>
      </w:r>
      <w:proofErr w:type="spellEnd"/>
      <w:r w:rsidRPr="001926B9">
        <w:rPr>
          <w:rStyle w:val="nfasis"/>
          <w:rFonts w:ascii="Times New Roman" w:eastAsia="Roboto" w:hAnsi="Times New Roman" w:cs="Times New Roman"/>
          <w:color w:val="303030"/>
          <w:shd w:val="clear" w:color="auto" w:fill="FFFFFF"/>
        </w:rPr>
        <w:t xml:space="preserve"> de graduandos do Estado de São Paulo</w:t>
      </w:r>
      <w:r w:rsidRPr="001926B9">
        <w:rPr>
          <w:rFonts w:ascii="Times New Roman" w:hAnsi="Times New Roman" w:cs="Times New Roman"/>
          <w:i/>
          <w:color w:val="303030"/>
          <w:shd w:val="clear" w:color="auto" w:fill="FFFFFF"/>
        </w:rPr>
        <w:t xml:space="preserve"> </w:t>
      </w:r>
      <w:r w:rsidRPr="001926B9">
        <w:rPr>
          <w:rFonts w:ascii="Times New Roman" w:hAnsi="Times New Roman" w:cs="Times New Roman"/>
          <w:color w:val="303030"/>
          <w:shd w:val="clear" w:color="auto" w:fill="FFFFFF"/>
        </w:rPr>
        <w:t xml:space="preserve">[Tesis]. </w:t>
      </w:r>
      <w:hyperlink r:id="rId20" w:history="1">
        <w:r w:rsidRPr="001926B9">
          <w:rPr>
            <w:rStyle w:val="Hipervnculo"/>
            <w:rFonts w:ascii="Times New Roman" w:hAnsi="Times New Roman" w:cs="Times New Roman"/>
            <w:shd w:val="clear" w:color="auto" w:fill="FFFFFF"/>
          </w:rPr>
          <w:t>https://repositorio.unicamp.br/acervo/detalhe/448582</w:t>
        </w:r>
      </w:hyperlink>
    </w:p>
    <w:p w14:paraId="6350AF4A" w14:textId="3926405D" w:rsidR="001926B9" w:rsidRDefault="001926B9" w:rsidP="00F34800">
      <w:pPr>
        <w:autoSpaceDE w:val="0"/>
        <w:autoSpaceDN w:val="0"/>
        <w:adjustRightInd w:val="0"/>
        <w:spacing w:line="240" w:lineRule="auto"/>
        <w:jc w:val="both"/>
        <w:rPr>
          <w:rFonts w:ascii="Times New Roman" w:hAnsi="Times New Roman" w:cs="Times New Roman"/>
          <w:color w:val="303030"/>
        </w:rPr>
      </w:pPr>
      <w:proofErr w:type="spellStart"/>
      <w:r w:rsidRPr="00932E58">
        <w:rPr>
          <w:rStyle w:val="Textoennegrita"/>
          <w:rFonts w:ascii="Times New Roman" w:hAnsi="Times New Roman" w:cs="Times New Roman"/>
          <w:b w:val="0"/>
          <w:color w:val="303030"/>
          <w:shd w:val="clear" w:color="auto" w:fill="FFFFFF"/>
        </w:rPr>
        <w:t>Veraszto</w:t>
      </w:r>
      <w:proofErr w:type="spellEnd"/>
      <w:r w:rsidRPr="00932E58">
        <w:rPr>
          <w:rStyle w:val="Textoennegrita"/>
          <w:rFonts w:ascii="Times New Roman" w:hAnsi="Times New Roman" w:cs="Times New Roman"/>
          <w:b w:val="0"/>
          <w:color w:val="303030"/>
          <w:shd w:val="clear" w:color="auto" w:fill="FFFFFF"/>
        </w:rPr>
        <w:t xml:space="preserve">, E. y </w:t>
      </w:r>
      <w:proofErr w:type="spellStart"/>
      <w:r w:rsidRPr="00932E58">
        <w:rPr>
          <w:rStyle w:val="Textoennegrita"/>
          <w:rFonts w:ascii="Times New Roman" w:hAnsi="Times New Roman" w:cs="Times New Roman"/>
          <w:b w:val="0"/>
          <w:color w:val="303030"/>
          <w:shd w:val="clear" w:color="auto" w:fill="FFFFFF"/>
        </w:rPr>
        <w:t>Assis</w:t>
      </w:r>
      <w:proofErr w:type="spellEnd"/>
      <w:r w:rsidRPr="00932E58">
        <w:rPr>
          <w:rStyle w:val="Textoennegrita"/>
          <w:rFonts w:ascii="Times New Roman" w:hAnsi="Times New Roman" w:cs="Times New Roman"/>
          <w:b w:val="0"/>
          <w:color w:val="303030"/>
          <w:shd w:val="clear" w:color="auto" w:fill="FFFFFF"/>
        </w:rPr>
        <w:t xml:space="preserve"> de Miranda, N. (26 de junio de 2012).</w:t>
      </w:r>
      <w:r w:rsidRPr="001926B9">
        <w:rPr>
          <w:rStyle w:val="Textoennegrita"/>
          <w:rFonts w:ascii="Times New Roman" w:hAnsi="Times New Roman" w:cs="Times New Roman"/>
          <w:color w:val="303030"/>
          <w:shd w:val="clear" w:color="auto" w:fill="FFFFFF"/>
        </w:rPr>
        <w:t xml:space="preserve"> </w:t>
      </w:r>
      <w:r w:rsidRPr="001926B9">
        <w:rPr>
          <w:rFonts w:ascii="Times New Roman" w:hAnsi="Times New Roman" w:cs="Times New Roman"/>
          <w:i/>
          <w:color w:val="303030"/>
        </w:rPr>
        <w:t>El debate: ¿La educación necesita de la tecnología y de la política?</w:t>
      </w:r>
      <w:r w:rsidRPr="001926B9">
        <w:rPr>
          <w:rFonts w:ascii="Times New Roman" w:hAnsi="Times New Roman" w:cs="Times New Roman"/>
          <w:color w:val="303030"/>
        </w:rPr>
        <w:t xml:space="preserve"> </w:t>
      </w:r>
      <w:hyperlink r:id="rId21" w:history="1">
        <w:r w:rsidRPr="001926B9">
          <w:rPr>
            <w:rStyle w:val="Hipervnculo"/>
            <w:rFonts w:ascii="Times New Roman" w:hAnsi="Times New Roman" w:cs="Times New Roman"/>
          </w:rPr>
          <w:t>https://www.revistacts.net/el-debate-ila-educacion-necesita-de-la-tecnologia-y-de-la-politica/</w:t>
        </w:r>
      </w:hyperlink>
      <w:r w:rsidRPr="001926B9">
        <w:rPr>
          <w:rFonts w:ascii="Times New Roman" w:hAnsi="Times New Roman" w:cs="Times New Roman"/>
          <w:color w:val="303030"/>
        </w:rPr>
        <w:t>.</w:t>
      </w:r>
    </w:p>
    <w:p w14:paraId="37915CB9" w14:textId="114A07F6" w:rsidR="006E5C36" w:rsidRDefault="006E5C36" w:rsidP="00F34800">
      <w:pPr>
        <w:spacing w:line="240" w:lineRule="auto"/>
        <w:rPr>
          <w:rFonts w:ascii="Times New Roman" w:hAnsi="Times New Roman" w:cs="Times New Roman"/>
          <w:b/>
        </w:rPr>
      </w:pPr>
    </w:p>
    <w:p w14:paraId="6842380A" w14:textId="24AE3368" w:rsidR="00932E58" w:rsidRPr="00932E58" w:rsidRDefault="00932E58" w:rsidP="00F34800">
      <w:pPr>
        <w:spacing w:line="240" w:lineRule="auto"/>
        <w:jc w:val="center"/>
        <w:rPr>
          <w:rFonts w:ascii="Times New Roman" w:hAnsi="Times New Roman" w:cs="Times New Roman"/>
          <w:b/>
        </w:rPr>
      </w:pPr>
      <w:r w:rsidRPr="00932E58">
        <w:rPr>
          <w:rFonts w:ascii="Times New Roman" w:hAnsi="Times New Roman" w:cs="Times New Roman"/>
          <w:b/>
        </w:rPr>
        <w:t>Apéndice: Encuesta a estudiantes</w:t>
      </w:r>
    </w:p>
    <w:p w14:paraId="4CB349CD" w14:textId="7FC63846" w:rsidR="006E5C36" w:rsidRPr="00932E58" w:rsidRDefault="00932E58" w:rsidP="00F34800">
      <w:pPr>
        <w:spacing w:line="240" w:lineRule="auto"/>
        <w:jc w:val="center"/>
        <w:rPr>
          <w:rFonts w:ascii="Times New Roman" w:hAnsi="Times New Roman" w:cs="Times New Roman"/>
          <w:b/>
        </w:rPr>
      </w:pPr>
      <w:r w:rsidRPr="00932E58">
        <w:rPr>
          <w:rFonts w:ascii="Times New Roman" w:hAnsi="Times New Roman" w:cs="Times New Roman"/>
          <w:b/>
        </w:rPr>
        <w:t>Datos básicos</w:t>
      </w:r>
    </w:p>
    <w:p w14:paraId="17959B93" w14:textId="77777777" w:rsidR="00932E58" w:rsidRPr="00932E58" w:rsidRDefault="00932E58" w:rsidP="00F34800">
      <w:pPr>
        <w:pStyle w:val="Prrafodelista"/>
        <w:numPr>
          <w:ilvl w:val="0"/>
          <w:numId w:val="11"/>
        </w:numPr>
        <w:spacing w:line="240" w:lineRule="auto"/>
        <w:ind w:left="782" w:hanging="357"/>
        <w:jc w:val="both"/>
        <w:rPr>
          <w:rFonts w:ascii="Times New Roman" w:hAnsi="Times New Roman" w:cs="Times New Roman"/>
        </w:rPr>
      </w:pPr>
      <w:r w:rsidRPr="00932E58">
        <w:rPr>
          <w:rFonts w:ascii="Times New Roman" w:hAnsi="Times New Roman" w:cs="Times New Roman"/>
        </w:rPr>
        <w:t>Turno en que cursa:</w:t>
      </w:r>
    </w:p>
    <w:p w14:paraId="617E2453" w14:textId="77777777" w:rsidR="00932E58" w:rsidRPr="00932E58" w:rsidRDefault="00932E58" w:rsidP="00F34800">
      <w:pPr>
        <w:spacing w:line="240" w:lineRule="auto"/>
        <w:ind w:firstLine="708"/>
        <w:jc w:val="both"/>
        <w:rPr>
          <w:rFonts w:ascii="Times New Roman" w:hAnsi="Times New Roman" w:cs="Times New Roman"/>
        </w:rPr>
      </w:pPr>
      <w:r w:rsidRPr="00932E58">
        <w:rPr>
          <w:rFonts w:ascii="Times New Roman" w:hAnsi="Times New Roman" w:cs="Times New Roman"/>
        </w:rPr>
        <w:sym w:font="Wingdings" w:char="F0A8"/>
      </w:r>
      <w:r w:rsidRPr="00932E58">
        <w:rPr>
          <w:rFonts w:ascii="Times New Roman" w:hAnsi="Times New Roman" w:cs="Times New Roman"/>
        </w:rPr>
        <w:t xml:space="preserve"> Mañana</w:t>
      </w:r>
    </w:p>
    <w:p w14:paraId="3F4480C2" w14:textId="77777777" w:rsidR="00932E58" w:rsidRPr="00932E58" w:rsidRDefault="00932E58" w:rsidP="00F34800">
      <w:pPr>
        <w:spacing w:line="240" w:lineRule="auto"/>
        <w:ind w:firstLine="708"/>
        <w:jc w:val="both"/>
        <w:rPr>
          <w:rFonts w:ascii="Times New Roman" w:hAnsi="Times New Roman" w:cs="Times New Roman"/>
        </w:rPr>
      </w:pPr>
      <w:r w:rsidRPr="00932E58">
        <w:rPr>
          <w:rFonts w:ascii="Times New Roman" w:hAnsi="Times New Roman" w:cs="Times New Roman"/>
        </w:rPr>
        <w:sym w:font="Wingdings" w:char="F0A8"/>
      </w:r>
      <w:r w:rsidRPr="00932E58">
        <w:rPr>
          <w:rFonts w:ascii="Times New Roman" w:hAnsi="Times New Roman" w:cs="Times New Roman"/>
        </w:rPr>
        <w:t xml:space="preserve"> Tarde</w:t>
      </w:r>
    </w:p>
    <w:p w14:paraId="7208CC92" w14:textId="7F7A5F7D" w:rsidR="00932E58" w:rsidRPr="00932E58" w:rsidRDefault="00932E58" w:rsidP="00F34800">
      <w:pPr>
        <w:spacing w:line="240" w:lineRule="auto"/>
        <w:ind w:firstLine="708"/>
        <w:jc w:val="both"/>
        <w:rPr>
          <w:rFonts w:ascii="Times New Roman" w:hAnsi="Times New Roman" w:cs="Times New Roman"/>
        </w:rPr>
      </w:pPr>
      <w:r w:rsidRPr="00932E58">
        <w:rPr>
          <w:rFonts w:ascii="Times New Roman" w:hAnsi="Times New Roman" w:cs="Times New Roman"/>
        </w:rPr>
        <w:sym w:font="Wingdings" w:char="F0A8"/>
      </w:r>
      <w:r w:rsidRPr="00932E58">
        <w:rPr>
          <w:rFonts w:ascii="Times New Roman" w:hAnsi="Times New Roman" w:cs="Times New Roman"/>
        </w:rPr>
        <w:t xml:space="preserve"> Noche</w:t>
      </w:r>
    </w:p>
    <w:p w14:paraId="569CDFA5" w14:textId="77777777" w:rsidR="00932E58" w:rsidRPr="00932E58" w:rsidRDefault="00932E58" w:rsidP="00F34800">
      <w:pPr>
        <w:pStyle w:val="Prrafodelista"/>
        <w:numPr>
          <w:ilvl w:val="0"/>
          <w:numId w:val="11"/>
        </w:numPr>
        <w:spacing w:line="240" w:lineRule="auto"/>
        <w:ind w:left="782" w:hanging="357"/>
        <w:jc w:val="both"/>
        <w:rPr>
          <w:rFonts w:ascii="Times New Roman" w:hAnsi="Times New Roman" w:cs="Times New Roman"/>
        </w:rPr>
      </w:pPr>
      <w:r w:rsidRPr="00932E58">
        <w:rPr>
          <w:rFonts w:ascii="Times New Roman" w:hAnsi="Times New Roman" w:cs="Times New Roman"/>
        </w:rPr>
        <w:t>Carrera que está cursando:</w:t>
      </w:r>
    </w:p>
    <w:p w14:paraId="5B3C9847" w14:textId="77777777" w:rsidR="00932E58" w:rsidRPr="00932E58" w:rsidRDefault="00932E58" w:rsidP="00F34800">
      <w:pPr>
        <w:pStyle w:val="Prrafodelista"/>
        <w:spacing w:line="240" w:lineRule="auto"/>
        <w:ind w:left="782"/>
        <w:jc w:val="both"/>
        <w:rPr>
          <w:rFonts w:ascii="Times New Roman" w:hAnsi="Times New Roman" w:cs="Times New Roman"/>
        </w:rPr>
      </w:pPr>
    </w:p>
    <w:p w14:paraId="5CF6B18F" w14:textId="5481EBC0" w:rsidR="00932E58" w:rsidRDefault="00932E58" w:rsidP="00F34800">
      <w:pPr>
        <w:pStyle w:val="Prrafodelista"/>
        <w:numPr>
          <w:ilvl w:val="0"/>
          <w:numId w:val="11"/>
        </w:numPr>
        <w:spacing w:line="240" w:lineRule="auto"/>
        <w:ind w:left="782" w:hanging="357"/>
        <w:jc w:val="both"/>
        <w:rPr>
          <w:rFonts w:ascii="Times New Roman" w:hAnsi="Times New Roman" w:cs="Times New Roman"/>
        </w:rPr>
      </w:pPr>
      <w:r w:rsidRPr="00932E58">
        <w:rPr>
          <w:rFonts w:ascii="Times New Roman" w:hAnsi="Times New Roman" w:cs="Times New Roman"/>
        </w:rPr>
        <w:t>Materias en curso:</w:t>
      </w:r>
    </w:p>
    <w:p w14:paraId="173E12AC" w14:textId="77777777" w:rsidR="00932E58" w:rsidRPr="00932E58" w:rsidRDefault="00932E58" w:rsidP="00F34800">
      <w:pPr>
        <w:pStyle w:val="Prrafodelista"/>
        <w:spacing w:line="240" w:lineRule="auto"/>
        <w:ind w:left="782"/>
        <w:jc w:val="both"/>
        <w:rPr>
          <w:rFonts w:ascii="Times New Roman" w:hAnsi="Times New Roman" w:cs="Times New Roman"/>
        </w:rPr>
      </w:pPr>
    </w:p>
    <w:p w14:paraId="7F06B35B" w14:textId="77777777" w:rsidR="00932E58" w:rsidRPr="00932E58" w:rsidRDefault="00932E58" w:rsidP="00F34800">
      <w:pPr>
        <w:pStyle w:val="Prrafodelista"/>
        <w:numPr>
          <w:ilvl w:val="0"/>
          <w:numId w:val="11"/>
        </w:numPr>
        <w:spacing w:line="240" w:lineRule="auto"/>
        <w:ind w:left="782" w:hanging="357"/>
        <w:jc w:val="both"/>
        <w:rPr>
          <w:rFonts w:ascii="Times New Roman" w:hAnsi="Times New Roman" w:cs="Times New Roman"/>
        </w:rPr>
      </w:pPr>
      <w:r w:rsidRPr="00932E58">
        <w:rPr>
          <w:rFonts w:ascii="Times New Roman" w:hAnsi="Times New Roman" w:cs="Times New Roman"/>
        </w:rPr>
        <w:t>Edad:</w:t>
      </w:r>
    </w:p>
    <w:p w14:paraId="3F1BA64A" w14:textId="77777777" w:rsidR="00932E58" w:rsidRPr="00932E58" w:rsidRDefault="00932E58" w:rsidP="00F34800">
      <w:pPr>
        <w:pStyle w:val="Prrafodelista"/>
        <w:spacing w:line="240" w:lineRule="auto"/>
        <w:ind w:left="782"/>
        <w:jc w:val="both"/>
        <w:rPr>
          <w:rFonts w:ascii="Times New Roman" w:hAnsi="Times New Roman" w:cs="Times New Roman"/>
        </w:rPr>
      </w:pPr>
    </w:p>
    <w:p w14:paraId="22C74505" w14:textId="77777777" w:rsidR="00932E58" w:rsidRPr="00932E58" w:rsidRDefault="00932E58" w:rsidP="00F34800">
      <w:pPr>
        <w:pStyle w:val="Prrafodelista"/>
        <w:numPr>
          <w:ilvl w:val="0"/>
          <w:numId w:val="11"/>
        </w:numPr>
        <w:spacing w:line="240" w:lineRule="auto"/>
        <w:ind w:left="782" w:hanging="357"/>
        <w:jc w:val="both"/>
        <w:rPr>
          <w:rFonts w:ascii="Times New Roman" w:hAnsi="Times New Roman" w:cs="Times New Roman"/>
        </w:rPr>
      </w:pPr>
      <w:r w:rsidRPr="00932E58">
        <w:rPr>
          <w:rFonts w:ascii="Times New Roman" w:hAnsi="Times New Roman" w:cs="Times New Roman"/>
        </w:rPr>
        <w:t>Sexo:</w:t>
      </w:r>
    </w:p>
    <w:p w14:paraId="51AF8604" w14:textId="77777777" w:rsidR="00932E58" w:rsidRPr="00932E58" w:rsidRDefault="00932E58" w:rsidP="00F34800">
      <w:pPr>
        <w:spacing w:line="240" w:lineRule="auto"/>
        <w:ind w:firstLine="708"/>
        <w:jc w:val="both"/>
        <w:rPr>
          <w:rFonts w:ascii="Times New Roman" w:hAnsi="Times New Roman" w:cs="Times New Roman"/>
        </w:rPr>
      </w:pPr>
      <w:r w:rsidRPr="00932E58">
        <w:rPr>
          <w:rFonts w:ascii="Times New Roman" w:hAnsi="Times New Roman" w:cs="Times New Roman"/>
        </w:rPr>
        <w:sym w:font="Wingdings" w:char="F0A8"/>
      </w:r>
      <w:r w:rsidRPr="00932E58">
        <w:rPr>
          <w:rFonts w:ascii="Times New Roman" w:hAnsi="Times New Roman" w:cs="Times New Roman"/>
        </w:rPr>
        <w:t xml:space="preserve"> Femenino</w:t>
      </w:r>
    </w:p>
    <w:p w14:paraId="20974E3F" w14:textId="727FB02E" w:rsidR="00932E58" w:rsidRPr="00932E58" w:rsidRDefault="00932E58" w:rsidP="00F34800">
      <w:pPr>
        <w:spacing w:line="240" w:lineRule="auto"/>
        <w:ind w:firstLine="708"/>
        <w:jc w:val="both"/>
        <w:rPr>
          <w:rFonts w:ascii="Times New Roman" w:hAnsi="Times New Roman" w:cs="Times New Roman"/>
        </w:rPr>
      </w:pPr>
      <w:r w:rsidRPr="00932E58">
        <w:rPr>
          <w:rFonts w:ascii="Times New Roman" w:hAnsi="Times New Roman" w:cs="Times New Roman"/>
        </w:rPr>
        <w:sym w:font="Wingdings" w:char="F0A8"/>
      </w:r>
      <w:r w:rsidRPr="00932E58">
        <w:rPr>
          <w:rFonts w:ascii="Times New Roman" w:hAnsi="Times New Roman" w:cs="Times New Roman"/>
        </w:rPr>
        <w:t xml:space="preserve"> Masculino</w:t>
      </w:r>
    </w:p>
    <w:p w14:paraId="67A19DBA" w14:textId="77777777" w:rsidR="00932E58" w:rsidRPr="00932E58" w:rsidRDefault="00932E58" w:rsidP="00F34800">
      <w:pPr>
        <w:pStyle w:val="Prrafodelista"/>
        <w:numPr>
          <w:ilvl w:val="0"/>
          <w:numId w:val="11"/>
        </w:numPr>
        <w:spacing w:line="240" w:lineRule="auto"/>
        <w:ind w:left="782" w:hanging="357"/>
        <w:jc w:val="both"/>
        <w:rPr>
          <w:rFonts w:ascii="Times New Roman" w:hAnsi="Times New Roman" w:cs="Times New Roman"/>
        </w:rPr>
      </w:pPr>
      <w:r w:rsidRPr="00932E58">
        <w:rPr>
          <w:rFonts w:ascii="Times New Roman" w:hAnsi="Times New Roman" w:cs="Times New Roman"/>
        </w:rPr>
        <w:t>¿Cuál es la formación del secundario que ha completado?</w:t>
      </w:r>
    </w:p>
    <w:p w14:paraId="3E2CD66A" w14:textId="77777777" w:rsidR="00932E58" w:rsidRPr="00932E58" w:rsidRDefault="00932E58" w:rsidP="00F34800">
      <w:pPr>
        <w:spacing w:line="240" w:lineRule="auto"/>
        <w:ind w:firstLine="708"/>
        <w:jc w:val="both"/>
        <w:rPr>
          <w:rFonts w:ascii="Times New Roman" w:hAnsi="Times New Roman" w:cs="Times New Roman"/>
        </w:rPr>
      </w:pPr>
      <w:r w:rsidRPr="00932E58">
        <w:rPr>
          <w:rFonts w:ascii="Times New Roman" w:hAnsi="Times New Roman" w:cs="Times New Roman"/>
        </w:rPr>
        <w:sym w:font="Wingdings" w:char="F0A8"/>
      </w:r>
      <w:r w:rsidRPr="00932E58">
        <w:rPr>
          <w:rFonts w:ascii="Times New Roman" w:hAnsi="Times New Roman" w:cs="Times New Roman"/>
        </w:rPr>
        <w:t xml:space="preserve"> Bachiller</w:t>
      </w:r>
    </w:p>
    <w:p w14:paraId="592A8549" w14:textId="77777777" w:rsidR="00932E58" w:rsidRPr="00932E58" w:rsidRDefault="00932E58" w:rsidP="00F34800">
      <w:pPr>
        <w:spacing w:line="240" w:lineRule="auto"/>
        <w:ind w:firstLine="708"/>
        <w:jc w:val="both"/>
        <w:rPr>
          <w:rFonts w:ascii="Times New Roman" w:hAnsi="Times New Roman" w:cs="Times New Roman"/>
        </w:rPr>
      </w:pPr>
      <w:r w:rsidRPr="00932E58">
        <w:rPr>
          <w:rFonts w:ascii="Times New Roman" w:hAnsi="Times New Roman" w:cs="Times New Roman"/>
        </w:rPr>
        <w:sym w:font="Wingdings" w:char="F0A8"/>
      </w:r>
      <w:r w:rsidRPr="00932E58">
        <w:rPr>
          <w:rFonts w:ascii="Times New Roman" w:hAnsi="Times New Roman" w:cs="Times New Roman"/>
        </w:rPr>
        <w:t xml:space="preserve"> Comercial</w:t>
      </w:r>
    </w:p>
    <w:p w14:paraId="1E11B5CB" w14:textId="22CAC7B5" w:rsidR="00932E58" w:rsidRPr="00932E58" w:rsidRDefault="00932E58" w:rsidP="00F34800">
      <w:pPr>
        <w:spacing w:line="240" w:lineRule="auto"/>
        <w:ind w:firstLine="708"/>
        <w:jc w:val="both"/>
        <w:rPr>
          <w:rFonts w:ascii="Times New Roman" w:hAnsi="Times New Roman" w:cs="Times New Roman"/>
        </w:rPr>
      </w:pPr>
      <w:r w:rsidRPr="00932E58">
        <w:rPr>
          <w:rFonts w:ascii="Times New Roman" w:hAnsi="Times New Roman" w:cs="Times New Roman"/>
        </w:rPr>
        <w:sym w:font="Wingdings" w:char="F0A8"/>
      </w:r>
      <w:r w:rsidRPr="00932E58">
        <w:rPr>
          <w:rFonts w:ascii="Times New Roman" w:hAnsi="Times New Roman" w:cs="Times New Roman"/>
        </w:rPr>
        <w:t xml:space="preserve"> Técnico</w:t>
      </w:r>
    </w:p>
    <w:p w14:paraId="1A96D43C" w14:textId="10DBF9D0" w:rsidR="00932E58" w:rsidRPr="00932E58" w:rsidRDefault="00932E58" w:rsidP="00F34800">
      <w:pPr>
        <w:pStyle w:val="Prrafodelista"/>
        <w:numPr>
          <w:ilvl w:val="0"/>
          <w:numId w:val="11"/>
        </w:numPr>
        <w:spacing w:line="240" w:lineRule="auto"/>
        <w:jc w:val="both"/>
        <w:rPr>
          <w:rFonts w:ascii="Times New Roman" w:hAnsi="Times New Roman" w:cs="Times New Roman"/>
        </w:rPr>
      </w:pPr>
      <w:r w:rsidRPr="00932E58">
        <w:rPr>
          <w:rFonts w:ascii="Times New Roman" w:hAnsi="Times New Roman" w:cs="Times New Roman"/>
        </w:rPr>
        <w:t>¿Tiene experiencia laboral?</w:t>
      </w:r>
    </w:p>
    <w:p w14:paraId="2758BDBE" w14:textId="62261949" w:rsidR="00932E58" w:rsidRPr="00932E58" w:rsidRDefault="00932E58" w:rsidP="00F34800">
      <w:pPr>
        <w:spacing w:line="240" w:lineRule="auto"/>
        <w:ind w:firstLine="708"/>
        <w:jc w:val="both"/>
        <w:rPr>
          <w:rFonts w:ascii="Times New Roman" w:hAnsi="Times New Roman" w:cs="Times New Roman"/>
        </w:rPr>
      </w:pPr>
      <w:r w:rsidRPr="00932E58">
        <w:rPr>
          <w:rFonts w:ascii="Times New Roman" w:hAnsi="Times New Roman" w:cs="Times New Roman"/>
        </w:rPr>
        <w:sym w:font="Wingdings" w:char="F0A8"/>
      </w:r>
      <w:r w:rsidRPr="00932E58">
        <w:rPr>
          <w:rFonts w:ascii="Times New Roman" w:hAnsi="Times New Roman" w:cs="Times New Roman"/>
        </w:rPr>
        <w:t xml:space="preserve"> </w:t>
      </w:r>
      <w:r>
        <w:rPr>
          <w:rFonts w:ascii="Times New Roman" w:hAnsi="Times New Roman" w:cs="Times New Roman"/>
        </w:rPr>
        <w:t>Sí</w:t>
      </w:r>
    </w:p>
    <w:p w14:paraId="1273E17E" w14:textId="77777777" w:rsidR="00932E58" w:rsidRPr="00932E58" w:rsidRDefault="00932E58" w:rsidP="00F34800">
      <w:pPr>
        <w:spacing w:line="240" w:lineRule="auto"/>
        <w:ind w:firstLine="708"/>
        <w:jc w:val="both"/>
        <w:rPr>
          <w:rFonts w:ascii="Times New Roman" w:hAnsi="Times New Roman" w:cs="Times New Roman"/>
        </w:rPr>
      </w:pPr>
      <w:r w:rsidRPr="00932E58">
        <w:rPr>
          <w:rFonts w:ascii="Times New Roman" w:hAnsi="Times New Roman" w:cs="Times New Roman"/>
        </w:rPr>
        <w:sym w:font="Wingdings" w:char="F0A8"/>
      </w:r>
      <w:r w:rsidRPr="00932E58">
        <w:rPr>
          <w:rFonts w:ascii="Times New Roman" w:hAnsi="Times New Roman" w:cs="Times New Roman"/>
        </w:rPr>
        <w:t xml:space="preserve"> No</w:t>
      </w:r>
    </w:p>
    <w:p w14:paraId="029E4C7C" w14:textId="7269C1EC" w:rsidR="00932E58" w:rsidRDefault="00932E58" w:rsidP="00F34800">
      <w:pPr>
        <w:pStyle w:val="Prrafodelista"/>
        <w:spacing w:line="240" w:lineRule="auto"/>
        <w:ind w:left="786"/>
        <w:jc w:val="center"/>
        <w:rPr>
          <w:rFonts w:ascii="Times New Roman" w:hAnsi="Times New Roman" w:cs="Times New Roman"/>
          <w:u w:val="single"/>
        </w:rPr>
      </w:pPr>
    </w:p>
    <w:p w14:paraId="5E417B89" w14:textId="112D19E7" w:rsidR="006E5C36" w:rsidRDefault="006E5C36" w:rsidP="00F34800">
      <w:pPr>
        <w:pStyle w:val="Prrafodelista"/>
        <w:spacing w:line="240" w:lineRule="auto"/>
        <w:ind w:left="786"/>
        <w:jc w:val="center"/>
        <w:rPr>
          <w:rFonts w:ascii="Times New Roman" w:hAnsi="Times New Roman" w:cs="Times New Roman"/>
          <w:u w:val="single"/>
        </w:rPr>
      </w:pPr>
    </w:p>
    <w:p w14:paraId="0A477250" w14:textId="71F90DCC" w:rsidR="006E5C36" w:rsidRDefault="006E5C36" w:rsidP="00F34800">
      <w:pPr>
        <w:pStyle w:val="Prrafodelista"/>
        <w:spacing w:line="240" w:lineRule="auto"/>
        <w:ind w:left="786"/>
        <w:jc w:val="center"/>
        <w:rPr>
          <w:rFonts w:ascii="Times New Roman" w:hAnsi="Times New Roman" w:cs="Times New Roman"/>
          <w:u w:val="single"/>
        </w:rPr>
      </w:pPr>
    </w:p>
    <w:p w14:paraId="7A9347C9" w14:textId="7F35F3CF" w:rsidR="006E5C36" w:rsidRDefault="006E5C36" w:rsidP="00F34800">
      <w:pPr>
        <w:pStyle w:val="Prrafodelista"/>
        <w:spacing w:line="240" w:lineRule="auto"/>
        <w:ind w:left="786"/>
        <w:jc w:val="center"/>
        <w:rPr>
          <w:rFonts w:ascii="Times New Roman" w:hAnsi="Times New Roman" w:cs="Times New Roman"/>
          <w:u w:val="single"/>
        </w:rPr>
      </w:pPr>
    </w:p>
    <w:p w14:paraId="53D74DE6" w14:textId="77777777" w:rsidR="006E5C36" w:rsidRPr="00932E58" w:rsidRDefault="006E5C36" w:rsidP="00F34800">
      <w:pPr>
        <w:pStyle w:val="Prrafodelista"/>
        <w:spacing w:line="240" w:lineRule="auto"/>
        <w:ind w:left="786"/>
        <w:jc w:val="center"/>
        <w:rPr>
          <w:rFonts w:ascii="Times New Roman" w:hAnsi="Times New Roman" w:cs="Times New Roman"/>
          <w:u w:val="single"/>
        </w:rPr>
      </w:pPr>
    </w:p>
    <w:p w14:paraId="0D27E23B" w14:textId="142ED9F5" w:rsidR="00932E58" w:rsidRDefault="00932E58" w:rsidP="00F34800">
      <w:pPr>
        <w:pStyle w:val="Prrafodelista"/>
        <w:spacing w:line="240" w:lineRule="auto"/>
        <w:ind w:left="788"/>
        <w:jc w:val="center"/>
        <w:rPr>
          <w:rFonts w:ascii="Times New Roman" w:hAnsi="Times New Roman" w:cs="Times New Roman"/>
          <w:b/>
        </w:rPr>
      </w:pPr>
      <w:r w:rsidRPr="00932E58">
        <w:rPr>
          <w:rFonts w:ascii="Times New Roman" w:hAnsi="Times New Roman" w:cs="Times New Roman"/>
          <w:b/>
        </w:rPr>
        <w:lastRenderedPageBreak/>
        <w:t>Ciencia y Tecnología</w:t>
      </w:r>
    </w:p>
    <w:p w14:paraId="646C415A" w14:textId="77777777" w:rsidR="00B74C50" w:rsidRPr="00932E58" w:rsidRDefault="00B74C50" w:rsidP="00F34800">
      <w:pPr>
        <w:pStyle w:val="Prrafodelista"/>
        <w:spacing w:line="240" w:lineRule="auto"/>
        <w:ind w:left="788"/>
        <w:jc w:val="center"/>
        <w:rPr>
          <w:rFonts w:ascii="Times New Roman" w:hAnsi="Times New Roman" w:cs="Times New Roman"/>
          <w:b/>
        </w:rPr>
      </w:pPr>
    </w:p>
    <w:p w14:paraId="2D83F6E5" w14:textId="77777777" w:rsidR="00932E58" w:rsidRPr="00932E58" w:rsidRDefault="00932E58" w:rsidP="00F34800">
      <w:pPr>
        <w:pStyle w:val="Prrafodelista"/>
        <w:numPr>
          <w:ilvl w:val="0"/>
          <w:numId w:val="12"/>
        </w:numPr>
        <w:spacing w:line="240" w:lineRule="auto"/>
        <w:jc w:val="both"/>
        <w:rPr>
          <w:rFonts w:ascii="Times New Roman" w:hAnsi="Times New Roman" w:cs="Times New Roman"/>
        </w:rPr>
      </w:pPr>
      <w:r w:rsidRPr="00932E58">
        <w:rPr>
          <w:rFonts w:ascii="Times New Roman" w:hAnsi="Times New Roman" w:cs="Times New Roman"/>
        </w:rPr>
        <w:t>Según tu opinión, la tecnología principalmente es:</w:t>
      </w:r>
    </w:p>
    <w:p w14:paraId="3AA372DA" w14:textId="77777777" w:rsidR="00932E58" w:rsidRPr="00932E58" w:rsidRDefault="00932E58" w:rsidP="00F34800">
      <w:pPr>
        <w:pStyle w:val="Prrafodelista"/>
        <w:spacing w:line="240" w:lineRule="auto"/>
        <w:ind w:left="1140"/>
        <w:jc w:val="both"/>
        <w:rPr>
          <w:rFonts w:ascii="Times New Roman" w:hAnsi="Times New Roman" w:cs="Times New Roman"/>
        </w:rPr>
      </w:pPr>
    </w:p>
    <w:tbl>
      <w:tblPr>
        <w:tblStyle w:val="Tablaconcuadrcula"/>
        <w:tblW w:w="10348" w:type="dxa"/>
        <w:tblInd w:w="-714" w:type="dxa"/>
        <w:tblLook w:val="04A0" w:firstRow="1" w:lastRow="0" w:firstColumn="1" w:lastColumn="0" w:noHBand="0" w:noVBand="1"/>
      </w:tblPr>
      <w:tblGrid>
        <w:gridCol w:w="2856"/>
        <w:gridCol w:w="1498"/>
        <w:gridCol w:w="1317"/>
        <w:gridCol w:w="1680"/>
        <w:gridCol w:w="1296"/>
        <w:gridCol w:w="1701"/>
      </w:tblGrid>
      <w:tr w:rsidR="00932E58" w:rsidRPr="00932E58" w14:paraId="2283F1D3" w14:textId="77777777" w:rsidTr="00DB520E">
        <w:tc>
          <w:tcPr>
            <w:tcW w:w="2856" w:type="dxa"/>
          </w:tcPr>
          <w:p w14:paraId="2B79EFD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498" w:type="dxa"/>
          </w:tcPr>
          <w:p w14:paraId="7FF39C84"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de acuerdo</w:t>
            </w:r>
          </w:p>
        </w:tc>
        <w:tc>
          <w:tcPr>
            <w:tcW w:w="1317" w:type="dxa"/>
          </w:tcPr>
          <w:p w14:paraId="3FC86CBD"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De acuerdo</w:t>
            </w:r>
          </w:p>
        </w:tc>
        <w:tc>
          <w:tcPr>
            <w:tcW w:w="1680" w:type="dxa"/>
          </w:tcPr>
          <w:p w14:paraId="07006103"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Ni de acuerdo ni en desacuerdo</w:t>
            </w:r>
          </w:p>
        </w:tc>
        <w:tc>
          <w:tcPr>
            <w:tcW w:w="1296" w:type="dxa"/>
          </w:tcPr>
          <w:p w14:paraId="3496551B"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En desacuerdo</w:t>
            </w:r>
          </w:p>
        </w:tc>
        <w:tc>
          <w:tcPr>
            <w:tcW w:w="1701" w:type="dxa"/>
          </w:tcPr>
          <w:p w14:paraId="064BBC50"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en desacuerdo</w:t>
            </w:r>
          </w:p>
        </w:tc>
      </w:tr>
      <w:tr w:rsidR="00932E58" w:rsidRPr="00932E58" w14:paraId="5AF3C2AB" w14:textId="77777777" w:rsidTr="00DB520E">
        <w:tc>
          <w:tcPr>
            <w:tcW w:w="2856" w:type="dxa"/>
          </w:tcPr>
          <w:p w14:paraId="3AE0FE4D"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La aplicación de la ciencia</w:t>
            </w:r>
          </w:p>
        </w:tc>
        <w:tc>
          <w:tcPr>
            <w:tcW w:w="1498" w:type="dxa"/>
          </w:tcPr>
          <w:p w14:paraId="648890D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662A2D4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7B18B39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7DAEB92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33017BB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2E42FB1E" w14:textId="77777777" w:rsidTr="00DB520E">
        <w:tc>
          <w:tcPr>
            <w:tcW w:w="2856" w:type="dxa"/>
          </w:tcPr>
          <w:p w14:paraId="547FF3E2"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Un artefacto</w:t>
            </w:r>
          </w:p>
        </w:tc>
        <w:tc>
          <w:tcPr>
            <w:tcW w:w="1498" w:type="dxa"/>
          </w:tcPr>
          <w:p w14:paraId="4BBC162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09AB4D2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0BBADF3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1B119D2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0DC734D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458DA41A" w14:textId="77777777" w:rsidTr="00DB520E">
        <w:tc>
          <w:tcPr>
            <w:tcW w:w="2856" w:type="dxa"/>
          </w:tcPr>
          <w:p w14:paraId="5AA86DA9"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Un conocimiento científico-técnico que busca satisfacer necesidades o resolver problemas de la sociedad</w:t>
            </w:r>
          </w:p>
        </w:tc>
        <w:tc>
          <w:tcPr>
            <w:tcW w:w="1498" w:type="dxa"/>
          </w:tcPr>
          <w:p w14:paraId="0A83DC5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7FA8B750"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068D83B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7E03669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6383778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61770EAE" w14:textId="77777777" w:rsidTr="00DB520E">
        <w:tc>
          <w:tcPr>
            <w:tcW w:w="2856" w:type="dxa"/>
          </w:tcPr>
          <w:p w14:paraId="65DD5169"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Una forma de resolver problemas prácticos</w:t>
            </w:r>
          </w:p>
        </w:tc>
        <w:tc>
          <w:tcPr>
            <w:tcW w:w="1498" w:type="dxa"/>
          </w:tcPr>
          <w:p w14:paraId="76890C6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02AE7EED"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7B480EF4"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1672A41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470D3A0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bl>
    <w:p w14:paraId="2F7B0CA4" w14:textId="77777777" w:rsidR="00932E58" w:rsidRPr="00932E58" w:rsidRDefault="00932E58" w:rsidP="00F34800">
      <w:pPr>
        <w:pStyle w:val="Prrafodelista"/>
        <w:spacing w:line="240" w:lineRule="auto"/>
        <w:ind w:left="1142"/>
        <w:jc w:val="both"/>
        <w:rPr>
          <w:rFonts w:ascii="Times New Roman" w:hAnsi="Times New Roman" w:cs="Times New Roman"/>
        </w:rPr>
      </w:pPr>
    </w:p>
    <w:p w14:paraId="1EA0CAD8" w14:textId="77777777" w:rsidR="00932E58" w:rsidRPr="00932E58" w:rsidRDefault="00932E58" w:rsidP="00F34800">
      <w:pPr>
        <w:pStyle w:val="Prrafodelista"/>
        <w:numPr>
          <w:ilvl w:val="0"/>
          <w:numId w:val="12"/>
        </w:numPr>
        <w:spacing w:line="240" w:lineRule="auto"/>
        <w:ind w:left="1139" w:hanging="357"/>
        <w:jc w:val="both"/>
        <w:rPr>
          <w:rFonts w:ascii="Times New Roman" w:hAnsi="Times New Roman" w:cs="Times New Roman"/>
        </w:rPr>
      </w:pPr>
      <w:r w:rsidRPr="00932E58">
        <w:rPr>
          <w:rFonts w:ascii="Times New Roman" w:hAnsi="Times New Roman" w:cs="Times New Roman"/>
        </w:rPr>
        <w:t>Según tu opinión, la ciencia principalmente es:</w:t>
      </w:r>
    </w:p>
    <w:p w14:paraId="19927D17" w14:textId="77777777" w:rsidR="00932E58" w:rsidRPr="00932E58" w:rsidRDefault="00932E58" w:rsidP="00F34800">
      <w:pPr>
        <w:pStyle w:val="Prrafodelista"/>
        <w:spacing w:line="240" w:lineRule="auto"/>
        <w:ind w:left="1142"/>
        <w:jc w:val="both"/>
        <w:rPr>
          <w:rFonts w:ascii="Times New Roman" w:hAnsi="Times New Roman" w:cs="Times New Roman"/>
        </w:rPr>
      </w:pPr>
    </w:p>
    <w:tbl>
      <w:tblPr>
        <w:tblStyle w:val="Tablaconcuadrcula"/>
        <w:tblW w:w="10348" w:type="dxa"/>
        <w:tblInd w:w="-714" w:type="dxa"/>
        <w:tblLook w:val="04A0" w:firstRow="1" w:lastRow="0" w:firstColumn="1" w:lastColumn="0" w:noHBand="0" w:noVBand="1"/>
      </w:tblPr>
      <w:tblGrid>
        <w:gridCol w:w="2856"/>
        <w:gridCol w:w="1498"/>
        <w:gridCol w:w="1317"/>
        <w:gridCol w:w="1680"/>
        <w:gridCol w:w="1296"/>
        <w:gridCol w:w="1701"/>
      </w:tblGrid>
      <w:tr w:rsidR="00932E58" w:rsidRPr="00932E58" w14:paraId="2533C6E1" w14:textId="77777777" w:rsidTr="00DB520E">
        <w:tc>
          <w:tcPr>
            <w:tcW w:w="2856" w:type="dxa"/>
          </w:tcPr>
          <w:p w14:paraId="23D58CC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498" w:type="dxa"/>
          </w:tcPr>
          <w:p w14:paraId="5287B68B"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de acuerdo</w:t>
            </w:r>
          </w:p>
        </w:tc>
        <w:tc>
          <w:tcPr>
            <w:tcW w:w="1317" w:type="dxa"/>
          </w:tcPr>
          <w:p w14:paraId="3B72C811"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De acuerdo</w:t>
            </w:r>
          </w:p>
        </w:tc>
        <w:tc>
          <w:tcPr>
            <w:tcW w:w="1680" w:type="dxa"/>
          </w:tcPr>
          <w:p w14:paraId="3D71F849"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Ni de acuerdo ni en desacuerdo</w:t>
            </w:r>
          </w:p>
        </w:tc>
        <w:tc>
          <w:tcPr>
            <w:tcW w:w="1296" w:type="dxa"/>
          </w:tcPr>
          <w:p w14:paraId="584EE6A1"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En desacuerdo</w:t>
            </w:r>
          </w:p>
        </w:tc>
        <w:tc>
          <w:tcPr>
            <w:tcW w:w="1701" w:type="dxa"/>
          </w:tcPr>
          <w:p w14:paraId="65F28DB8"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en desacuerdo</w:t>
            </w:r>
          </w:p>
        </w:tc>
      </w:tr>
      <w:tr w:rsidR="00932E58" w:rsidRPr="00932E58" w14:paraId="19EE02B3" w14:textId="77777777" w:rsidTr="00DB520E">
        <w:tc>
          <w:tcPr>
            <w:tcW w:w="2856" w:type="dxa"/>
          </w:tcPr>
          <w:p w14:paraId="4E6162F4"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El conocimiento de áreas como: biología, química y física</w:t>
            </w:r>
          </w:p>
        </w:tc>
        <w:tc>
          <w:tcPr>
            <w:tcW w:w="1498" w:type="dxa"/>
          </w:tcPr>
          <w:p w14:paraId="091E13D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61EBF9D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34DCAC0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10C0A39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494FEAC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376DDE07" w14:textId="77777777" w:rsidTr="00DB520E">
        <w:tc>
          <w:tcPr>
            <w:tcW w:w="2856" w:type="dxa"/>
          </w:tcPr>
          <w:p w14:paraId="5AEA47EB"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El conocimiento ordenado en principios, leyes y teorías que explican el mundo social</w:t>
            </w:r>
          </w:p>
        </w:tc>
        <w:tc>
          <w:tcPr>
            <w:tcW w:w="1498" w:type="dxa"/>
          </w:tcPr>
          <w:p w14:paraId="68D5F9B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73DA625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1BFB4A3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125A289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27D5280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6F36F0DE" w14:textId="77777777" w:rsidTr="00DB520E">
        <w:tc>
          <w:tcPr>
            <w:tcW w:w="2856" w:type="dxa"/>
          </w:tcPr>
          <w:p w14:paraId="0CEB7695"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El conocimiento ordenado en principios, leyes y teorías que explican el mundo natural</w:t>
            </w:r>
          </w:p>
        </w:tc>
        <w:tc>
          <w:tcPr>
            <w:tcW w:w="1498" w:type="dxa"/>
          </w:tcPr>
          <w:p w14:paraId="4030E2E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2E7DC1A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297A5E8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56888854"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4EE2D5F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6AAE2707" w14:textId="77777777" w:rsidTr="00DB520E">
        <w:tc>
          <w:tcPr>
            <w:tcW w:w="2856" w:type="dxa"/>
          </w:tcPr>
          <w:p w14:paraId="29C35ED3"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La creación o el desarrollo de artefactos tecnológicos</w:t>
            </w:r>
          </w:p>
        </w:tc>
        <w:tc>
          <w:tcPr>
            <w:tcW w:w="1498" w:type="dxa"/>
          </w:tcPr>
          <w:p w14:paraId="471986F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395B820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06992224"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3BBF646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387B3BB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053DEE71" w14:textId="77777777" w:rsidTr="00DB520E">
        <w:tc>
          <w:tcPr>
            <w:tcW w:w="2856" w:type="dxa"/>
          </w:tcPr>
          <w:p w14:paraId="361C320D"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Un cuerpo de conocimientos obtenidos y validados siguiendo el método científico</w:t>
            </w:r>
          </w:p>
        </w:tc>
        <w:tc>
          <w:tcPr>
            <w:tcW w:w="1498" w:type="dxa"/>
          </w:tcPr>
          <w:p w14:paraId="72B8F5E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3CBDE52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5C0CBAF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6F6E9A7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012861D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bl>
    <w:p w14:paraId="33F11229" w14:textId="05D45A95" w:rsidR="00932E58" w:rsidRDefault="00932E58" w:rsidP="00F34800">
      <w:pPr>
        <w:spacing w:line="240" w:lineRule="auto"/>
        <w:jc w:val="both"/>
        <w:rPr>
          <w:rFonts w:ascii="Times New Roman" w:hAnsi="Times New Roman" w:cs="Times New Roman"/>
        </w:rPr>
      </w:pPr>
    </w:p>
    <w:p w14:paraId="3EA3BA6E" w14:textId="2A33DF8F" w:rsidR="006E5C36" w:rsidRDefault="006E5C36" w:rsidP="00F34800">
      <w:pPr>
        <w:spacing w:line="240" w:lineRule="auto"/>
        <w:jc w:val="both"/>
        <w:rPr>
          <w:rFonts w:ascii="Times New Roman" w:hAnsi="Times New Roman" w:cs="Times New Roman"/>
        </w:rPr>
      </w:pPr>
    </w:p>
    <w:p w14:paraId="2314435F" w14:textId="77777777" w:rsidR="006E5C36" w:rsidRPr="00932E58" w:rsidRDefault="006E5C36" w:rsidP="00F34800">
      <w:pPr>
        <w:spacing w:line="240" w:lineRule="auto"/>
        <w:jc w:val="both"/>
        <w:rPr>
          <w:rFonts w:ascii="Times New Roman" w:hAnsi="Times New Roman" w:cs="Times New Roman"/>
        </w:rPr>
      </w:pPr>
    </w:p>
    <w:p w14:paraId="42527B34" w14:textId="77777777" w:rsidR="00932E58" w:rsidRPr="00932E58" w:rsidRDefault="00932E58" w:rsidP="00F34800">
      <w:pPr>
        <w:pStyle w:val="Prrafodelista"/>
        <w:numPr>
          <w:ilvl w:val="0"/>
          <w:numId w:val="12"/>
        </w:numPr>
        <w:spacing w:line="240" w:lineRule="auto"/>
        <w:ind w:left="1139" w:hanging="357"/>
        <w:jc w:val="both"/>
        <w:rPr>
          <w:rFonts w:ascii="Times New Roman" w:hAnsi="Times New Roman" w:cs="Times New Roman"/>
        </w:rPr>
      </w:pPr>
      <w:r w:rsidRPr="00932E58">
        <w:rPr>
          <w:rFonts w:ascii="Times New Roman" w:hAnsi="Times New Roman" w:cs="Times New Roman"/>
        </w:rPr>
        <w:lastRenderedPageBreak/>
        <w:t>La ciencia y la tecnología están relacionadas porque:</w:t>
      </w:r>
    </w:p>
    <w:p w14:paraId="714D5F4E" w14:textId="77777777" w:rsidR="00932E58" w:rsidRPr="00932E58" w:rsidRDefault="00932E58" w:rsidP="00F34800">
      <w:pPr>
        <w:pStyle w:val="Prrafodelista"/>
        <w:spacing w:line="240" w:lineRule="auto"/>
        <w:ind w:left="1142"/>
        <w:jc w:val="both"/>
        <w:rPr>
          <w:rFonts w:ascii="Times New Roman" w:hAnsi="Times New Roman" w:cs="Times New Roman"/>
        </w:rPr>
      </w:pPr>
    </w:p>
    <w:tbl>
      <w:tblPr>
        <w:tblStyle w:val="Tablaconcuadrcula"/>
        <w:tblW w:w="10348" w:type="dxa"/>
        <w:tblInd w:w="-714" w:type="dxa"/>
        <w:tblLook w:val="04A0" w:firstRow="1" w:lastRow="0" w:firstColumn="1" w:lastColumn="0" w:noHBand="0" w:noVBand="1"/>
      </w:tblPr>
      <w:tblGrid>
        <w:gridCol w:w="2856"/>
        <w:gridCol w:w="1498"/>
        <w:gridCol w:w="1317"/>
        <w:gridCol w:w="1680"/>
        <w:gridCol w:w="1296"/>
        <w:gridCol w:w="1701"/>
      </w:tblGrid>
      <w:tr w:rsidR="00932E58" w:rsidRPr="00932E58" w14:paraId="32D6C31A" w14:textId="77777777" w:rsidTr="00DB520E">
        <w:tc>
          <w:tcPr>
            <w:tcW w:w="2856" w:type="dxa"/>
          </w:tcPr>
          <w:p w14:paraId="404E1A9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498" w:type="dxa"/>
          </w:tcPr>
          <w:p w14:paraId="0F5ED206"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de acuerdo</w:t>
            </w:r>
          </w:p>
        </w:tc>
        <w:tc>
          <w:tcPr>
            <w:tcW w:w="1317" w:type="dxa"/>
          </w:tcPr>
          <w:p w14:paraId="43ABE860"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De acuerdo</w:t>
            </w:r>
          </w:p>
        </w:tc>
        <w:tc>
          <w:tcPr>
            <w:tcW w:w="1680" w:type="dxa"/>
          </w:tcPr>
          <w:p w14:paraId="34FE8D8E"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Ni de acuerdo ni en desacuerdo</w:t>
            </w:r>
          </w:p>
        </w:tc>
        <w:tc>
          <w:tcPr>
            <w:tcW w:w="1296" w:type="dxa"/>
          </w:tcPr>
          <w:p w14:paraId="248962E5"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En desacuerdo</w:t>
            </w:r>
          </w:p>
        </w:tc>
        <w:tc>
          <w:tcPr>
            <w:tcW w:w="1701" w:type="dxa"/>
          </w:tcPr>
          <w:p w14:paraId="45A3AAA8"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en desacuerdo</w:t>
            </w:r>
          </w:p>
        </w:tc>
      </w:tr>
      <w:tr w:rsidR="00932E58" w:rsidRPr="00932E58" w14:paraId="6054811F" w14:textId="77777777" w:rsidTr="00DB520E">
        <w:tc>
          <w:tcPr>
            <w:tcW w:w="2856" w:type="dxa"/>
          </w:tcPr>
          <w:p w14:paraId="74078EA4"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La tecnología aumenta la capacidad de la investigación científica</w:t>
            </w:r>
          </w:p>
        </w:tc>
        <w:tc>
          <w:tcPr>
            <w:tcW w:w="1498" w:type="dxa"/>
          </w:tcPr>
          <w:p w14:paraId="60F80D6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2726405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017F3E5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09878FA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309F0A2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48D2EA0B" w14:textId="77777777" w:rsidTr="00DB520E">
        <w:tc>
          <w:tcPr>
            <w:tcW w:w="2856" w:type="dxa"/>
          </w:tcPr>
          <w:p w14:paraId="24EA5E63"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Ambas se requieren mutuamente para sus propios desarrollos</w:t>
            </w:r>
          </w:p>
        </w:tc>
        <w:tc>
          <w:tcPr>
            <w:tcW w:w="1498" w:type="dxa"/>
          </w:tcPr>
          <w:p w14:paraId="4E33CF2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349E3D0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3597B15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177B769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7680DE0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2D27097B" w14:textId="77777777" w:rsidTr="00DB520E">
        <w:tc>
          <w:tcPr>
            <w:tcW w:w="2856" w:type="dxa"/>
          </w:tcPr>
          <w:p w14:paraId="5E697BB1"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La tecnología está en todos los avances científicos</w:t>
            </w:r>
          </w:p>
        </w:tc>
        <w:tc>
          <w:tcPr>
            <w:tcW w:w="1498" w:type="dxa"/>
          </w:tcPr>
          <w:p w14:paraId="0FBB0B0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15A290D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189C442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3DEF6C2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2514E1C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6291D2A2" w14:textId="77777777" w:rsidTr="00DB520E">
        <w:tc>
          <w:tcPr>
            <w:tcW w:w="2856" w:type="dxa"/>
          </w:tcPr>
          <w:p w14:paraId="4DA37A44"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La tecnología es la aplicación de la ciencia</w:t>
            </w:r>
          </w:p>
        </w:tc>
        <w:tc>
          <w:tcPr>
            <w:tcW w:w="1498" w:type="dxa"/>
          </w:tcPr>
          <w:p w14:paraId="1396609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0B044B30"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3EC52B1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2D138D44"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621F371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bl>
    <w:p w14:paraId="0F4A8A2A" w14:textId="77777777" w:rsidR="00932E58" w:rsidRPr="00932E58" w:rsidRDefault="00932E58" w:rsidP="00F34800">
      <w:pPr>
        <w:spacing w:line="240" w:lineRule="auto"/>
        <w:jc w:val="both"/>
        <w:rPr>
          <w:rFonts w:ascii="Times New Roman" w:hAnsi="Times New Roman" w:cs="Times New Roman"/>
        </w:rPr>
      </w:pPr>
    </w:p>
    <w:p w14:paraId="39A323A8" w14:textId="34F4BF32" w:rsidR="00932E58" w:rsidRDefault="00932E58" w:rsidP="00F34800">
      <w:pPr>
        <w:pStyle w:val="Prrafodelista"/>
        <w:spacing w:line="240" w:lineRule="auto"/>
        <w:ind w:left="786"/>
        <w:jc w:val="center"/>
        <w:rPr>
          <w:rFonts w:ascii="Times New Roman" w:hAnsi="Times New Roman" w:cs="Times New Roman"/>
          <w:b/>
        </w:rPr>
      </w:pPr>
      <w:r w:rsidRPr="00932E58">
        <w:rPr>
          <w:rFonts w:ascii="Times New Roman" w:hAnsi="Times New Roman" w:cs="Times New Roman"/>
          <w:b/>
        </w:rPr>
        <w:t>Influencia de la Sociedad en la Ciencia y en la Tecnología</w:t>
      </w:r>
    </w:p>
    <w:p w14:paraId="2C57ACD8" w14:textId="77777777" w:rsidR="00B74C50" w:rsidRPr="00932E58" w:rsidRDefault="00B74C50" w:rsidP="00F34800">
      <w:pPr>
        <w:pStyle w:val="Prrafodelista"/>
        <w:spacing w:line="240" w:lineRule="auto"/>
        <w:ind w:left="786"/>
        <w:jc w:val="center"/>
        <w:rPr>
          <w:rFonts w:ascii="Times New Roman" w:hAnsi="Times New Roman" w:cs="Times New Roman"/>
          <w:b/>
        </w:rPr>
      </w:pPr>
    </w:p>
    <w:p w14:paraId="429BB8ED" w14:textId="77777777" w:rsidR="00932E58" w:rsidRPr="00932E58" w:rsidRDefault="00932E58" w:rsidP="00F34800">
      <w:pPr>
        <w:pStyle w:val="Prrafodelista"/>
        <w:numPr>
          <w:ilvl w:val="0"/>
          <w:numId w:val="12"/>
        </w:numPr>
        <w:spacing w:line="240" w:lineRule="auto"/>
        <w:jc w:val="both"/>
        <w:rPr>
          <w:rFonts w:ascii="Times New Roman" w:hAnsi="Times New Roman" w:cs="Times New Roman"/>
        </w:rPr>
      </w:pPr>
      <w:r w:rsidRPr="00932E58">
        <w:rPr>
          <w:rFonts w:ascii="Times New Roman" w:hAnsi="Times New Roman" w:cs="Times New Roman"/>
        </w:rPr>
        <w:t>Los avances tecnológicos se producen:</w:t>
      </w:r>
    </w:p>
    <w:p w14:paraId="6B122E37" w14:textId="77777777" w:rsidR="00932E58" w:rsidRPr="00932E58" w:rsidRDefault="00932E58" w:rsidP="00F34800">
      <w:pPr>
        <w:pStyle w:val="Prrafodelista"/>
        <w:spacing w:line="240" w:lineRule="auto"/>
        <w:ind w:left="1142"/>
        <w:jc w:val="both"/>
        <w:rPr>
          <w:rFonts w:ascii="Times New Roman" w:hAnsi="Times New Roman" w:cs="Times New Roman"/>
        </w:rPr>
      </w:pPr>
    </w:p>
    <w:tbl>
      <w:tblPr>
        <w:tblStyle w:val="Tablaconcuadrcula"/>
        <w:tblW w:w="10348" w:type="dxa"/>
        <w:tblInd w:w="-714" w:type="dxa"/>
        <w:tblLook w:val="04A0" w:firstRow="1" w:lastRow="0" w:firstColumn="1" w:lastColumn="0" w:noHBand="0" w:noVBand="1"/>
      </w:tblPr>
      <w:tblGrid>
        <w:gridCol w:w="2856"/>
        <w:gridCol w:w="1498"/>
        <w:gridCol w:w="1317"/>
        <w:gridCol w:w="1680"/>
        <w:gridCol w:w="1296"/>
        <w:gridCol w:w="1701"/>
      </w:tblGrid>
      <w:tr w:rsidR="00932E58" w:rsidRPr="00932E58" w14:paraId="3E2B59EC" w14:textId="77777777" w:rsidTr="00DB520E">
        <w:tc>
          <w:tcPr>
            <w:tcW w:w="2856" w:type="dxa"/>
          </w:tcPr>
          <w:p w14:paraId="3383F72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498" w:type="dxa"/>
          </w:tcPr>
          <w:p w14:paraId="68AE7BA5"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de acuerdo</w:t>
            </w:r>
          </w:p>
        </w:tc>
        <w:tc>
          <w:tcPr>
            <w:tcW w:w="1317" w:type="dxa"/>
          </w:tcPr>
          <w:p w14:paraId="08CA6447"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De acuerdo</w:t>
            </w:r>
          </w:p>
        </w:tc>
        <w:tc>
          <w:tcPr>
            <w:tcW w:w="1680" w:type="dxa"/>
          </w:tcPr>
          <w:p w14:paraId="5775AA85"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Ni de acuerdo ni en desacuerdo</w:t>
            </w:r>
          </w:p>
        </w:tc>
        <w:tc>
          <w:tcPr>
            <w:tcW w:w="1296" w:type="dxa"/>
          </w:tcPr>
          <w:p w14:paraId="581B8908"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En desacuerdo</w:t>
            </w:r>
          </w:p>
        </w:tc>
        <w:tc>
          <w:tcPr>
            <w:tcW w:w="1701" w:type="dxa"/>
          </w:tcPr>
          <w:p w14:paraId="3364D425"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en desacuerdo</w:t>
            </w:r>
          </w:p>
        </w:tc>
      </w:tr>
      <w:tr w:rsidR="00932E58" w:rsidRPr="00932E58" w14:paraId="45FC62DB" w14:textId="77777777" w:rsidTr="00DB520E">
        <w:tc>
          <w:tcPr>
            <w:tcW w:w="2856" w:type="dxa"/>
          </w:tcPr>
          <w:p w14:paraId="20257B58"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Fomentados exclusivamente por las políticas públicas</w:t>
            </w:r>
          </w:p>
        </w:tc>
        <w:tc>
          <w:tcPr>
            <w:tcW w:w="1498" w:type="dxa"/>
          </w:tcPr>
          <w:p w14:paraId="58F992D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79825070"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1754C3D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29E9B8F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066AB05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02AF49E5" w14:textId="77777777" w:rsidTr="00DB520E">
        <w:tc>
          <w:tcPr>
            <w:tcW w:w="2856" w:type="dxa"/>
          </w:tcPr>
          <w:p w14:paraId="7E69568D"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A partir de las demandas militares</w:t>
            </w:r>
          </w:p>
        </w:tc>
        <w:tc>
          <w:tcPr>
            <w:tcW w:w="1498" w:type="dxa"/>
          </w:tcPr>
          <w:p w14:paraId="2A2A6E1D"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38CF10F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7ACBE4E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7B19125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0BE2464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2136D772" w14:textId="77777777" w:rsidTr="00DB520E">
        <w:tc>
          <w:tcPr>
            <w:tcW w:w="2856" w:type="dxa"/>
          </w:tcPr>
          <w:p w14:paraId="19B294D6"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A partir de innovaciones industriales</w:t>
            </w:r>
          </w:p>
        </w:tc>
        <w:tc>
          <w:tcPr>
            <w:tcW w:w="1498" w:type="dxa"/>
          </w:tcPr>
          <w:p w14:paraId="7304838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0F369BD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3D05AA8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1D6BB69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4848858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6B853020" w14:textId="77777777" w:rsidTr="00DB520E">
        <w:tc>
          <w:tcPr>
            <w:tcW w:w="2856" w:type="dxa"/>
          </w:tcPr>
          <w:p w14:paraId="4FF3F69F"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A partir de la formación científico-tecnológica</w:t>
            </w:r>
          </w:p>
        </w:tc>
        <w:tc>
          <w:tcPr>
            <w:tcW w:w="1498" w:type="dxa"/>
          </w:tcPr>
          <w:p w14:paraId="5D49132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5771378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2D6D21B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4EB46A1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7A56B5B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61FDC830" w14:textId="77777777" w:rsidTr="00DB520E">
        <w:tc>
          <w:tcPr>
            <w:tcW w:w="2856" w:type="dxa"/>
          </w:tcPr>
          <w:p w14:paraId="6F9419F5"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A partir de las necesidades sociales</w:t>
            </w:r>
          </w:p>
        </w:tc>
        <w:tc>
          <w:tcPr>
            <w:tcW w:w="1498" w:type="dxa"/>
          </w:tcPr>
          <w:p w14:paraId="1FB4C03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743EF3B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2E17B4D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5E81EA3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3903CDD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73A947F8" w14:textId="77777777" w:rsidTr="00DB520E">
        <w:tc>
          <w:tcPr>
            <w:tcW w:w="2856" w:type="dxa"/>
          </w:tcPr>
          <w:p w14:paraId="5FF5D405"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A partir de la actividad privada</w:t>
            </w:r>
          </w:p>
        </w:tc>
        <w:tc>
          <w:tcPr>
            <w:tcW w:w="1498" w:type="dxa"/>
          </w:tcPr>
          <w:p w14:paraId="74D3A3F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76457CD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62D31CB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5802A0B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77DCFB80"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04788889" w14:textId="77777777" w:rsidTr="00DB520E">
        <w:tc>
          <w:tcPr>
            <w:tcW w:w="2856" w:type="dxa"/>
          </w:tcPr>
          <w:p w14:paraId="403AF9A4"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A partir de situaciones globales (ej. cambio climático)</w:t>
            </w:r>
          </w:p>
        </w:tc>
        <w:tc>
          <w:tcPr>
            <w:tcW w:w="1498" w:type="dxa"/>
          </w:tcPr>
          <w:p w14:paraId="3187EED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46E31F1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122BFBBD"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3C65415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1388DC4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bl>
    <w:p w14:paraId="1F1AAE56" w14:textId="5B6965DB" w:rsidR="00932E58" w:rsidRDefault="00932E58" w:rsidP="00F34800">
      <w:pPr>
        <w:spacing w:line="240" w:lineRule="auto"/>
        <w:jc w:val="both"/>
        <w:rPr>
          <w:rFonts w:ascii="Times New Roman" w:hAnsi="Times New Roman" w:cs="Times New Roman"/>
          <w:color w:val="202124"/>
          <w:shd w:val="clear" w:color="auto" w:fill="F8F9FA"/>
        </w:rPr>
      </w:pPr>
    </w:p>
    <w:p w14:paraId="7575744C" w14:textId="35FB7D79" w:rsidR="006E5C36" w:rsidRDefault="006E5C36" w:rsidP="00F34800">
      <w:pPr>
        <w:spacing w:line="240" w:lineRule="auto"/>
        <w:jc w:val="both"/>
        <w:rPr>
          <w:rFonts w:ascii="Times New Roman" w:hAnsi="Times New Roman" w:cs="Times New Roman"/>
          <w:color w:val="202124"/>
          <w:shd w:val="clear" w:color="auto" w:fill="F8F9FA"/>
        </w:rPr>
      </w:pPr>
    </w:p>
    <w:p w14:paraId="0C095A29" w14:textId="77777777" w:rsidR="006E5C36" w:rsidRPr="00932E58" w:rsidRDefault="006E5C36" w:rsidP="00F34800">
      <w:pPr>
        <w:spacing w:line="240" w:lineRule="auto"/>
        <w:jc w:val="both"/>
        <w:rPr>
          <w:rFonts w:ascii="Times New Roman" w:hAnsi="Times New Roman" w:cs="Times New Roman"/>
          <w:color w:val="202124"/>
          <w:shd w:val="clear" w:color="auto" w:fill="F8F9FA"/>
        </w:rPr>
      </w:pPr>
    </w:p>
    <w:p w14:paraId="5D9EE66B" w14:textId="77777777" w:rsidR="00932E58" w:rsidRPr="00932E58" w:rsidRDefault="00932E58" w:rsidP="00F34800">
      <w:pPr>
        <w:pStyle w:val="Prrafodelista"/>
        <w:numPr>
          <w:ilvl w:val="0"/>
          <w:numId w:val="12"/>
        </w:numPr>
        <w:spacing w:line="240" w:lineRule="auto"/>
        <w:ind w:left="1139" w:hanging="357"/>
        <w:jc w:val="both"/>
        <w:rPr>
          <w:rFonts w:ascii="Times New Roman" w:hAnsi="Times New Roman" w:cs="Times New Roman"/>
        </w:rPr>
      </w:pPr>
      <w:r w:rsidRPr="00932E58">
        <w:rPr>
          <w:rFonts w:ascii="Times New Roman" w:hAnsi="Times New Roman" w:cs="Times New Roman"/>
          <w:color w:val="202124"/>
          <w:shd w:val="clear" w:color="auto" w:fill="F8F9FA"/>
        </w:rPr>
        <w:lastRenderedPageBreak/>
        <w:t>¿</w:t>
      </w:r>
      <w:r w:rsidRPr="00932E58">
        <w:rPr>
          <w:rFonts w:ascii="Times New Roman" w:hAnsi="Times New Roman" w:cs="Times New Roman"/>
        </w:rPr>
        <w:t>Crees que el desarrollo tecnológico se produce por un interés?</w:t>
      </w:r>
    </w:p>
    <w:p w14:paraId="33FA7428" w14:textId="77777777" w:rsidR="00932E58" w:rsidRPr="00932E58" w:rsidRDefault="00932E58" w:rsidP="00F34800">
      <w:pPr>
        <w:pStyle w:val="Prrafodelista"/>
        <w:spacing w:line="240" w:lineRule="auto"/>
        <w:ind w:left="1142"/>
        <w:jc w:val="both"/>
        <w:rPr>
          <w:rFonts w:ascii="Times New Roman" w:hAnsi="Times New Roman" w:cs="Times New Roman"/>
        </w:rPr>
      </w:pPr>
    </w:p>
    <w:tbl>
      <w:tblPr>
        <w:tblStyle w:val="Tablaconcuadrcula"/>
        <w:tblW w:w="10348" w:type="dxa"/>
        <w:tblInd w:w="-714" w:type="dxa"/>
        <w:tblLook w:val="04A0" w:firstRow="1" w:lastRow="0" w:firstColumn="1" w:lastColumn="0" w:noHBand="0" w:noVBand="1"/>
      </w:tblPr>
      <w:tblGrid>
        <w:gridCol w:w="2856"/>
        <w:gridCol w:w="1498"/>
        <w:gridCol w:w="1317"/>
        <w:gridCol w:w="1680"/>
        <w:gridCol w:w="1296"/>
        <w:gridCol w:w="1701"/>
      </w:tblGrid>
      <w:tr w:rsidR="00932E58" w:rsidRPr="00932E58" w14:paraId="034D270E" w14:textId="77777777" w:rsidTr="00DB520E">
        <w:tc>
          <w:tcPr>
            <w:tcW w:w="2856" w:type="dxa"/>
          </w:tcPr>
          <w:p w14:paraId="2A4701D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498" w:type="dxa"/>
          </w:tcPr>
          <w:p w14:paraId="011E70BF"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de acuerdo</w:t>
            </w:r>
          </w:p>
        </w:tc>
        <w:tc>
          <w:tcPr>
            <w:tcW w:w="1317" w:type="dxa"/>
          </w:tcPr>
          <w:p w14:paraId="07D8087C"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De acuerdo</w:t>
            </w:r>
          </w:p>
        </w:tc>
        <w:tc>
          <w:tcPr>
            <w:tcW w:w="1680" w:type="dxa"/>
          </w:tcPr>
          <w:p w14:paraId="05CA4043"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Ni de acuerdo ni en desacuerdo</w:t>
            </w:r>
          </w:p>
        </w:tc>
        <w:tc>
          <w:tcPr>
            <w:tcW w:w="1296" w:type="dxa"/>
          </w:tcPr>
          <w:p w14:paraId="3B1006B2"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En desacuerdo</w:t>
            </w:r>
          </w:p>
        </w:tc>
        <w:tc>
          <w:tcPr>
            <w:tcW w:w="1701" w:type="dxa"/>
          </w:tcPr>
          <w:p w14:paraId="70DDAD45"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en desacuerdo</w:t>
            </w:r>
          </w:p>
        </w:tc>
      </w:tr>
      <w:tr w:rsidR="00932E58" w:rsidRPr="00932E58" w14:paraId="03049ECF" w14:textId="77777777" w:rsidTr="00DB520E">
        <w:tc>
          <w:tcPr>
            <w:tcW w:w="2856" w:type="dxa"/>
          </w:tcPr>
          <w:p w14:paraId="41E008A5"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Social por mejorar la calidad de vida</w:t>
            </w:r>
          </w:p>
        </w:tc>
        <w:tc>
          <w:tcPr>
            <w:tcW w:w="1498" w:type="dxa"/>
          </w:tcPr>
          <w:p w14:paraId="4AB88380"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2399A30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580F77F0"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647927D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16F9AA3D"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1F55F6C1" w14:textId="77777777" w:rsidTr="00DB520E">
        <w:tc>
          <w:tcPr>
            <w:tcW w:w="2856" w:type="dxa"/>
          </w:tcPr>
          <w:p w14:paraId="634D2AF6"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Puramente económico</w:t>
            </w:r>
          </w:p>
        </w:tc>
        <w:tc>
          <w:tcPr>
            <w:tcW w:w="1498" w:type="dxa"/>
          </w:tcPr>
          <w:p w14:paraId="22760F5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263648C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0B92D68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1B3CE9E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0AE5721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23D3BE7B" w14:textId="77777777" w:rsidTr="00DB520E">
        <w:tc>
          <w:tcPr>
            <w:tcW w:w="2856" w:type="dxa"/>
          </w:tcPr>
          <w:p w14:paraId="3FE81844"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Puramente tecnológico</w:t>
            </w:r>
          </w:p>
        </w:tc>
        <w:tc>
          <w:tcPr>
            <w:tcW w:w="1498" w:type="dxa"/>
          </w:tcPr>
          <w:p w14:paraId="45F7AD7D"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49C7648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0167AFBD"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01CD975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4733A87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6522D7B6" w14:textId="77777777" w:rsidTr="00DB520E">
        <w:tc>
          <w:tcPr>
            <w:tcW w:w="2856" w:type="dxa"/>
          </w:tcPr>
          <w:p w14:paraId="0D3F319B"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Individual para tener prestigio/status</w:t>
            </w:r>
          </w:p>
        </w:tc>
        <w:tc>
          <w:tcPr>
            <w:tcW w:w="1498" w:type="dxa"/>
          </w:tcPr>
          <w:p w14:paraId="4C5EAE4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6750784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152385F4"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0ED697A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59852D2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056A1C7E" w14:textId="77777777" w:rsidTr="00DB520E">
        <w:tc>
          <w:tcPr>
            <w:tcW w:w="2856" w:type="dxa"/>
          </w:tcPr>
          <w:p w14:paraId="04BA3C16"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Económico, individual, social y tecnológico</w:t>
            </w:r>
          </w:p>
        </w:tc>
        <w:tc>
          <w:tcPr>
            <w:tcW w:w="1498" w:type="dxa"/>
          </w:tcPr>
          <w:p w14:paraId="779FB8B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457EEC9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31477D6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1EA3A24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0694616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70CBE5A4" w14:textId="77777777" w:rsidTr="00DB520E">
        <w:tc>
          <w:tcPr>
            <w:tcW w:w="2856" w:type="dxa"/>
          </w:tcPr>
          <w:p w14:paraId="52D3C059"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En el desarrollo científico</w:t>
            </w:r>
          </w:p>
        </w:tc>
        <w:tc>
          <w:tcPr>
            <w:tcW w:w="1498" w:type="dxa"/>
          </w:tcPr>
          <w:p w14:paraId="2087077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7736916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03763F6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6A6BBB8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4205BA6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694DAE1B" w14:textId="77777777" w:rsidTr="00DB520E">
        <w:tc>
          <w:tcPr>
            <w:tcW w:w="2856" w:type="dxa"/>
          </w:tcPr>
          <w:p w14:paraId="5935AC94"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De expresar la creatividad</w:t>
            </w:r>
          </w:p>
        </w:tc>
        <w:tc>
          <w:tcPr>
            <w:tcW w:w="1498" w:type="dxa"/>
          </w:tcPr>
          <w:p w14:paraId="7B2A881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29B41B3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7D85222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777C718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7C1C6B4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bl>
    <w:p w14:paraId="737915E9" w14:textId="7B2DCC42" w:rsidR="00932E58" w:rsidRPr="00932E58" w:rsidRDefault="00932E58" w:rsidP="00F34800">
      <w:pPr>
        <w:spacing w:line="240" w:lineRule="auto"/>
        <w:jc w:val="both"/>
        <w:rPr>
          <w:rFonts w:ascii="Times New Roman" w:hAnsi="Times New Roman" w:cs="Times New Roman"/>
          <w:color w:val="202124"/>
          <w:shd w:val="clear" w:color="auto" w:fill="F8F9FA"/>
        </w:rPr>
      </w:pPr>
    </w:p>
    <w:p w14:paraId="074A931E" w14:textId="77777777" w:rsidR="00932E58" w:rsidRPr="00932E58" w:rsidRDefault="00932E58" w:rsidP="00F34800">
      <w:pPr>
        <w:pStyle w:val="Prrafodelista"/>
        <w:numPr>
          <w:ilvl w:val="0"/>
          <w:numId w:val="12"/>
        </w:numPr>
        <w:spacing w:line="240" w:lineRule="auto"/>
        <w:ind w:left="1139" w:hanging="357"/>
        <w:jc w:val="both"/>
        <w:rPr>
          <w:rFonts w:ascii="Times New Roman" w:hAnsi="Times New Roman" w:cs="Times New Roman"/>
        </w:rPr>
      </w:pPr>
      <w:r w:rsidRPr="00932E58">
        <w:rPr>
          <w:rFonts w:ascii="Times New Roman" w:hAnsi="Times New Roman" w:cs="Times New Roman"/>
        </w:rPr>
        <w:t xml:space="preserve">Los recursos necesarios para hacer ciencia y tecnología provienen de: </w:t>
      </w:r>
    </w:p>
    <w:p w14:paraId="52FAA8F5" w14:textId="77777777" w:rsidR="00932E58" w:rsidRPr="00932E58" w:rsidRDefault="00932E58" w:rsidP="00F34800">
      <w:pPr>
        <w:pStyle w:val="Prrafodelista"/>
        <w:spacing w:line="240" w:lineRule="auto"/>
        <w:ind w:left="1142"/>
        <w:jc w:val="both"/>
        <w:rPr>
          <w:rFonts w:ascii="Times New Roman" w:hAnsi="Times New Roman" w:cs="Times New Roman"/>
        </w:rPr>
      </w:pPr>
    </w:p>
    <w:tbl>
      <w:tblPr>
        <w:tblStyle w:val="Tablaconcuadrcula"/>
        <w:tblW w:w="10348" w:type="dxa"/>
        <w:tblInd w:w="-714" w:type="dxa"/>
        <w:tblLook w:val="04A0" w:firstRow="1" w:lastRow="0" w:firstColumn="1" w:lastColumn="0" w:noHBand="0" w:noVBand="1"/>
      </w:tblPr>
      <w:tblGrid>
        <w:gridCol w:w="2856"/>
        <w:gridCol w:w="1498"/>
        <w:gridCol w:w="1317"/>
        <w:gridCol w:w="1680"/>
        <w:gridCol w:w="1296"/>
        <w:gridCol w:w="1701"/>
      </w:tblGrid>
      <w:tr w:rsidR="00932E58" w:rsidRPr="00932E58" w14:paraId="11339987" w14:textId="77777777" w:rsidTr="00DB520E">
        <w:tc>
          <w:tcPr>
            <w:tcW w:w="2856" w:type="dxa"/>
          </w:tcPr>
          <w:p w14:paraId="7530AEA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498" w:type="dxa"/>
          </w:tcPr>
          <w:p w14:paraId="67A8E281"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de acuerdo</w:t>
            </w:r>
          </w:p>
        </w:tc>
        <w:tc>
          <w:tcPr>
            <w:tcW w:w="1317" w:type="dxa"/>
          </w:tcPr>
          <w:p w14:paraId="550664B9"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De acuerdo</w:t>
            </w:r>
          </w:p>
        </w:tc>
        <w:tc>
          <w:tcPr>
            <w:tcW w:w="1680" w:type="dxa"/>
          </w:tcPr>
          <w:p w14:paraId="715302B1"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Ni de acuerdo ni en desacuerdo</w:t>
            </w:r>
          </w:p>
        </w:tc>
        <w:tc>
          <w:tcPr>
            <w:tcW w:w="1296" w:type="dxa"/>
          </w:tcPr>
          <w:p w14:paraId="189B3950"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En desacuerdo</w:t>
            </w:r>
          </w:p>
        </w:tc>
        <w:tc>
          <w:tcPr>
            <w:tcW w:w="1701" w:type="dxa"/>
          </w:tcPr>
          <w:p w14:paraId="15F27307"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en desacuerdo</w:t>
            </w:r>
          </w:p>
        </w:tc>
      </w:tr>
      <w:tr w:rsidR="00932E58" w:rsidRPr="00932E58" w14:paraId="6574A3D2" w14:textId="77777777" w:rsidTr="00DB520E">
        <w:tc>
          <w:tcPr>
            <w:tcW w:w="2856" w:type="dxa"/>
          </w:tcPr>
          <w:p w14:paraId="03959C8C"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 xml:space="preserve">El Estado </w:t>
            </w:r>
          </w:p>
        </w:tc>
        <w:tc>
          <w:tcPr>
            <w:tcW w:w="1498" w:type="dxa"/>
          </w:tcPr>
          <w:p w14:paraId="1DA36BC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216B28C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270858E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06482E8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1A2DADE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1A28A8CD" w14:textId="77777777" w:rsidTr="00DB520E">
        <w:tc>
          <w:tcPr>
            <w:tcW w:w="2856" w:type="dxa"/>
          </w:tcPr>
          <w:p w14:paraId="46BD9EA2"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La iniciativa privada y empresarial</w:t>
            </w:r>
          </w:p>
        </w:tc>
        <w:tc>
          <w:tcPr>
            <w:tcW w:w="1498" w:type="dxa"/>
          </w:tcPr>
          <w:p w14:paraId="737B838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64724B6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0FC39B7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5E2EFC8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4B9B26B4"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36B5D57B" w14:textId="77777777" w:rsidTr="00DB520E">
        <w:tc>
          <w:tcPr>
            <w:tcW w:w="2856" w:type="dxa"/>
          </w:tcPr>
          <w:p w14:paraId="24E0790C"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El Estado y la inversión privada</w:t>
            </w:r>
          </w:p>
        </w:tc>
        <w:tc>
          <w:tcPr>
            <w:tcW w:w="1498" w:type="dxa"/>
          </w:tcPr>
          <w:p w14:paraId="52907A2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0BAB1E3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3EB3A52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0CD2F22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13A1869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43300921" w14:textId="77777777" w:rsidTr="00DB520E">
        <w:tc>
          <w:tcPr>
            <w:tcW w:w="2856" w:type="dxa"/>
          </w:tcPr>
          <w:p w14:paraId="78CB9C1B"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Los organismos internacionales</w:t>
            </w:r>
          </w:p>
        </w:tc>
        <w:tc>
          <w:tcPr>
            <w:tcW w:w="1498" w:type="dxa"/>
          </w:tcPr>
          <w:p w14:paraId="3630C280"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07A28AB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01B106C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7F5E71E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6545D60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bl>
    <w:p w14:paraId="24DB213D" w14:textId="77777777" w:rsidR="00932E58" w:rsidRPr="00932E58" w:rsidRDefault="00932E58" w:rsidP="00F34800">
      <w:pPr>
        <w:spacing w:line="240" w:lineRule="auto"/>
        <w:jc w:val="both"/>
        <w:rPr>
          <w:rFonts w:ascii="Times New Roman" w:hAnsi="Times New Roman" w:cs="Times New Roman"/>
          <w:color w:val="202124"/>
          <w:shd w:val="clear" w:color="auto" w:fill="F8F9FA"/>
        </w:rPr>
      </w:pPr>
    </w:p>
    <w:p w14:paraId="0596EA5E" w14:textId="77777777" w:rsidR="00932E58" w:rsidRPr="00932E58" w:rsidRDefault="00932E58" w:rsidP="00F34800">
      <w:pPr>
        <w:pStyle w:val="Prrafodelista"/>
        <w:numPr>
          <w:ilvl w:val="0"/>
          <w:numId w:val="12"/>
        </w:numPr>
        <w:spacing w:line="240" w:lineRule="auto"/>
        <w:ind w:left="1139" w:hanging="357"/>
        <w:jc w:val="both"/>
        <w:rPr>
          <w:rFonts w:ascii="Times New Roman" w:hAnsi="Times New Roman" w:cs="Times New Roman"/>
        </w:rPr>
      </w:pPr>
      <w:r w:rsidRPr="00932E58">
        <w:rPr>
          <w:rFonts w:ascii="Times New Roman" w:hAnsi="Times New Roman" w:cs="Times New Roman"/>
        </w:rPr>
        <w:t>¿Cómo crees que debería ser la intervención del Estado en ciencia y tecnología?</w:t>
      </w:r>
    </w:p>
    <w:p w14:paraId="09A9DD63" w14:textId="77777777" w:rsidR="00932E58" w:rsidRPr="00932E58" w:rsidRDefault="00932E58" w:rsidP="00F34800">
      <w:pPr>
        <w:pStyle w:val="Prrafodelista"/>
        <w:spacing w:line="240" w:lineRule="auto"/>
        <w:ind w:left="1142"/>
        <w:jc w:val="both"/>
        <w:rPr>
          <w:rFonts w:ascii="Times New Roman" w:hAnsi="Times New Roman" w:cs="Times New Roman"/>
        </w:rPr>
      </w:pPr>
    </w:p>
    <w:tbl>
      <w:tblPr>
        <w:tblStyle w:val="Tablaconcuadrcula"/>
        <w:tblW w:w="10348" w:type="dxa"/>
        <w:tblInd w:w="-714" w:type="dxa"/>
        <w:tblLook w:val="04A0" w:firstRow="1" w:lastRow="0" w:firstColumn="1" w:lastColumn="0" w:noHBand="0" w:noVBand="1"/>
      </w:tblPr>
      <w:tblGrid>
        <w:gridCol w:w="2856"/>
        <w:gridCol w:w="1498"/>
        <w:gridCol w:w="1317"/>
        <w:gridCol w:w="1680"/>
        <w:gridCol w:w="1296"/>
        <w:gridCol w:w="1701"/>
      </w:tblGrid>
      <w:tr w:rsidR="00932E58" w:rsidRPr="00932E58" w14:paraId="7B83A881" w14:textId="77777777" w:rsidTr="00DB520E">
        <w:tc>
          <w:tcPr>
            <w:tcW w:w="2856" w:type="dxa"/>
          </w:tcPr>
          <w:p w14:paraId="549ECC2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498" w:type="dxa"/>
          </w:tcPr>
          <w:p w14:paraId="6B0A9595"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de acuerdo</w:t>
            </w:r>
          </w:p>
        </w:tc>
        <w:tc>
          <w:tcPr>
            <w:tcW w:w="1317" w:type="dxa"/>
          </w:tcPr>
          <w:p w14:paraId="101975C9"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De acuerdo</w:t>
            </w:r>
          </w:p>
        </w:tc>
        <w:tc>
          <w:tcPr>
            <w:tcW w:w="1680" w:type="dxa"/>
          </w:tcPr>
          <w:p w14:paraId="3BC84EDA"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Ni de acuerdo ni en desacuerdo</w:t>
            </w:r>
          </w:p>
        </w:tc>
        <w:tc>
          <w:tcPr>
            <w:tcW w:w="1296" w:type="dxa"/>
          </w:tcPr>
          <w:p w14:paraId="0E85C8D5"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En desacuerdo</w:t>
            </w:r>
          </w:p>
        </w:tc>
        <w:tc>
          <w:tcPr>
            <w:tcW w:w="1701" w:type="dxa"/>
          </w:tcPr>
          <w:p w14:paraId="3D76395E"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en desacuerdo</w:t>
            </w:r>
          </w:p>
        </w:tc>
      </w:tr>
      <w:tr w:rsidR="00932E58" w:rsidRPr="00932E58" w14:paraId="2F6DCB74" w14:textId="77777777" w:rsidTr="00DB520E">
        <w:tc>
          <w:tcPr>
            <w:tcW w:w="2856" w:type="dxa"/>
          </w:tcPr>
          <w:p w14:paraId="04E46982"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No considero importante la intervención del Estado</w:t>
            </w:r>
          </w:p>
        </w:tc>
        <w:tc>
          <w:tcPr>
            <w:tcW w:w="1498" w:type="dxa"/>
          </w:tcPr>
          <w:p w14:paraId="49B05174"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0C31B5F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6A1DC07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126E180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249CD39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19E46485" w14:textId="77777777" w:rsidTr="00DB520E">
        <w:tc>
          <w:tcPr>
            <w:tcW w:w="2856" w:type="dxa"/>
          </w:tcPr>
          <w:p w14:paraId="2222F031"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Ofreciendo becas /subsidios y programas de desarrollo profesional</w:t>
            </w:r>
          </w:p>
        </w:tc>
        <w:tc>
          <w:tcPr>
            <w:tcW w:w="1498" w:type="dxa"/>
          </w:tcPr>
          <w:p w14:paraId="3165537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17405AB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1AE41D4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3C450D7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402300D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33A9B585" w14:textId="77777777" w:rsidTr="00DB520E">
        <w:tc>
          <w:tcPr>
            <w:tcW w:w="2856" w:type="dxa"/>
          </w:tcPr>
          <w:p w14:paraId="69F0F411"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lastRenderedPageBreak/>
              <w:t>Ofreciendo subsidios a las empresas</w:t>
            </w:r>
          </w:p>
        </w:tc>
        <w:tc>
          <w:tcPr>
            <w:tcW w:w="1498" w:type="dxa"/>
          </w:tcPr>
          <w:p w14:paraId="5BD02164"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5A9DE4C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765E6BE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1F5E4CF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7FBA931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1D37BF6F" w14:textId="77777777" w:rsidTr="00DB520E">
        <w:tc>
          <w:tcPr>
            <w:tcW w:w="2856" w:type="dxa"/>
          </w:tcPr>
          <w:p w14:paraId="10A572FB"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Aumentando la inversión en organismos públicos de investigación científica (CONICET, INTA, INTI, Laboratorios o Grupos de investigación de las Universidades)</w:t>
            </w:r>
          </w:p>
        </w:tc>
        <w:tc>
          <w:tcPr>
            <w:tcW w:w="1498" w:type="dxa"/>
          </w:tcPr>
          <w:p w14:paraId="3638BB7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397D55A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184B6D5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20AF5B2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0247F2B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bl>
    <w:p w14:paraId="7EB7D473" w14:textId="77777777" w:rsidR="00932E58" w:rsidRPr="00932E58" w:rsidRDefault="00932E58" w:rsidP="00F34800">
      <w:pPr>
        <w:spacing w:line="240" w:lineRule="auto"/>
        <w:jc w:val="both"/>
        <w:rPr>
          <w:rFonts w:ascii="Times New Roman" w:hAnsi="Times New Roman" w:cs="Times New Roman"/>
        </w:rPr>
      </w:pPr>
    </w:p>
    <w:p w14:paraId="6D5E296C" w14:textId="77777777" w:rsidR="00932E58" w:rsidRPr="00932E58" w:rsidRDefault="00932E58" w:rsidP="00F34800">
      <w:pPr>
        <w:pStyle w:val="Prrafodelista"/>
        <w:numPr>
          <w:ilvl w:val="0"/>
          <w:numId w:val="12"/>
        </w:numPr>
        <w:spacing w:line="240" w:lineRule="auto"/>
        <w:jc w:val="both"/>
        <w:rPr>
          <w:rFonts w:ascii="Times New Roman" w:hAnsi="Times New Roman" w:cs="Times New Roman"/>
        </w:rPr>
      </w:pPr>
      <w:r w:rsidRPr="00932E58">
        <w:rPr>
          <w:rFonts w:ascii="Times New Roman" w:hAnsi="Times New Roman" w:cs="Times New Roman"/>
        </w:rPr>
        <w:t>¿Cómo te enteras de las investigaciones científicas y tecnológicas que se están haciendo hoy?</w:t>
      </w:r>
    </w:p>
    <w:p w14:paraId="506818EF" w14:textId="77777777" w:rsidR="00932E58" w:rsidRPr="00932E58" w:rsidRDefault="00932E58" w:rsidP="00F34800">
      <w:pPr>
        <w:pStyle w:val="Prrafodelista"/>
        <w:spacing w:line="240" w:lineRule="auto"/>
        <w:ind w:left="1142"/>
        <w:jc w:val="both"/>
        <w:rPr>
          <w:rFonts w:ascii="Times New Roman" w:hAnsi="Times New Roman" w:cs="Times New Roman"/>
        </w:rPr>
      </w:pPr>
    </w:p>
    <w:tbl>
      <w:tblPr>
        <w:tblStyle w:val="Tablaconcuadrcula"/>
        <w:tblW w:w="10348" w:type="dxa"/>
        <w:tblInd w:w="-714" w:type="dxa"/>
        <w:tblLook w:val="04A0" w:firstRow="1" w:lastRow="0" w:firstColumn="1" w:lastColumn="0" w:noHBand="0" w:noVBand="1"/>
      </w:tblPr>
      <w:tblGrid>
        <w:gridCol w:w="2856"/>
        <w:gridCol w:w="1498"/>
        <w:gridCol w:w="1317"/>
        <w:gridCol w:w="1680"/>
        <w:gridCol w:w="1296"/>
        <w:gridCol w:w="1701"/>
      </w:tblGrid>
      <w:tr w:rsidR="00932E58" w:rsidRPr="00932E58" w14:paraId="4B8C9201" w14:textId="77777777" w:rsidTr="00DB520E">
        <w:tc>
          <w:tcPr>
            <w:tcW w:w="2856" w:type="dxa"/>
          </w:tcPr>
          <w:p w14:paraId="449156AD"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498" w:type="dxa"/>
          </w:tcPr>
          <w:p w14:paraId="16B6FA20"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de acuerdo</w:t>
            </w:r>
          </w:p>
        </w:tc>
        <w:tc>
          <w:tcPr>
            <w:tcW w:w="1317" w:type="dxa"/>
          </w:tcPr>
          <w:p w14:paraId="04A657D9"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De acuerdo</w:t>
            </w:r>
          </w:p>
        </w:tc>
        <w:tc>
          <w:tcPr>
            <w:tcW w:w="1680" w:type="dxa"/>
          </w:tcPr>
          <w:p w14:paraId="7C84D879"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Ni de acuerdo ni en desacuerdo</w:t>
            </w:r>
          </w:p>
        </w:tc>
        <w:tc>
          <w:tcPr>
            <w:tcW w:w="1296" w:type="dxa"/>
          </w:tcPr>
          <w:p w14:paraId="0F71A673"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En desacuerdo</w:t>
            </w:r>
          </w:p>
        </w:tc>
        <w:tc>
          <w:tcPr>
            <w:tcW w:w="1701" w:type="dxa"/>
          </w:tcPr>
          <w:p w14:paraId="160B536F"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en desacuerdo</w:t>
            </w:r>
          </w:p>
        </w:tc>
      </w:tr>
      <w:tr w:rsidR="00932E58" w:rsidRPr="00932E58" w14:paraId="1CCDD677" w14:textId="77777777" w:rsidTr="00DB520E">
        <w:tc>
          <w:tcPr>
            <w:tcW w:w="2856" w:type="dxa"/>
          </w:tcPr>
          <w:p w14:paraId="6ACA118B"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A través de la publicidad</w:t>
            </w:r>
          </w:p>
        </w:tc>
        <w:tc>
          <w:tcPr>
            <w:tcW w:w="1498" w:type="dxa"/>
          </w:tcPr>
          <w:p w14:paraId="650FF1E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2FBF7CFD"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602AC27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63740150"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746333F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6BF9F6A7" w14:textId="77777777" w:rsidTr="00DB520E">
        <w:tc>
          <w:tcPr>
            <w:tcW w:w="2856" w:type="dxa"/>
          </w:tcPr>
          <w:p w14:paraId="1FA94236"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Participando en eventos sociales y culturales</w:t>
            </w:r>
          </w:p>
        </w:tc>
        <w:tc>
          <w:tcPr>
            <w:tcW w:w="1498" w:type="dxa"/>
          </w:tcPr>
          <w:p w14:paraId="3B5DE730"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1C7AE08D"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310538F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30676154"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090DA830"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6C6FCA2D" w14:textId="77777777" w:rsidTr="00DB520E">
        <w:tc>
          <w:tcPr>
            <w:tcW w:w="2856" w:type="dxa"/>
          </w:tcPr>
          <w:p w14:paraId="6F784DDD"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Accediendo a publicaciones especializadas</w:t>
            </w:r>
          </w:p>
        </w:tc>
        <w:tc>
          <w:tcPr>
            <w:tcW w:w="1498" w:type="dxa"/>
          </w:tcPr>
          <w:p w14:paraId="7550186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1CC4669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35A11DA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00FB653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4767994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1F1259B0" w14:textId="77777777" w:rsidTr="00DB520E">
        <w:tc>
          <w:tcPr>
            <w:tcW w:w="2856" w:type="dxa"/>
          </w:tcPr>
          <w:p w14:paraId="17AC0B0C"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A través de medios de comunicación y redes sociales</w:t>
            </w:r>
          </w:p>
        </w:tc>
        <w:tc>
          <w:tcPr>
            <w:tcW w:w="1498" w:type="dxa"/>
          </w:tcPr>
          <w:p w14:paraId="3E30980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69447DF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03A11C2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56C229E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71CEA16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7F18898C" w14:textId="77777777" w:rsidTr="00DB520E">
        <w:tc>
          <w:tcPr>
            <w:tcW w:w="2856" w:type="dxa"/>
          </w:tcPr>
          <w:p w14:paraId="1E077F32"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A través de la divulgación científica y tecnológica</w:t>
            </w:r>
          </w:p>
        </w:tc>
        <w:tc>
          <w:tcPr>
            <w:tcW w:w="1498" w:type="dxa"/>
          </w:tcPr>
          <w:p w14:paraId="20A754D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4E6F88DD"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27E25350"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30A2F36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7660EAB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278D5E37" w14:textId="77777777" w:rsidTr="00DB520E">
        <w:tc>
          <w:tcPr>
            <w:tcW w:w="2856" w:type="dxa"/>
          </w:tcPr>
          <w:p w14:paraId="6B61CCCC"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A través de la extensión universitaria</w:t>
            </w:r>
          </w:p>
        </w:tc>
        <w:tc>
          <w:tcPr>
            <w:tcW w:w="1498" w:type="dxa"/>
          </w:tcPr>
          <w:p w14:paraId="21FAA19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27155AC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79490824"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01CA4A9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489C198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bl>
    <w:p w14:paraId="75643799" w14:textId="77777777" w:rsidR="00932E58" w:rsidRPr="00932E58" w:rsidRDefault="00932E58" w:rsidP="00F34800">
      <w:pPr>
        <w:spacing w:line="240" w:lineRule="auto"/>
        <w:jc w:val="both"/>
        <w:rPr>
          <w:rFonts w:ascii="Times New Roman" w:hAnsi="Times New Roman" w:cs="Times New Roman"/>
        </w:rPr>
      </w:pPr>
    </w:p>
    <w:p w14:paraId="20B5DDB2" w14:textId="77777777" w:rsidR="00932E58" w:rsidRPr="00932E58" w:rsidRDefault="00932E58" w:rsidP="00F34800">
      <w:pPr>
        <w:pStyle w:val="Prrafodelista"/>
        <w:numPr>
          <w:ilvl w:val="0"/>
          <w:numId w:val="12"/>
        </w:numPr>
        <w:spacing w:line="240" w:lineRule="auto"/>
        <w:jc w:val="both"/>
        <w:rPr>
          <w:rFonts w:ascii="Times New Roman" w:hAnsi="Times New Roman" w:cs="Times New Roman"/>
        </w:rPr>
      </w:pPr>
      <w:r w:rsidRPr="00932E58">
        <w:rPr>
          <w:rFonts w:ascii="Times New Roman" w:hAnsi="Times New Roman" w:cs="Times New Roman"/>
        </w:rPr>
        <w:t>Para hacer sus investigaciones, ¿qué capacidades/recursos posee un/una investigador/a?</w:t>
      </w:r>
    </w:p>
    <w:p w14:paraId="7C06CBE7" w14:textId="77777777" w:rsidR="00932E58" w:rsidRPr="00932E58" w:rsidRDefault="00932E58" w:rsidP="00F34800">
      <w:pPr>
        <w:pStyle w:val="Prrafodelista"/>
        <w:spacing w:line="240" w:lineRule="auto"/>
        <w:ind w:left="1142"/>
        <w:jc w:val="both"/>
        <w:rPr>
          <w:rFonts w:ascii="Times New Roman" w:hAnsi="Times New Roman" w:cs="Times New Roman"/>
        </w:rPr>
      </w:pPr>
    </w:p>
    <w:tbl>
      <w:tblPr>
        <w:tblStyle w:val="Tablaconcuadrcula"/>
        <w:tblW w:w="10348" w:type="dxa"/>
        <w:tblInd w:w="-714" w:type="dxa"/>
        <w:tblLook w:val="04A0" w:firstRow="1" w:lastRow="0" w:firstColumn="1" w:lastColumn="0" w:noHBand="0" w:noVBand="1"/>
      </w:tblPr>
      <w:tblGrid>
        <w:gridCol w:w="2856"/>
        <w:gridCol w:w="1498"/>
        <w:gridCol w:w="1317"/>
        <w:gridCol w:w="1680"/>
        <w:gridCol w:w="1296"/>
        <w:gridCol w:w="1701"/>
      </w:tblGrid>
      <w:tr w:rsidR="00932E58" w:rsidRPr="00932E58" w14:paraId="07E41B92" w14:textId="77777777" w:rsidTr="00DB520E">
        <w:tc>
          <w:tcPr>
            <w:tcW w:w="2856" w:type="dxa"/>
          </w:tcPr>
          <w:p w14:paraId="2BC95FB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498" w:type="dxa"/>
          </w:tcPr>
          <w:p w14:paraId="676ADB8E"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de acuerdo</w:t>
            </w:r>
          </w:p>
        </w:tc>
        <w:tc>
          <w:tcPr>
            <w:tcW w:w="1317" w:type="dxa"/>
          </w:tcPr>
          <w:p w14:paraId="0975C722"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De acuerdo</w:t>
            </w:r>
          </w:p>
        </w:tc>
        <w:tc>
          <w:tcPr>
            <w:tcW w:w="1680" w:type="dxa"/>
          </w:tcPr>
          <w:p w14:paraId="06651016"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Ni de acuerdo ni en desacuerdo</w:t>
            </w:r>
          </w:p>
        </w:tc>
        <w:tc>
          <w:tcPr>
            <w:tcW w:w="1296" w:type="dxa"/>
          </w:tcPr>
          <w:p w14:paraId="6E26E053"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En desacuerdo</w:t>
            </w:r>
          </w:p>
        </w:tc>
        <w:tc>
          <w:tcPr>
            <w:tcW w:w="1701" w:type="dxa"/>
          </w:tcPr>
          <w:p w14:paraId="6478C32A"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en desacuerdo</w:t>
            </w:r>
          </w:p>
        </w:tc>
      </w:tr>
      <w:tr w:rsidR="00932E58" w:rsidRPr="00932E58" w14:paraId="7BEDB00C" w14:textId="77777777" w:rsidTr="00DB520E">
        <w:tc>
          <w:tcPr>
            <w:tcW w:w="2856" w:type="dxa"/>
          </w:tcPr>
          <w:p w14:paraId="55026670"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Capacidad imaginativa</w:t>
            </w:r>
          </w:p>
        </w:tc>
        <w:tc>
          <w:tcPr>
            <w:tcW w:w="1498" w:type="dxa"/>
          </w:tcPr>
          <w:p w14:paraId="5820AB9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7863453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1364851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125278E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00F6176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38666F95" w14:textId="77777777" w:rsidTr="00DB520E">
        <w:tc>
          <w:tcPr>
            <w:tcW w:w="2856" w:type="dxa"/>
          </w:tcPr>
          <w:p w14:paraId="6887BB70"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Formación científica-disciplinar</w:t>
            </w:r>
          </w:p>
        </w:tc>
        <w:tc>
          <w:tcPr>
            <w:tcW w:w="1498" w:type="dxa"/>
          </w:tcPr>
          <w:p w14:paraId="3A2E9F7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29A861A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3BB76A8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067ED0F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4A22E98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09223579" w14:textId="77777777" w:rsidTr="00DB520E">
        <w:tc>
          <w:tcPr>
            <w:tcW w:w="2856" w:type="dxa"/>
          </w:tcPr>
          <w:p w14:paraId="4CD38B28"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Recursos materiales y humanos</w:t>
            </w:r>
          </w:p>
        </w:tc>
        <w:tc>
          <w:tcPr>
            <w:tcW w:w="1498" w:type="dxa"/>
          </w:tcPr>
          <w:p w14:paraId="6A8E6A2D"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748C28B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40031C0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5256CB5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66C405D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25D49F0B" w14:textId="77777777" w:rsidTr="00DB520E">
        <w:tc>
          <w:tcPr>
            <w:tcW w:w="2856" w:type="dxa"/>
          </w:tcPr>
          <w:p w14:paraId="006A274C"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lastRenderedPageBreak/>
              <w:t>Capacidades comunicacionales</w:t>
            </w:r>
          </w:p>
        </w:tc>
        <w:tc>
          <w:tcPr>
            <w:tcW w:w="1498" w:type="dxa"/>
          </w:tcPr>
          <w:p w14:paraId="037234E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4F642E6D"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5155ECE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686DA08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50B4094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195E4839" w14:textId="77777777" w:rsidTr="00DB520E">
        <w:tc>
          <w:tcPr>
            <w:tcW w:w="2856" w:type="dxa"/>
          </w:tcPr>
          <w:p w14:paraId="68E62FF3"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Capacidad de gestión empresarial</w:t>
            </w:r>
          </w:p>
        </w:tc>
        <w:tc>
          <w:tcPr>
            <w:tcW w:w="1498" w:type="dxa"/>
          </w:tcPr>
          <w:p w14:paraId="61CA7E0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3050C874"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2626C6A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38A0F86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126720B4"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45DF8646" w14:textId="77777777" w:rsidTr="00DB520E">
        <w:tc>
          <w:tcPr>
            <w:tcW w:w="2856" w:type="dxa"/>
          </w:tcPr>
          <w:p w14:paraId="51057A56"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El esfuerzo y el trabajo personal / dedicación al trabajo</w:t>
            </w:r>
          </w:p>
        </w:tc>
        <w:tc>
          <w:tcPr>
            <w:tcW w:w="1498" w:type="dxa"/>
          </w:tcPr>
          <w:p w14:paraId="5A3327F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7790BF5D"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070A391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2E3BF26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4CCF403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5652FC08" w14:textId="77777777" w:rsidTr="00DB520E">
        <w:tc>
          <w:tcPr>
            <w:tcW w:w="2856" w:type="dxa"/>
          </w:tcPr>
          <w:p w14:paraId="2B2F14C8"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Compromiso ético-social</w:t>
            </w:r>
          </w:p>
        </w:tc>
        <w:tc>
          <w:tcPr>
            <w:tcW w:w="1498" w:type="dxa"/>
          </w:tcPr>
          <w:p w14:paraId="483CFEF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670E406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28CA17E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6C04846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04589B8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6ABBE585" w14:textId="77777777" w:rsidTr="00DB520E">
        <w:tc>
          <w:tcPr>
            <w:tcW w:w="2856" w:type="dxa"/>
          </w:tcPr>
          <w:p w14:paraId="489B9A05"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Capacidad para el trabajo colaborativo e interdisciplinario</w:t>
            </w:r>
          </w:p>
        </w:tc>
        <w:tc>
          <w:tcPr>
            <w:tcW w:w="1498" w:type="dxa"/>
          </w:tcPr>
          <w:p w14:paraId="147086DD"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3BF285F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620AC2C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51DF28E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7931133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bl>
    <w:p w14:paraId="456121EB" w14:textId="77777777" w:rsidR="00932E58" w:rsidRPr="00932E58" w:rsidRDefault="00932E58" w:rsidP="00F34800">
      <w:pPr>
        <w:spacing w:line="240" w:lineRule="auto"/>
        <w:jc w:val="both"/>
        <w:rPr>
          <w:rFonts w:ascii="Times New Roman" w:hAnsi="Times New Roman" w:cs="Times New Roman"/>
        </w:rPr>
      </w:pPr>
    </w:p>
    <w:p w14:paraId="3A5EFEDA" w14:textId="77777777" w:rsidR="00932E58" w:rsidRPr="00932E58" w:rsidRDefault="00932E58" w:rsidP="00F34800">
      <w:pPr>
        <w:pStyle w:val="Prrafodelista"/>
        <w:numPr>
          <w:ilvl w:val="0"/>
          <w:numId w:val="12"/>
        </w:numPr>
        <w:spacing w:line="240" w:lineRule="auto"/>
        <w:jc w:val="both"/>
        <w:rPr>
          <w:rFonts w:ascii="Times New Roman" w:hAnsi="Times New Roman" w:cs="Times New Roman"/>
        </w:rPr>
      </w:pPr>
      <w:r w:rsidRPr="00932E58">
        <w:rPr>
          <w:rFonts w:ascii="Times New Roman" w:hAnsi="Times New Roman" w:cs="Times New Roman"/>
        </w:rPr>
        <w:t xml:space="preserve">Respecto del trabajo de hombres y mujeres en ciencia y tecnología, </w:t>
      </w:r>
      <w:proofErr w:type="spellStart"/>
      <w:r w:rsidRPr="00932E58">
        <w:rPr>
          <w:rFonts w:ascii="Times New Roman" w:hAnsi="Times New Roman" w:cs="Times New Roman"/>
        </w:rPr>
        <w:t>pensás</w:t>
      </w:r>
      <w:proofErr w:type="spellEnd"/>
      <w:r w:rsidRPr="00932E58">
        <w:rPr>
          <w:rFonts w:ascii="Times New Roman" w:hAnsi="Times New Roman" w:cs="Times New Roman"/>
        </w:rPr>
        <w:t xml:space="preserve"> que:</w:t>
      </w:r>
    </w:p>
    <w:p w14:paraId="6963B9CC" w14:textId="77777777" w:rsidR="00932E58" w:rsidRPr="00932E58" w:rsidRDefault="00932E58" w:rsidP="00F34800">
      <w:pPr>
        <w:pStyle w:val="Prrafodelista"/>
        <w:spacing w:line="240" w:lineRule="auto"/>
        <w:ind w:left="1142"/>
        <w:jc w:val="both"/>
        <w:rPr>
          <w:rFonts w:ascii="Times New Roman" w:hAnsi="Times New Roman" w:cs="Times New Roman"/>
        </w:rPr>
      </w:pPr>
    </w:p>
    <w:tbl>
      <w:tblPr>
        <w:tblStyle w:val="Tablaconcuadrcula"/>
        <w:tblW w:w="10348" w:type="dxa"/>
        <w:tblInd w:w="-714" w:type="dxa"/>
        <w:tblLook w:val="04A0" w:firstRow="1" w:lastRow="0" w:firstColumn="1" w:lastColumn="0" w:noHBand="0" w:noVBand="1"/>
      </w:tblPr>
      <w:tblGrid>
        <w:gridCol w:w="2856"/>
        <w:gridCol w:w="1498"/>
        <w:gridCol w:w="1317"/>
        <w:gridCol w:w="1680"/>
        <w:gridCol w:w="1296"/>
        <w:gridCol w:w="1701"/>
      </w:tblGrid>
      <w:tr w:rsidR="00932E58" w:rsidRPr="00932E58" w14:paraId="50323FE8" w14:textId="77777777" w:rsidTr="00DB520E">
        <w:tc>
          <w:tcPr>
            <w:tcW w:w="2856" w:type="dxa"/>
          </w:tcPr>
          <w:p w14:paraId="31DBC7B0"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498" w:type="dxa"/>
          </w:tcPr>
          <w:p w14:paraId="57887916"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de acuerdo</w:t>
            </w:r>
          </w:p>
        </w:tc>
        <w:tc>
          <w:tcPr>
            <w:tcW w:w="1317" w:type="dxa"/>
          </w:tcPr>
          <w:p w14:paraId="299A2C24"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De acuerdo</w:t>
            </w:r>
          </w:p>
        </w:tc>
        <w:tc>
          <w:tcPr>
            <w:tcW w:w="1680" w:type="dxa"/>
          </w:tcPr>
          <w:p w14:paraId="1A9C312E"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Ni de acuerdo ni en desacuerdo</w:t>
            </w:r>
          </w:p>
        </w:tc>
        <w:tc>
          <w:tcPr>
            <w:tcW w:w="1296" w:type="dxa"/>
          </w:tcPr>
          <w:p w14:paraId="75176BDA"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En desacuerdo</w:t>
            </w:r>
          </w:p>
        </w:tc>
        <w:tc>
          <w:tcPr>
            <w:tcW w:w="1701" w:type="dxa"/>
          </w:tcPr>
          <w:p w14:paraId="1E91889A"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en desacuerdo</w:t>
            </w:r>
          </w:p>
        </w:tc>
      </w:tr>
      <w:tr w:rsidR="00932E58" w:rsidRPr="00932E58" w14:paraId="6E290058" w14:textId="77777777" w:rsidTr="00DB520E">
        <w:tc>
          <w:tcPr>
            <w:tcW w:w="2856" w:type="dxa"/>
          </w:tcPr>
          <w:p w14:paraId="32CA7775"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Todos los buenos investigadores/as realizan el trabajo de la misma manera</w:t>
            </w:r>
          </w:p>
        </w:tc>
        <w:tc>
          <w:tcPr>
            <w:tcW w:w="1498" w:type="dxa"/>
          </w:tcPr>
          <w:p w14:paraId="1C55849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17CD755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401A8F0D"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55EEAB6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40328BC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65590EC5" w14:textId="77777777" w:rsidTr="00DB520E">
        <w:tc>
          <w:tcPr>
            <w:tcW w:w="2856" w:type="dxa"/>
          </w:tcPr>
          <w:p w14:paraId="35FF32DF"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Cualquier diferencia en el trabajo se debe a cuestiones individuales que no tienen nada que ver con ser hombre o mujer</w:t>
            </w:r>
          </w:p>
        </w:tc>
        <w:tc>
          <w:tcPr>
            <w:tcW w:w="1498" w:type="dxa"/>
          </w:tcPr>
          <w:p w14:paraId="1A4F5514"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707F9F5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6B113DA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0F76F02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60E8FDA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26D9E27A" w14:textId="77777777" w:rsidTr="00DB520E">
        <w:tc>
          <w:tcPr>
            <w:tcW w:w="2856" w:type="dxa"/>
          </w:tcPr>
          <w:p w14:paraId="2498807F"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Las mujeres trabajan diferente porque tienen diferentes valores, opiniones y características</w:t>
            </w:r>
          </w:p>
        </w:tc>
        <w:tc>
          <w:tcPr>
            <w:tcW w:w="1498" w:type="dxa"/>
          </w:tcPr>
          <w:p w14:paraId="0986555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0183BB5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35B724A4"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4E05833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4487BFE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6A9F9066" w14:textId="77777777" w:rsidTr="00DB520E">
        <w:tc>
          <w:tcPr>
            <w:tcW w:w="2856" w:type="dxa"/>
          </w:tcPr>
          <w:p w14:paraId="0FD228D5"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Los hombres se concentran más que las mujeres</w:t>
            </w:r>
          </w:p>
        </w:tc>
        <w:tc>
          <w:tcPr>
            <w:tcW w:w="1498" w:type="dxa"/>
          </w:tcPr>
          <w:p w14:paraId="0C7523F0"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04F0564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132A9C1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64B2DDF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3CFA551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764CF074" w14:textId="77777777" w:rsidTr="00DB520E">
        <w:tc>
          <w:tcPr>
            <w:tcW w:w="2856" w:type="dxa"/>
          </w:tcPr>
          <w:p w14:paraId="06737D9D"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Las mujeres se esfuerzan más porque deben competir en un campo dominado por los hombres</w:t>
            </w:r>
          </w:p>
        </w:tc>
        <w:tc>
          <w:tcPr>
            <w:tcW w:w="1498" w:type="dxa"/>
          </w:tcPr>
          <w:p w14:paraId="17A69A5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6D7CFA0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6E912F1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52C78C7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4C65BE9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bl>
    <w:p w14:paraId="00B1974B" w14:textId="5DD48A25" w:rsidR="00932E58" w:rsidRDefault="00932E58" w:rsidP="00F34800">
      <w:pPr>
        <w:spacing w:line="240" w:lineRule="auto"/>
        <w:jc w:val="both"/>
        <w:rPr>
          <w:rFonts w:ascii="Times New Roman" w:hAnsi="Times New Roman" w:cs="Times New Roman"/>
        </w:rPr>
      </w:pPr>
    </w:p>
    <w:p w14:paraId="3DC49092" w14:textId="38EB16CB" w:rsidR="006E5C36" w:rsidRDefault="006E5C36" w:rsidP="00F34800">
      <w:pPr>
        <w:spacing w:line="240" w:lineRule="auto"/>
        <w:jc w:val="both"/>
        <w:rPr>
          <w:rFonts w:ascii="Times New Roman" w:hAnsi="Times New Roman" w:cs="Times New Roman"/>
        </w:rPr>
      </w:pPr>
    </w:p>
    <w:p w14:paraId="2DD636D9" w14:textId="0E02F927" w:rsidR="006E5C36" w:rsidRDefault="006E5C36" w:rsidP="00F34800">
      <w:pPr>
        <w:spacing w:line="240" w:lineRule="auto"/>
        <w:jc w:val="both"/>
        <w:rPr>
          <w:rFonts w:ascii="Times New Roman" w:hAnsi="Times New Roman" w:cs="Times New Roman"/>
        </w:rPr>
      </w:pPr>
    </w:p>
    <w:p w14:paraId="2863D16E" w14:textId="186640C8" w:rsidR="006E5C36" w:rsidRPr="00932E58" w:rsidRDefault="006E5C36" w:rsidP="00F34800">
      <w:pPr>
        <w:spacing w:line="240" w:lineRule="auto"/>
        <w:jc w:val="both"/>
        <w:rPr>
          <w:rFonts w:ascii="Times New Roman" w:hAnsi="Times New Roman" w:cs="Times New Roman"/>
        </w:rPr>
      </w:pPr>
    </w:p>
    <w:p w14:paraId="3805C32E" w14:textId="77777777" w:rsidR="00932E58" w:rsidRPr="00932E58" w:rsidRDefault="00932E58" w:rsidP="00F34800">
      <w:pPr>
        <w:pStyle w:val="Prrafodelista"/>
        <w:numPr>
          <w:ilvl w:val="0"/>
          <w:numId w:val="12"/>
        </w:numPr>
        <w:spacing w:line="240" w:lineRule="auto"/>
        <w:ind w:left="1139" w:hanging="357"/>
        <w:jc w:val="both"/>
        <w:rPr>
          <w:rFonts w:ascii="Times New Roman" w:hAnsi="Times New Roman" w:cs="Times New Roman"/>
        </w:rPr>
      </w:pPr>
      <w:r w:rsidRPr="00932E58">
        <w:rPr>
          <w:rFonts w:ascii="Times New Roman" w:hAnsi="Times New Roman" w:cs="Times New Roman"/>
        </w:rPr>
        <w:lastRenderedPageBreak/>
        <w:t>La tecnología cumple un rol importante en la sociedad porque:</w:t>
      </w:r>
    </w:p>
    <w:p w14:paraId="501D989F" w14:textId="77777777" w:rsidR="00932E58" w:rsidRPr="00932E58" w:rsidRDefault="00932E58" w:rsidP="00F34800">
      <w:pPr>
        <w:pStyle w:val="Prrafodelista"/>
        <w:spacing w:line="240" w:lineRule="auto"/>
        <w:ind w:left="1139"/>
        <w:jc w:val="both"/>
        <w:rPr>
          <w:rFonts w:ascii="Times New Roman" w:hAnsi="Times New Roman" w:cs="Times New Roman"/>
        </w:rPr>
      </w:pPr>
    </w:p>
    <w:tbl>
      <w:tblPr>
        <w:tblStyle w:val="Tablaconcuadrcula"/>
        <w:tblW w:w="10348" w:type="dxa"/>
        <w:tblInd w:w="-714" w:type="dxa"/>
        <w:tblLook w:val="04A0" w:firstRow="1" w:lastRow="0" w:firstColumn="1" w:lastColumn="0" w:noHBand="0" w:noVBand="1"/>
      </w:tblPr>
      <w:tblGrid>
        <w:gridCol w:w="2856"/>
        <w:gridCol w:w="1498"/>
        <w:gridCol w:w="1317"/>
        <w:gridCol w:w="1680"/>
        <w:gridCol w:w="1296"/>
        <w:gridCol w:w="1701"/>
      </w:tblGrid>
      <w:tr w:rsidR="00932E58" w:rsidRPr="00932E58" w14:paraId="7DED7E73" w14:textId="77777777" w:rsidTr="00DB520E">
        <w:tc>
          <w:tcPr>
            <w:tcW w:w="2856" w:type="dxa"/>
          </w:tcPr>
          <w:p w14:paraId="1A74FA0F"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498" w:type="dxa"/>
          </w:tcPr>
          <w:p w14:paraId="14A9D350"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de acuerdo</w:t>
            </w:r>
          </w:p>
        </w:tc>
        <w:tc>
          <w:tcPr>
            <w:tcW w:w="1317" w:type="dxa"/>
          </w:tcPr>
          <w:p w14:paraId="521C70F0"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De acuerdo</w:t>
            </w:r>
          </w:p>
        </w:tc>
        <w:tc>
          <w:tcPr>
            <w:tcW w:w="1680" w:type="dxa"/>
          </w:tcPr>
          <w:p w14:paraId="28258EF7"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Ni de acuerdo ni en desacuerdo</w:t>
            </w:r>
          </w:p>
        </w:tc>
        <w:tc>
          <w:tcPr>
            <w:tcW w:w="1296" w:type="dxa"/>
          </w:tcPr>
          <w:p w14:paraId="43EA6329"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En desacuerdo</w:t>
            </w:r>
          </w:p>
        </w:tc>
        <w:tc>
          <w:tcPr>
            <w:tcW w:w="1701" w:type="dxa"/>
          </w:tcPr>
          <w:p w14:paraId="11EAF609"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en desacuerdo</w:t>
            </w:r>
          </w:p>
        </w:tc>
      </w:tr>
      <w:tr w:rsidR="00932E58" w:rsidRPr="00932E58" w14:paraId="4E5BC9C2" w14:textId="77777777" w:rsidTr="00DB520E">
        <w:tc>
          <w:tcPr>
            <w:tcW w:w="2856" w:type="dxa"/>
          </w:tcPr>
          <w:p w14:paraId="1B18F10C"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Es accesible para todos los grupos sociales por igual</w:t>
            </w:r>
          </w:p>
        </w:tc>
        <w:tc>
          <w:tcPr>
            <w:tcW w:w="1498" w:type="dxa"/>
          </w:tcPr>
          <w:p w14:paraId="26E4292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1A0BCE8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51FEF99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3DB9186D"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00EAE4E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4A5CE9D4" w14:textId="77777777" w:rsidTr="00DB520E">
        <w:tc>
          <w:tcPr>
            <w:tcW w:w="2856" w:type="dxa"/>
          </w:tcPr>
          <w:p w14:paraId="3257E388"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 xml:space="preserve">Impulsa la producción y favorece el progreso </w:t>
            </w:r>
          </w:p>
        </w:tc>
        <w:tc>
          <w:tcPr>
            <w:tcW w:w="1498" w:type="dxa"/>
          </w:tcPr>
          <w:p w14:paraId="70C0A55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299482C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416ADE4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3BDECBB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6D394D7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5104791F" w14:textId="77777777" w:rsidTr="00DB520E">
        <w:tc>
          <w:tcPr>
            <w:tcW w:w="2856" w:type="dxa"/>
          </w:tcPr>
          <w:p w14:paraId="69833491"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Impulsa la innovación, la sostenibilidad y la protección del medio ambiente</w:t>
            </w:r>
          </w:p>
        </w:tc>
        <w:tc>
          <w:tcPr>
            <w:tcW w:w="1498" w:type="dxa"/>
          </w:tcPr>
          <w:p w14:paraId="6984949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1E46212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0371BD84"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3D80323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7A1349D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6D9B2604" w14:textId="77777777" w:rsidTr="00DB520E">
        <w:tc>
          <w:tcPr>
            <w:tcW w:w="2856" w:type="dxa"/>
          </w:tcPr>
          <w:p w14:paraId="33A78722"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Privilegia los problemas de los sectores más poderosos</w:t>
            </w:r>
          </w:p>
        </w:tc>
        <w:tc>
          <w:tcPr>
            <w:tcW w:w="1498" w:type="dxa"/>
          </w:tcPr>
          <w:p w14:paraId="3CF7FA4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1048F78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5A4C639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3F963DA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01C7EB5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287C0536" w14:textId="77777777" w:rsidTr="00DB520E">
        <w:tc>
          <w:tcPr>
            <w:tcW w:w="2856" w:type="dxa"/>
          </w:tcPr>
          <w:p w14:paraId="740E4C02"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Da respuestas a las necesidades sociales</w:t>
            </w:r>
          </w:p>
        </w:tc>
        <w:tc>
          <w:tcPr>
            <w:tcW w:w="1498" w:type="dxa"/>
          </w:tcPr>
          <w:p w14:paraId="6386D080"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45F9AE5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16A32D4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0D0C000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206A48E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bl>
    <w:p w14:paraId="38E0B80B" w14:textId="77777777" w:rsidR="00932E58" w:rsidRPr="00932E58" w:rsidRDefault="00932E58" w:rsidP="00F34800">
      <w:pPr>
        <w:spacing w:line="240" w:lineRule="auto"/>
        <w:jc w:val="both"/>
        <w:rPr>
          <w:rFonts w:ascii="Times New Roman" w:hAnsi="Times New Roman" w:cs="Times New Roman"/>
        </w:rPr>
      </w:pPr>
    </w:p>
    <w:p w14:paraId="20014628" w14:textId="77777777" w:rsidR="00932E58" w:rsidRPr="00932E58" w:rsidRDefault="00932E58" w:rsidP="00F34800">
      <w:pPr>
        <w:pStyle w:val="Prrafodelista"/>
        <w:widowControl w:val="0"/>
        <w:numPr>
          <w:ilvl w:val="0"/>
          <w:numId w:val="12"/>
        </w:numPr>
        <w:autoSpaceDE w:val="0"/>
        <w:autoSpaceDN w:val="0"/>
        <w:spacing w:after="120" w:line="240" w:lineRule="auto"/>
        <w:ind w:left="1139" w:hanging="357"/>
        <w:contextualSpacing w:val="0"/>
        <w:jc w:val="both"/>
        <w:rPr>
          <w:rFonts w:ascii="Times New Roman" w:hAnsi="Times New Roman" w:cs="Times New Roman"/>
        </w:rPr>
      </w:pPr>
      <w:r w:rsidRPr="00932E58">
        <w:rPr>
          <w:rFonts w:ascii="Times New Roman" w:hAnsi="Times New Roman" w:cs="Times New Roman"/>
        </w:rPr>
        <w:t>Respecto de la relación entre la tecnología y la democracia ¿qué opinas de las diferentes afirmaciones?</w:t>
      </w:r>
    </w:p>
    <w:p w14:paraId="6BED1CEF" w14:textId="77777777" w:rsidR="00932E58" w:rsidRPr="00932E58" w:rsidRDefault="00932E58" w:rsidP="00F34800">
      <w:pPr>
        <w:pStyle w:val="Prrafodelista"/>
        <w:spacing w:line="240" w:lineRule="auto"/>
        <w:ind w:left="0"/>
        <w:jc w:val="center"/>
        <w:rPr>
          <w:rFonts w:ascii="Times New Roman" w:hAnsi="Times New Roman" w:cs="Times New Roman"/>
        </w:rPr>
      </w:pPr>
    </w:p>
    <w:tbl>
      <w:tblPr>
        <w:tblStyle w:val="Tablaconcuadrcula"/>
        <w:tblW w:w="10348" w:type="dxa"/>
        <w:tblInd w:w="-714" w:type="dxa"/>
        <w:tblLook w:val="04A0" w:firstRow="1" w:lastRow="0" w:firstColumn="1" w:lastColumn="0" w:noHBand="0" w:noVBand="1"/>
      </w:tblPr>
      <w:tblGrid>
        <w:gridCol w:w="2856"/>
        <w:gridCol w:w="1498"/>
        <w:gridCol w:w="1317"/>
        <w:gridCol w:w="1680"/>
        <w:gridCol w:w="1296"/>
        <w:gridCol w:w="1701"/>
      </w:tblGrid>
      <w:tr w:rsidR="00932E58" w:rsidRPr="00932E58" w14:paraId="6BAC2AE0" w14:textId="77777777" w:rsidTr="00DB520E">
        <w:tc>
          <w:tcPr>
            <w:tcW w:w="2856" w:type="dxa"/>
          </w:tcPr>
          <w:p w14:paraId="027BE3B4"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498" w:type="dxa"/>
          </w:tcPr>
          <w:p w14:paraId="65DB3300"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de acuerdo</w:t>
            </w:r>
          </w:p>
        </w:tc>
        <w:tc>
          <w:tcPr>
            <w:tcW w:w="1317" w:type="dxa"/>
          </w:tcPr>
          <w:p w14:paraId="25407333"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De acuerdo</w:t>
            </w:r>
          </w:p>
        </w:tc>
        <w:tc>
          <w:tcPr>
            <w:tcW w:w="1680" w:type="dxa"/>
          </w:tcPr>
          <w:p w14:paraId="34904119"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Ni de acuerdo ni en desacuerdo</w:t>
            </w:r>
          </w:p>
        </w:tc>
        <w:tc>
          <w:tcPr>
            <w:tcW w:w="1296" w:type="dxa"/>
          </w:tcPr>
          <w:p w14:paraId="1D1E2032"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En desacuerdo</w:t>
            </w:r>
          </w:p>
        </w:tc>
        <w:tc>
          <w:tcPr>
            <w:tcW w:w="1701" w:type="dxa"/>
          </w:tcPr>
          <w:p w14:paraId="27C5D5EA"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Muy en desacuerdo</w:t>
            </w:r>
          </w:p>
        </w:tc>
      </w:tr>
      <w:tr w:rsidR="00932E58" w:rsidRPr="00932E58" w14:paraId="15D5ACDB" w14:textId="77777777" w:rsidTr="00DB520E">
        <w:tc>
          <w:tcPr>
            <w:tcW w:w="2856" w:type="dxa"/>
          </w:tcPr>
          <w:p w14:paraId="46F5CE68"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La tecnología de la información aumenta los canales de participación ciudadana</w:t>
            </w:r>
          </w:p>
        </w:tc>
        <w:tc>
          <w:tcPr>
            <w:tcW w:w="1498" w:type="dxa"/>
          </w:tcPr>
          <w:p w14:paraId="5EFC4F82"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1083255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123D334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50E52A7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029B2B38"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7CF9009D" w14:textId="77777777" w:rsidTr="00DB520E">
        <w:tc>
          <w:tcPr>
            <w:tcW w:w="2856" w:type="dxa"/>
          </w:tcPr>
          <w:p w14:paraId="4155192A"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La tecnología promueve la conexión entre comunidades distantes y/o aisladas</w:t>
            </w:r>
          </w:p>
        </w:tc>
        <w:tc>
          <w:tcPr>
            <w:tcW w:w="1498" w:type="dxa"/>
          </w:tcPr>
          <w:p w14:paraId="78B3354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0E10AB09"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307E26A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729D98DA"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22FDC84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6E5E690C" w14:textId="77777777" w:rsidTr="00DB520E">
        <w:tc>
          <w:tcPr>
            <w:tcW w:w="2856" w:type="dxa"/>
          </w:tcPr>
          <w:p w14:paraId="77998968"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La tecnología permite alcanzar la igualdad, eliminando la pobreza y la exclusión social</w:t>
            </w:r>
          </w:p>
        </w:tc>
        <w:tc>
          <w:tcPr>
            <w:tcW w:w="1498" w:type="dxa"/>
          </w:tcPr>
          <w:p w14:paraId="58395D1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2BB4C3AD"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50C37D8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76B4121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7526D8F7"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2E7BE374" w14:textId="77777777" w:rsidTr="00DB520E">
        <w:tc>
          <w:tcPr>
            <w:tcW w:w="2856" w:type="dxa"/>
          </w:tcPr>
          <w:p w14:paraId="36F0F229"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No todas las personas y sociedades acceden a la tecnología de igual manera</w:t>
            </w:r>
          </w:p>
        </w:tc>
        <w:tc>
          <w:tcPr>
            <w:tcW w:w="1498" w:type="dxa"/>
          </w:tcPr>
          <w:p w14:paraId="5486F20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57FFB5E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07F35EE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1E8D806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358445F0"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1983B686" w14:textId="77777777" w:rsidTr="00DB520E">
        <w:tc>
          <w:tcPr>
            <w:tcW w:w="2856" w:type="dxa"/>
          </w:tcPr>
          <w:p w14:paraId="61D195C2" w14:textId="77777777" w:rsidR="00932E58" w:rsidRPr="00932E58" w:rsidRDefault="00932E58" w:rsidP="00F34800">
            <w:pPr>
              <w:pStyle w:val="Prrafodelista"/>
              <w:spacing w:after="120"/>
              <w:ind w:left="0"/>
              <w:jc w:val="center"/>
              <w:rPr>
                <w:rFonts w:ascii="Times New Roman" w:hAnsi="Times New Roman" w:cs="Times New Roman"/>
                <w:sz w:val="24"/>
                <w:szCs w:val="24"/>
              </w:rPr>
            </w:pPr>
            <w:r w:rsidRPr="00932E58">
              <w:rPr>
                <w:rFonts w:ascii="Times New Roman" w:hAnsi="Times New Roman" w:cs="Times New Roman"/>
                <w:sz w:val="24"/>
                <w:szCs w:val="24"/>
              </w:rPr>
              <w:t>Las empresas tienen sus propios intereses</w:t>
            </w:r>
          </w:p>
        </w:tc>
        <w:tc>
          <w:tcPr>
            <w:tcW w:w="1498" w:type="dxa"/>
          </w:tcPr>
          <w:p w14:paraId="406B0B4B"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659D119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55B8A36C"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276250B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01BF0DDE"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r w:rsidR="00932E58" w:rsidRPr="00932E58" w14:paraId="347173C6" w14:textId="77777777" w:rsidTr="00F34800">
        <w:trPr>
          <w:trHeight w:val="279"/>
        </w:trPr>
        <w:tc>
          <w:tcPr>
            <w:tcW w:w="2856" w:type="dxa"/>
          </w:tcPr>
          <w:p w14:paraId="6CFDE0FC" w14:textId="3C8C4CD6" w:rsidR="00932E58" w:rsidRPr="00932E58" w:rsidRDefault="005E279D" w:rsidP="00F34800">
            <w:pPr>
              <w:pStyle w:val="Prrafodelista"/>
              <w:spacing w:after="120"/>
              <w:ind w:left="0"/>
              <w:jc w:val="center"/>
              <w:rPr>
                <w:rFonts w:ascii="Times New Roman" w:hAnsi="Times New Roman" w:cs="Times New Roman"/>
                <w:sz w:val="24"/>
                <w:szCs w:val="24"/>
              </w:rPr>
            </w:pPr>
            <w:r>
              <w:rPr>
                <w:rFonts w:ascii="Times New Roman" w:hAnsi="Times New Roman" w:cs="Times New Roman"/>
                <w:sz w:val="24"/>
                <w:szCs w:val="24"/>
              </w:rPr>
              <w:t>Los i</w:t>
            </w:r>
            <w:r w:rsidR="00932E58" w:rsidRPr="00932E58">
              <w:rPr>
                <w:rFonts w:ascii="Times New Roman" w:hAnsi="Times New Roman" w:cs="Times New Roman"/>
                <w:sz w:val="24"/>
                <w:szCs w:val="24"/>
              </w:rPr>
              <w:t>ngenieros tienen sus propios intereses</w:t>
            </w:r>
          </w:p>
        </w:tc>
        <w:tc>
          <w:tcPr>
            <w:tcW w:w="1498" w:type="dxa"/>
          </w:tcPr>
          <w:p w14:paraId="62AD1E21"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317" w:type="dxa"/>
          </w:tcPr>
          <w:p w14:paraId="2669B820"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680" w:type="dxa"/>
          </w:tcPr>
          <w:p w14:paraId="40C958D3"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296" w:type="dxa"/>
          </w:tcPr>
          <w:p w14:paraId="07616F25"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c>
          <w:tcPr>
            <w:tcW w:w="1701" w:type="dxa"/>
          </w:tcPr>
          <w:p w14:paraId="3FF1A5C6" w14:textId="77777777" w:rsidR="00932E58" w:rsidRPr="00932E58" w:rsidRDefault="00932E58" w:rsidP="00F34800">
            <w:pPr>
              <w:pStyle w:val="Prrafodelista"/>
              <w:spacing w:after="120"/>
              <w:ind w:left="0"/>
              <w:jc w:val="both"/>
              <w:rPr>
                <w:rFonts w:ascii="Times New Roman" w:hAnsi="Times New Roman" w:cs="Times New Roman"/>
                <w:sz w:val="24"/>
                <w:szCs w:val="24"/>
              </w:rPr>
            </w:pPr>
          </w:p>
        </w:tc>
      </w:tr>
    </w:tbl>
    <w:p w14:paraId="27C4EF74" w14:textId="77777777" w:rsidR="001926B9" w:rsidRPr="00932E58" w:rsidRDefault="001926B9" w:rsidP="00F34800">
      <w:pPr>
        <w:spacing w:line="240" w:lineRule="auto"/>
        <w:rPr>
          <w:rFonts w:ascii="Times New Roman" w:hAnsi="Times New Roman" w:cs="Times New Roman"/>
          <w:b/>
          <w:bCs/>
        </w:rPr>
      </w:pPr>
      <w:bookmarkStart w:id="0" w:name="_GoBack"/>
      <w:bookmarkEnd w:id="0"/>
    </w:p>
    <w:sectPr w:rsidR="001926B9" w:rsidRPr="00932E58" w:rsidSect="00701F64">
      <w:headerReference w:type="default" r:id="rId22"/>
      <w:footerReference w:type="default" r:id="rId2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A4A51" w14:textId="77777777" w:rsidR="001816D6" w:rsidRPr="00BA642E" w:rsidRDefault="001816D6" w:rsidP="00C802F5">
      <w:pPr>
        <w:spacing w:after="0" w:line="240" w:lineRule="auto"/>
      </w:pPr>
      <w:r w:rsidRPr="00BA642E">
        <w:separator/>
      </w:r>
    </w:p>
  </w:endnote>
  <w:endnote w:type="continuationSeparator" w:id="0">
    <w:p w14:paraId="527FF7FB" w14:textId="77777777" w:rsidR="001816D6" w:rsidRPr="00BA642E" w:rsidRDefault="001816D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LT Std 45 Light">
    <w:altName w:val="Univers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BA03D" w14:textId="77777777" w:rsidR="001816D6" w:rsidRPr="00BA642E" w:rsidRDefault="001816D6" w:rsidP="00C802F5">
      <w:pPr>
        <w:spacing w:after="0" w:line="240" w:lineRule="auto"/>
      </w:pPr>
      <w:r w:rsidRPr="00BA642E">
        <w:separator/>
      </w:r>
    </w:p>
  </w:footnote>
  <w:footnote w:type="continuationSeparator" w:id="0">
    <w:p w14:paraId="0C6A521D" w14:textId="77777777" w:rsidR="001816D6" w:rsidRPr="00BA642E" w:rsidRDefault="001816D6"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7032"/>
    <w:multiLevelType w:val="hybridMultilevel"/>
    <w:tmpl w:val="96420B5E"/>
    <w:lvl w:ilvl="0" w:tplc="D2A8FB04">
      <w:start w:val="1"/>
      <w:numFmt w:val="decimal"/>
      <w:lvlText w:val="%1."/>
      <w:lvlJc w:val="left"/>
      <w:pPr>
        <w:ind w:left="1142" w:hanging="360"/>
      </w:pPr>
      <w:rPr>
        <w:rFonts w:hint="default"/>
      </w:rPr>
    </w:lvl>
    <w:lvl w:ilvl="1" w:tplc="2C0A0019" w:tentative="1">
      <w:start w:val="1"/>
      <w:numFmt w:val="lowerLetter"/>
      <w:lvlText w:val="%2."/>
      <w:lvlJc w:val="left"/>
      <w:pPr>
        <w:ind w:left="1862" w:hanging="360"/>
      </w:pPr>
    </w:lvl>
    <w:lvl w:ilvl="2" w:tplc="2C0A001B" w:tentative="1">
      <w:start w:val="1"/>
      <w:numFmt w:val="lowerRoman"/>
      <w:lvlText w:val="%3."/>
      <w:lvlJc w:val="right"/>
      <w:pPr>
        <w:ind w:left="2582" w:hanging="180"/>
      </w:pPr>
    </w:lvl>
    <w:lvl w:ilvl="3" w:tplc="2C0A000F" w:tentative="1">
      <w:start w:val="1"/>
      <w:numFmt w:val="decimal"/>
      <w:lvlText w:val="%4."/>
      <w:lvlJc w:val="left"/>
      <w:pPr>
        <w:ind w:left="3302" w:hanging="360"/>
      </w:pPr>
    </w:lvl>
    <w:lvl w:ilvl="4" w:tplc="2C0A0019" w:tentative="1">
      <w:start w:val="1"/>
      <w:numFmt w:val="lowerLetter"/>
      <w:lvlText w:val="%5."/>
      <w:lvlJc w:val="left"/>
      <w:pPr>
        <w:ind w:left="4022" w:hanging="360"/>
      </w:pPr>
    </w:lvl>
    <w:lvl w:ilvl="5" w:tplc="2C0A001B" w:tentative="1">
      <w:start w:val="1"/>
      <w:numFmt w:val="lowerRoman"/>
      <w:lvlText w:val="%6."/>
      <w:lvlJc w:val="right"/>
      <w:pPr>
        <w:ind w:left="4742" w:hanging="180"/>
      </w:pPr>
    </w:lvl>
    <w:lvl w:ilvl="6" w:tplc="2C0A000F" w:tentative="1">
      <w:start w:val="1"/>
      <w:numFmt w:val="decimal"/>
      <w:lvlText w:val="%7."/>
      <w:lvlJc w:val="left"/>
      <w:pPr>
        <w:ind w:left="5462" w:hanging="360"/>
      </w:pPr>
    </w:lvl>
    <w:lvl w:ilvl="7" w:tplc="2C0A0019" w:tentative="1">
      <w:start w:val="1"/>
      <w:numFmt w:val="lowerLetter"/>
      <w:lvlText w:val="%8."/>
      <w:lvlJc w:val="left"/>
      <w:pPr>
        <w:ind w:left="6182" w:hanging="360"/>
      </w:pPr>
    </w:lvl>
    <w:lvl w:ilvl="8" w:tplc="2C0A001B" w:tentative="1">
      <w:start w:val="1"/>
      <w:numFmt w:val="lowerRoman"/>
      <w:lvlText w:val="%9."/>
      <w:lvlJc w:val="right"/>
      <w:pPr>
        <w:ind w:left="6902" w:hanging="180"/>
      </w:pPr>
    </w:lvl>
  </w:abstractNum>
  <w:abstractNum w:abstractNumId="1" w15:restartNumberingAfterBreak="0">
    <w:nsid w:val="0A7265DB"/>
    <w:multiLevelType w:val="multilevel"/>
    <w:tmpl w:val="653E98E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49752A"/>
    <w:multiLevelType w:val="hybridMultilevel"/>
    <w:tmpl w:val="51E8B64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0AB40D3"/>
    <w:multiLevelType w:val="hybridMultilevel"/>
    <w:tmpl w:val="51E8B64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44E719AC"/>
    <w:multiLevelType w:val="hybridMultilevel"/>
    <w:tmpl w:val="51E8B64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79B0AA4"/>
    <w:multiLevelType w:val="hybridMultilevel"/>
    <w:tmpl w:val="3CA84C56"/>
    <w:lvl w:ilvl="0" w:tplc="854AE156">
      <w:numFmt w:val="bullet"/>
      <w:lvlText w:val="-"/>
      <w:lvlJc w:val="left"/>
      <w:pPr>
        <w:ind w:left="720" w:hanging="360"/>
      </w:pPr>
      <w:rPr>
        <w:rFonts w:ascii="Roboto" w:eastAsia="Times New Roman" w:hAnsi="Roboto"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BB3B2F"/>
    <w:multiLevelType w:val="hybridMultilevel"/>
    <w:tmpl w:val="51E8B64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683E6863"/>
    <w:multiLevelType w:val="singleLevel"/>
    <w:tmpl w:val="DD6880CA"/>
    <w:lvl w:ilvl="0">
      <w:start w:val="1"/>
      <w:numFmt w:val="lowerLetter"/>
      <w:lvlText w:val="%1)"/>
      <w:legacy w:legacy="1" w:legacySpace="0" w:legacyIndent="360"/>
      <w:lvlJc w:val="left"/>
      <w:pPr>
        <w:ind w:left="0" w:firstLine="0"/>
      </w:pPr>
      <w:rPr>
        <w:rFonts w:ascii="Arial" w:hAnsi="Arial" w:cs="Times New Roman" w:hint="default"/>
      </w:rPr>
    </w:lvl>
  </w:abstractNum>
  <w:abstractNum w:abstractNumId="8" w15:restartNumberingAfterBreak="0">
    <w:nsid w:val="74F1103E"/>
    <w:multiLevelType w:val="hybridMultilevel"/>
    <w:tmpl w:val="5D701F60"/>
    <w:lvl w:ilvl="0" w:tplc="2C0A000F">
      <w:start w:val="1"/>
      <w:numFmt w:val="decimal"/>
      <w:lvlText w:val="%1."/>
      <w:lvlJc w:val="left"/>
      <w:pPr>
        <w:ind w:left="78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7F470D82"/>
    <w:multiLevelType w:val="hybridMultilevel"/>
    <w:tmpl w:val="51E8B64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7"/>
    <w:lvlOverride w:ilvl="0">
      <w:startOverride w:val="1"/>
    </w:lvlOverride>
  </w:num>
  <w:num w:numId="2">
    <w:abstractNumId w:val="7"/>
    <w:lvlOverride w:ilvl="0">
      <w:lvl w:ilvl="0">
        <w:start w:val="1"/>
        <w:numFmt w:val="lowerLetter"/>
        <w:lvlText w:val="%1)"/>
        <w:legacy w:legacy="1" w:legacySpace="0" w:legacyIndent="360"/>
        <w:lvlJc w:val="left"/>
        <w:pPr>
          <w:ind w:left="0" w:firstLine="0"/>
        </w:pPr>
        <w:rPr>
          <w:rFonts w:ascii="Arial" w:hAnsi="Arial" w:cs="Times New Roman" w:hint="default"/>
        </w:rPr>
      </w:lvl>
    </w:lvlOverride>
  </w:num>
  <w:num w:numId="3">
    <w:abstractNumId w:val="7"/>
    <w:lvlOverride w:ilvl="0">
      <w:lvl w:ilvl="0">
        <w:start w:val="1"/>
        <w:numFmt w:val="lowerLetter"/>
        <w:lvlText w:val="%1)"/>
        <w:legacy w:legacy="1" w:legacySpace="0" w:legacyIndent="360"/>
        <w:lvlJc w:val="left"/>
        <w:pPr>
          <w:ind w:left="0" w:firstLine="0"/>
        </w:pPr>
        <w:rPr>
          <w:rFonts w:ascii="Arial" w:hAnsi="Arial" w:cs="Times New Roman" w:hint="default"/>
        </w:rPr>
      </w:lvl>
    </w:lvlOverride>
  </w:num>
  <w:num w:numId="4">
    <w:abstractNumId w:val="9"/>
  </w:num>
  <w:num w:numId="5">
    <w:abstractNumId w:val="3"/>
  </w:num>
  <w:num w:numId="6">
    <w:abstractNumId w:val="4"/>
  </w:num>
  <w:num w:numId="7">
    <w:abstractNumId w:val="6"/>
  </w:num>
  <w:num w:numId="8">
    <w:abstractNumId w:val="2"/>
  </w:num>
  <w:num w:numId="9">
    <w:abstractNumId w:val="5"/>
  </w:num>
  <w:num w:numId="10">
    <w:abstractNumId w:val="1"/>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2469C"/>
    <w:rsid w:val="00097328"/>
    <w:rsid w:val="000B1BD6"/>
    <w:rsid w:val="000D4629"/>
    <w:rsid w:val="000E7027"/>
    <w:rsid w:val="000F7332"/>
    <w:rsid w:val="001816D6"/>
    <w:rsid w:val="00185F5E"/>
    <w:rsid w:val="001923DC"/>
    <w:rsid w:val="001926B9"/>
    <w:rsid w:val="001C1EA3"/>
    <w:rsid w:val="001E1D0F"/>
    <w:rsid w:val="002327C3"/>
    <w:rsid w:val="00312392"/>
    <w:rsid w:val="003141A2"/>
    <w:rsid w:val="004040C0"/>
    <w:rsid w:val="00437E9C"/>
    <w:rsid w:val="00441DFE"/>
    <w:rsid w:val="00473257"/>
    <w:rsid w:val="00534C7E"/>
    <w:rsid w:val="00550766"/>
    <w:rsid w:val="005A0D9A"/>
    <w:rsid w:val="005E279D"/>
    <w:rsid w:val="005F3B2E"/>
    <w:rsid w:val="00641C01"/>
    <w:rsid w:val="00654A49"/>
    <w:rsid w:val="006C15C7"/>
    <w:rsid w:val="006D5ECB"/>
    <w:rsid w:val="006E5C36"/>
    <w:rsid w:val="00701F64"/>
    <w:rsid w:val="007A08E9"/>
    <w:rsid w:val="007A7381"/>
    <w:rsid w:val="007B5AC9"/>
    <w:rsid w:val="007B5B5F"/>
    <w:rsid w:val="007D233B"/>
    <w:rsid w:val="00800088"/>
    <w:rsid w:val="0082279F"/>
    <w:rsid w:val="0085070B"/>
    <w:rsid w:val="008960FF"/>
    <w:rsid w:val="00903AF2"/>
    <w:rsid w:val="00932E58"/>
    <w:rsid w:val="009616DD"/>
    <w:rsid w:val="00975C65"/>
    <w:rsid w:val="0099249C"/>
    <w:rsid w:val="009C6F00"/>
    <w:rsid w:val="00A17247"/>
    <w:rsid w:val="00A87208"/>
    <w:rsid w:val="00B51AF4"/>
    <w:rsid w:val="00B645F9"/>
    <w:rsid w:val="00B74C50"/>
    <w:rsid w:val="00B80E22"/>
    <w:rsid w:val="00B846C3"/>
    <w:rsid w:val="00B95653"/>
    <w:rsid w:val="00BA642E"/>
    <w:rsid w:val="00BC236F"/>
    <w:rsid w:val="00C31462"/>
    <w:rsid w:val="00C54D55"/>
    <w:rsid w:val="00C61CA8"/>
    <w:rsid w:val="00C733EE"/>
    <w:rsid w:val="00C802F5"/>
    <w:rsid w:val="00C96B2C"/>
    <w:rsid w:val="00CC04C1"/>
    <w:rsid w:val="00CC3211"/>
    <w:rsid w:val="00D64996"/>
    <w:rsid w:val="00D843EC"/>
    <w:rsid w:val="00DA3D20"/>
    <w:rsid w:val="00DD3D7B"/>
    <w:rsid w:val="00E12832"/>
    <w:rsid w:val="00E555EF"/>
    <w:rsid w:val="00ED5904"/>
    <w:rsid w:val="00F170AD"/>
    <w:rsid w:val="00F3480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customStyle="1" w:styleId="Default">
    <w:name w:val="Default"/>
    <w:uiPriority w:val="99"/>
    <w:rsid w:val="009C6F00"/>
    <w:pPr>
      <w:autoSpaceDE w:val="0"/>
      <w:autoSpaceDN w:val="0"/>
      <w:adjustRightInd w:val="0"/>
      <w:spacing w:after="0" w:line="240" w:lineRule="auto"/>
    </w:pPr>
    <w:rPr>
      <w:rFonts w:ascii="Univers LT Std 45 Light" w:eastAsia="Times New Roman" w:hAnsi="Univers LT Std 45 Light" w:cs="Univers LT Std 45 Light"/>
      <w:color w:val="000000"/>
      <w:kern w:val="0"/>
      <w:lang w:eastAsia="es-AR"/>
      <w14:ligatures w14:val="none"/>
    </w:rPr>
  </w:style>
  <w:style w:type="character" w:styleId="Textoennegrita">
    <w:name w:val="Strong"/>
    <w:basedOn w:val="Fuentedeprrafopredeter"/>
    <w:uiPriority w:val="22"/>
    <w:qFormat/>
    <w:rsid w:val="0082279F"/>
    <w:rPr>
      <w:b/>
      <w:bCs/>
    </w:rPr>
  </w:style>
  <w:style w:type="character" w:styleId="nfasis">
    <w:name w:val="Emphasis"/>
    <w:basedOn w:val="Fuentedeprrafopredeter"/>
    <w:uiPriority w:val="20"/>
    <w:qFormat/>
    <w:rsid w:val="001926B9"/>
    <w:rPr>
      <w:i/>
      <w:iCs/>
    </w:rPr>
  </w:style>
  <w:style w:type="table" w:styleId="Tablaconcuadrcula">
    <w:name w:val="Table Grid"/>
    <w:basedOn w:val="Tablanormal"/>
    <w:uiPriority w:val="39"/>
    <w:rsid w:val="00932E5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14811">
      <w:bodyDiv w:val="1"/>
      <w:marLeft w:val="0"/>
      <w:marRight w:val="0"/>
      <w:marTop w:val="0"/>
      <w:marBottom w:val="0"/>
      <w:divBdr>
        <w:top w:val="none" w:sz="0" w:space="0" w:color="auto"/>
        <w:left w:val="none" w:sz="0" w:space="0" w:color="auto"/>
        <w:bottom w:val="none" w:sz="0" w:space="0" w:color="auto"/>
        <w:right w:val="none" w:sz="0" w:space="0" w:color="auto"/>
      </w:divBdr>
    </w:div>
    <w:div w:id="609897311">
      <w:bodyDiv w:val="1"/>
      <w:marLeft w:val="0"/>
      <w:marRight w:val="0"/>
      <w:marTop w:val="0"/>
      <w:marBottom w:val="0"/>
      <w:divBdr>
        <w:top w:val="none" w:sz="0" w:space="0" w:color="auto"/>
        <w:left w:val="none" w:sz="0" w:space="0" w:color="auto"/>
        <w:bottom w:val="none" w:sz="0" w:space="0" w:color="auto"/>
        <w:right w:val="none" w:sz="0" w:space="0" w:color="auto"/>
      </w:divBdr>
    </w:div>
    <w:div w:id="962270085">
      <w:bodyDiv w:val="1"/>
      <w:marLeft w:val="0"/>
      <w:marRight w:val="0"/>
      <w:marTop w:val="0"/>
      <w:marBottom w:val="0"/>
      <w:divBdr>
        <w:top w:val="none" w:sz="0" w:space="0" w:color="auto"/>
        <w:left w:val="none" w:sz="0" w:space="0" w:color="auto"/>
        <w:bottom w:val="none" w:sz="0" w:space="0" w:color="auto"/>
        <w:right w:val="none" w:sz="0" w:space="0" w:color="auto"/>
      </w:divBdr>
    </w:div>
    <w:div w:id="1102074021">
      <w:bodyDiv w:val="1"/>
      <w:marLeft w:val="0"/>
      <w:marRight w:val="0"/>
      <w:marTop w:val="0"/>
      <w:marBottom w:val="0"/>
      <w:divBdr>
        <w:top w:val="none" w:sz="0" w:space="0" w:color="auto"/>
        <w:left w:val="none" w:sz="0" w:space="0" w:color="auto"/>
        <w:bottom w:val="none" w:sz="0" w:space="0" w:color="auto"/>
        <w:right w:val="none" w:sz="0" w:space="0" w:color="auto"/>
      </w:divBdr>
    </w:div>
    <w:div w:id="12565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s://www.revistacts.net/el-debate-ila-educacion-necesita-de-la-tecnologia-y-de-la-politica/"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repositorio.unicamp.br/acervo/detalhe/44858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confedi.org.ar/documentos-de-trabajo/"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22</Pages>
  <Words>5649</Words>
  <Characters>32204</Characters>
  <Application>Microsoft Office Word</Application>
  <DocSecurity>0</DocSecurity>
  <Lines>268</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cp:lastModifiedBy>
  <cp:revision>41</cp:revision>
  <dcterms:created xsi:type="dcterms:W3CDTF">2026-04-22T19:22:00Z</dcterms:created>
  <dcterms:modified xsi:type="dcterms:W3CDTF">2026-06-27T16:18:00Z</dcterms:modified>
</cp:coreProperties>
</file>