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Primeros tramos de la vida universitaria en la post pandemia: desigualdades persistentes y nuevas subjetividades estudiantiles.</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Alicia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Buenos Aires</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aairiarteba@gmail.com.ar</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Cataldi, Hernán César</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Buenos Aires</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cataldih@gmail.com</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Rimoldi, Alicia Rosario</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Buenos Aires</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aliciarimoldi6@gmail.com</w:t>
      </w:r>
    </w:p>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inicio de los estudios universitarios se ha planteado, históricamente, como un momento bisagra en la trayectoria vital de los individuos. La transición entre el nivel medio y el nivel superior, con las demandas y exigencias que esto supone, de mayor autonomía pero al mismo tiempo de más responsabilidades, se constituye en una etapa signada por la incertidumbre, los nuevos desafíos y requiere una capacidad adaptativa de parte de los estudiantes a nuevas dinámicas y otra cultura institucional. En la presente ponencia exploramos una serie de factores que permiten caracterizar el perfil los alumnos que ingresan a la universidad e inciden en las posibilidades de éxito o fracaso académico a partir del escenario que se configura en la post pandemia, luego de la virtualización forzosa de la enseñanza en todos los niveles. En base a una encuesta realizada a estudiantes y a entrevistas a docentes de la Universidad de Buenos Aires, particularmente del Ciclo Básico Común (CBC), enmarcadas en el proyecto UBACyT "Transformaciones de sistemas universitarios en América Latina: Nuevas estrategias y modalidades de educación superior, la educación virtual a distancia. Reconfiguraciones y cambios originados a partir del contexto de la pandemia global (2020-2023)" dirigido por la Dra. Alicia Iriarte, se discute cómo las dimensiones de presencialidad/virtualidad, los procesos de hibridación, el desarrollo de la IA generativa, los cambios en las formas de subjetivación y la acentuación de las desigualdades socioeconómicas, entre otras, reconfiguran el "oficio del alumno" en instituciones de gestión pública masiva. El estudio muestra que la presencialidad sigue siendo la modalidad preferida por los estudiantes, aunque se consolidan prácticas híbridas y el uso de tecnologías e IA. Las trayectorias están atravesadas por brechas económicas y digitales, la necesidad de combinar trabajo y estudio y el capital cultural familiar, influyendo en la permanencia, el rendimiento y la experiencia universitaria. Las percepciones de los alumnos respecto de sus propias experiencias en el cursado de las primeras materias se contrastan y complementan con lo que los docentes manifiestan a fin de obtener una perspectiva más amplia y compleja. En este sentido, los profesores registran un proceso de declive en el desempeño de los alumnos acentuado en el período post pandémico y una cada vez mayor disonancia entre el perfil del estudiante esperado y los que realmente llegan a la institución. Por otra parte, estos hallazgos obtenidos se complementan con trabajos recientes que abordan la problemática de la deserción universitaria, los cambios en el rendimiento, las condiciones de permanencia, la influencia del capital cultural familiar, las transformaciones en las modalidades de enseñanza y el despliegue de instancias de acompañamiento institucional con el objetivo de aportar al debate y ofrecer herramientas para repensar el paradigma educativo en este nuevo contexto.</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Educación superior, Trayectorias estudiantiles, Nuevas modalidades. </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pandemia de COVID-19 aceleró un conjunto de transformaciones que ya venían desarrollándose en los sistemas universitarios latinoamericanos desde décadas previas: la expansión de la educación a distancia, la digitalización de prácticas académicas y administrativas, la creciente presencia de plataformas tecnológicas, la hibridación de las modalidades de enseñanza y la reconfiguración de los vínculos entre instituciones, docentes y estudiantes. Lejos de constituir un episodio excepcional ya superado, la virtualización forzosa produjo efectos que continúan presentes en la etapa post pandémica y que obligan a revisar los modos de enseñar, aprender, evaluar y permanecer en la universidad. El retorno a la presencialidad no implicó una simple vuelta a la situación previa al 2020, sino la configuración de un escenario más heterogéneo, atravesado por nuevas mediaciones tecnológicas, desigualdades persistentes y formas renovadas de organización de la experiencia universitaria.</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transformaciones superan el estudio de una institución o unidad académica específica. Diversos informes y estudios regionales consultados, así como los resultados obtenidos en las indagaciones efectuadas en nuestra propia investigación, muestran que la pandemia profundizó brechas de aprendizaje, así como en el acceso a dispositivos, y conectividad, al mismo tiempo que consolidó el uso de entornos virtuales y modelos híbridos en la educación superior (Pedró, 2020; UNESCO IESALC, 2020, 2023; UNESCO 2021, 2022). En América Latina, la expansión de la modalidad a distancia y la incorporación de tecnologías digitales se articularon con procesos previos de internacionalización y mercantilización de la educación superior, generando nuevas oportunidades, pero también riesgos vinculados con la desigualdad y la calidad educativa y planteando la necesidad de sostener la postura que señala que se vuelve fundamental defender a la universidad como derecho ciudadano.</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nos enfocamos al análisis de los primeros tramos de la vida universitaria que constituyen una etapa especialmente relevante para el estudio de las transformaciones registradas en el nivel superior. Allí se condensan las tensiones entre democratización del acceso y permanencia efectiva, entre expectativas institucionales y trayectorias estudiantiles concretas, entre presencialidad e hibridez. El ingreso a la universidad constituye una transición socioeducativa compleja en la que se redefinen modos de estudiar, repertorios de participación, expectativas sobre el aprendizaje y vínculos con la cultura institucional. En este sentido, el Ciclo Básico Común (CBC) de la Universidad de Buenos Aires (UBA), por su masividad y heterogeneidad social, se presenta como un ámbito que permite analizar de modo situado cómo estas transformaciones se expresan en experiencias estudiantiles y docentes concretas.</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presente ponencia busca articular dos planos de análisis. En primer lugar, los cambios que se generaron a partir de la incorporación de la virtualización en los sistemas de enseñanza superior considerando la perspectiva docente reconstruida por medio de entrevistas en profundidad realizadas a profesores y referentes universitarios. En segundo lugar, los resultados de una encuesta aplicada a estudiantes del CBC-UBA durante el segundo cuatrimestre de 2024, orientada a indagar la opinión de los estudiantes sobre condiciones de cursada, modalidades preferidas, uso de tecnologías, inteligencia artificial generativa, situación laboral, percepción sobre la docencia y sentidos atribuidos a la experiencia universitaria. Tanto las entrevistas como la encuesta fueron realizadas en el marco del proyecto UBACyT 2023-2026 dirigido por Alicia Iriarte y este trabajo se inscribe en una línea sostenida del equipo de investigación orientada a analizar las transformaciones del sistema universitario, la transnacionalización y la digitalización de la educación superior (Iriarte, 2015, 2018, 2021, 2023; Iriarte et al., 2020).</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preguntas que guían la indagación son: ¿cómo se reconfiguran las experiencias y trayectorias estudiantiles en el CBC en la etapa post pandémica? ¿Qué consecuencias pueden generarse en el sistema universitario, en los contenidos y calidad de la enseñanza, en sus actores, en las trayectorias educativas, en los sistemas evaluativos, a partir de estos cambios?  ¿Cuáles son las redefiniciones que se imponen a partir de estas reconfiguraciones?</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la información recabada puede sostenerse que la post pandemia no eliminó las desigualdades ni las formas de selectividad en el ingreso universitario, sino que las reconfiguró. Las trayectorias estudiantiles actuales se definen en el cruce entre condiciones materiales de vida, capital cultural familiar, experiencias escolares previas, apropiación desigual de recursos digitales, nuevas formas de subjetivación y transformaciones del trabajo docente. Se presenta un nuevo escenario en el que se advierten cada vez más disonancias entre las exigencias universitarias tradicionales y las capacidades efectivas con las que llegan los estudiantes y que supone una convivencia entre la adaptación exitosa a la vida universitaria con la apatía, el desánimo y mayores riesgos de deserción.</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Transformaciones recientes del sistema universitario en la post pandemia</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transformaciones del sistema universitario y su adecuación al nuevo escenario internacional, especialmente la transnacionalización de la educación superior y la expansión de la modalidad a distancia, forman parte de una agenda de investigación que precede a la pandemia (Iriarte, 2015, 2018, 2020). Sin embargo, el cierre de las instituciones y el pasaje abrupto a entornos virtuales hicieron visibles, en un lapso muy breve, tensiones que venían acumulándose: la desigual disponibilidad de infraestructura digital, la dependencia de plataformas, la fragilidad de las condiciones de trabajo docente y la necesidad de rediseñar estrategias de enseñanza y evaluación.</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trabajos previos del equipo (Iriarte &amp; Cataldi, 2023; Iriarte et al., 2020) se recuperó el concepto de “ajuste emergente” (Miguel Román, 2020) para denominar al proceso mediante el cual se trasladaron estructuras presenciales a entornos digitales sin rediseño curricular integral. Esta experiencia no supuso una educación a distancia planificada, sino una enseñanza remota de emergencia o corona teaching (UNESCO IESALC, 2020), sostenida muchas veces por el esfuerzo de las cátedras y por la rápida apropiación de recursos disponibles. La relevancia de esta distinción es central: permite evitar una lectura celebratoria de la virtualización y, al mismo tiempo, reconocer que la experiencia dejó aprendizajes, materiales y dispositivos que no desaparecieron con el retorno a las aulas.</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informes y relevamientos regionales permiten situar este proceso en una escala más amplia. La expansión de la educación a distancia en América Latina no comenzó en 2020, pero la pandemia aceleró su crecimiento y amplió la discusión sobre modelos híbridos, condiciones de inclusión digital, calidad de los aprendizajes y regulación de ofertas transnacionales (Unzué, 2023). En el caso argentino, los datos sistematizados en trabajos previos del equipo muestran un crecimiento significativo de estudiantes y egresados en modalidad a distancia durante la última década, junto con una ampliación de propuestas virtuales y combinadas en universidades públicas y privadas (Iriarte, Cataldi &amp; Rimoldi, 2024a; Iriarte, Cataldi &amp; Rimoldi, 2024b).</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proceso también modificó dimensiones administrativas y de gestión institucional. La implementación de trámites a distancia, plataformas de inscripción, aulas virtuales y sistemas de autogestión académica aceleró transformaciones que, en algunos casos, estaban en marcha antes de la pandemia. Estas innovaciones favorecieron cierta modernización de procedimientos, pero también trasladaron nuevas exigencias a docentes y estudiantes, incrementaron la dependencia de infraestructuras tecnológicas y plantearon interrogantes sobre la gobernanza de plataformas y la soberanía educativa.</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post pandemia, entonces, no puede pensarse como una etapa de simple retorno a una “vieja normalidad”, en la que se vuelve a una situación pre 2020, sino que se configura más bien como un escenario donde se da una sedimentación parcial de prácticas surgidas en la emergencia. La presencialidad recuperó centralidad, pero ya no opera en las mismas condiciones: convive con campus virtuales, materiales digitalizados, tutorías en línea, instancias asincrónicas, videoconferencias ocasionales, trámites digitalizados e incipientes modalidades híbridas que varían según instituciones, disciplinas, cátedras y experiencias estudiantiles (Rimoldi, 2026).</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y en lo que respecta a las trayectorias de los estudiantes, los enfoques contemporáneos sobre abandono y permanencia coinciden en que el fenómeno no puede reducirse a decisiones individuales: se trata de procesos atravesados por múltiples factores y por condiciones institucionales de recepción y acompañamiento. En este marco, los aspectos socioeconómicos, organizacionales, simbólicos y académicos son claves a la hora de analizar deserción/permanencia (Lorenzi, 2022; Lancestremère, 2022). </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Algunas consideraciones metodológicas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fin de esbozar una respuesta a los interrogantes planteados en el apartado introductorio, la presente ponencia combina fuentes de distinto alcance y naturaleza. Por un lado, se recuperan informes y relevamientos regionales sobre educación superior en América Latina, con especial atención en aquellos que abordan desigualdades, digitalización, modalidades híbridas y aprendizajes (Pedró, 2020; UNESCO IESALC, 2020, 2023; UNESCO 2021, 2022). Estos materiales se utilizan como marco de contextualización para situar los resultados del relevamiento realizado por el equipo en tendencias más amplias del sistema universitario.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se cuenta con fuentes primarias obtenidas a partir de una estrategia metodológica cuanti-cualitativa que supuso la realización de una encuesta a estudiantes del CBC UBA y entrevistas en profundidad a docentes universitarios. En el primer caso, se trató de una encuesta estructurada, auto-administrada en formato digital, dirigida a estudiantes que cursaban el CBC UBA durante el segundo cuatrimestre de 2024. El cuestionario permitió indagar sobre el perfil sociodemográfico de los alumnos, las condiciones de cursada, la modalidad preferida, su situación laboral, el uso de campus y actividades virtuales, las percepciones sobre docencia y el uso de tecnologías, incluida IA generativa. Cabe aclarar que la muestra no probabilística y por conveniencia estuvo conformada por 510 casos y los resultados obtenidos reflejan sólo una perspectiva parcial en tanto no representan las características de la población estudiada en general. Al mismo tiempo presenta como limitación el haberse aplicado en el segundo cuatrimestre por lo que el relevamiento no capta de manera directa a quienes abandonaron en el primer tramo del año académico.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segundo caso, las entrevistas se realizaron a un grupo de informantes clave compuesto por profesores de distintas materias y unidades académicas de la UBA, con especial foco en el CBC entre los meses de febrero y junio de 2024. El instrumento de recolección consistió en una guía estructurada en torno a cinco ejes temáticos fundamentales: las modalidades en el dictado de clases durante y después de la pandemia, las evaluaciones y el desempeño estudiantil en la post pandemia, el impacto del retorno a la presencialidad en las trayectorias de los alumnos, las instancias de capacitación docente y acompañamiento institucional y, finalmente, un balance general sobre la situación actual de la enseñanza universitaria. A partir de la información recabada, se construyó una matriz de análisis que permitió sistematizar los resultados obtenidos según los distintos puntos indagados, facilitando así la comprensión de las reconfiguraciones del escenario educativo.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articulación entre estas fuentes permite reconstruir una perspectiva más compleja y amplia respecto de lo acontecido en la post pandemia. La encuesta estudiantil aporta indicios sobre experiencias y estrategias de los estudiantes activos; las entrevistas docentes permiten reconstruir tensiones institucionales, pedagógicas y subjetivas desde la perspectiva de quienes enseñan. Cabe aclarar que los procesos observados para el caso de la UBA forman parte de una transformación más amplia de la educación superior en la región.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Primeros tramos de la vida universitaria: voces estudiantiles y mirada docente</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ingreso a la universidad se configura como una etapa de transición signada por nuevos aprendizajes y tensiones. Poner en relación las perspectivas estudiantiles con las docentes para analizar dicho momento permite presentar una mirada más amplia sobre los primeros tramos de la vida universitaria en la post pandemia, donde las expectativas de los estudiantes se ven tensionadas por las preocupaciones de los docentes respecto del rendimiento y la permanencia, y donde la hibridez y las desigualdades socioeconómicas reconfiguran el oficio de ser alumno. Con este propósito, en este apartado se articulan y ponen en diálogo los datos obtenidos en los relevamientos cuanti y cualitativo previamente mencionados. A partir del cruce entre las encuestas estudiantiles y las entrevistas al cuerpo docente, se contrastan las autopercepciones y discursos de los alumnos con los diagnósticos docentes sobre su desempeño académico, las modalidades de enseñanza aprendizaje implementadas, las transformaciones operadas con el retorno a la presencialidad y los nuevos desafíos y dificultades que se registran en la universidad.</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relevamiento cuantitativo contó, como se mencionó en el apartado antecedente, con respuestas de 510 estudiantes de distintas carreras del CBC UBA. La mayor parte de los encuestados se concentra entre los 18 y 21 años de edad, con predominio de mujeres y estudiantes de nacionalidad argentina. Un dato particularmente relevante es la presencia de estudiantes que trabajan o buscan empleo, lo que confirma que la experiencia de ingreso no puede pensarse al margen de la compatibilización entre estudio, trabajo, tiempos de traslado y responsabilidades familiares. Esta dimensión obliga a revisar la imagen tradicional del estudiante universitario disponible a tiempo completo para la cursada. En este sentido, una de las docentes entrevistadas señala que, “[...] la pandemia nos acercó a entender o, por lo menos, a estar un poco más en alerta sobre la situación personal de los estudiantes [...]” (docente Facultad de Arquitectura, Diseño y Urbanismo -FADU-). </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ser consultados por la modalidad de cursada, la preferencia por la presencialidad aparece con claridad en la encuesta: los estudiantes consultados valoran el aula como espacio de encuentro, concentración, posibilidad de preguntar y acompañamiento. Los docentes coinciden al opinar que “[...] volver al aula les sirvió” (docente de Biología) y que “[...] mostraron interés en volver” (docente Facultad de Medicina -FMed-). Sin embargo, ese retorno se dio en un marco donde la presencialidad convive con nuevas prácticas heredadas de las adaptaciones pandémicas. El uso del Campus Virtual, la realización de actividades virtuales y la utilización de materiales digitalizados muestran que se han dado procesos de incorporación paulatina de recursos virtuales que suponen una reorganización de tiempos, espacios y mediaciones del aprendizaje. En este punto, los estudiantes no parecen pensar las modalidades como opciones excluyentes, sino como recursos que pueden combinarse según la materia, la distancia, la situación laboral y las necesidades de estudio. </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misma línea, los docentes afirman que el contexto planteado por la pandemia de COVID-19 y la virtualización forzosa de la enseñanza los obligó a reorganizar clases, materiales, formas de comunicación y modalidades de evaluación, muchas veces mediante procesos de ensayo y error, sin lineamientos institucionales homogéneos ni recursos suficientes. Una docente de Química entrevistada sostiene que esta adaptación “[...] fue a los cachetazos”, acentuando la situación de urgencia y muchas veces la falta de preparación con la que se hicieron los cambios. Ese proceso fue heterogéneo: algunas cátedras contaban con experiencias previas en aulas virtuales, mientras que otras debieron construir desde cero dispositivos y materiales.</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todos los casos, la adaptación implicó un aumento del trabajo docente, muchas veces invisibilizado, y puso en evidencia la importancia de la capacitación, el acompañamiento institucional y los espacios de intercambio entre pares. Los resultados de ese proceso se evalúan de manera disímil, pero existe un acuerdo entre los entrevistados respecto de que la vuelta a las aulas no supuso retornar exactamente a la situación pre pandémica. Los profesores afirman que se conservan espacios como tutorías online, ejercitaciones en el campus e, incluso, la posibilidad de dar algunas clases vía plataformas de videoconferencias como Zoom o Google Meet. Esto plantea una línea de continuidad con lo afirmado por los estudiantes encuestados.</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uso de inteligencia artificial generativa introduce un nuevo nivel de complejidad al escenario post pandémico, fenómeno que necesita aún ser analizado con cuidado y en profundidad. Una parte significativa de los estudiantes declara utilizar estas herramientas con fines vinculados al estudio, lo que abre interrogantes sobre escritura, búsqueda de información, preparación de exámenes y producción de trabajos. La discusión no puede reducirse a la copia o al facilismo y exige pensar la formación digital de los alumnos desde una perspectiva crítica que habilite el uso de estas tecnologías como apoyo al aprendizaje sin reemplazar procesos de lectura, comprensión, argumentación y elaboración propias. Este punto constituye uno de los principales desafíos y temas a estudiar a la hora de analizar el nivel superior universitario en el período de la post pandemia.</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poner el foco en las evaluaciones y el desempeño en la post pandemia, los discursos docentes plantean un diagnóstico complejo. La transición iniciada en el año 2020 a partir del confinamiento sanitario no representó simplemente una alteración del formato en el dictado de clases, sino un desplazamiento del acto pedagógico y de las condiciones vinculares que históricamente habían caracterizado a la educación superior. Al regresar al aula a partir del año 2022, las expectativas institucionales y pedagógicas colisionaron con una realidad estudiantil transformada, signada, desde la perspectiva docente, por fracturas en los hábitos de estudio, deficiencias crónicas en la lectocomprensión y una marcada reconfiguración de la atención y el compromiso con la cursada. </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un docente del CBC y de la Facultad de Ciencias Sociales (FSoc) de la UBA sostiene que detectan dificultades entre los alumnos en relación a, </w:t>
      </w:r>
    </w:p>
    <w:p w:rsidR="00000000" w:rsidDel="00000000" w:rsidP="00000000" w:rsidRDefault="00000000" w:rsidRPr="00000000" w14:paraId="00000032">
      <w:p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 posibilidad de estudiar cierto volumen de material y cierta complejidad de material. Y segunda cuestión, la capacidad de poder volcarlo, de organizar ideas y de expresarlas luego a través de la escritura, e idealmente, también a través de la conversación en el intercambio.</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conjunto de los docentes consultados coincide de manera generalizada en que el rendimiento actual de los estudiantes manifiesta un desmejoramiento, que no responde simplemente a un fenómeno coyuntural o estrictamente pandémico, sino que se inscribe en un proceso de declive de más larga data que la emergencia sanitaria terminó de visibilizar y acelerar. El docente antes citado manifiesta “[...] antes de la pandemia, ya notamos dificultades en términos de aprendizaje”. Los problemas en el desempeño académico no nacieron con el virus del COVID-19, sino que se inscriben en transformaciones socioeducativas de las últimas décadas que impactan de manera directa en la articulación entre el nivel medio y el nivel superior de enseñanza. </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a este punto, otro de nuestras entrevistados asevera que,</w:t>
      </w:r>
    </w:p>
    <w:p w:rsidR="00000000" w:rsidDel="00000000" w:rsidP="00000000" w:rsidRDefault="00000000" w:rsidRPr="00000000" w14:paraId="00000035">
      <w:p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 problema, fundamentalmente, es que el salto o la transición de la escuela media a la universidad es cada vez más difícil y, en parte, se debe al sistema de evaluación que hay en la escuela media. Los estudiantes piensan que pueden estudiar una materia universitaria el día antes de dar el examen. (docente de Biología)</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fenómenos más salientes que identifican los docentes en el escenario de la post pandemia se vincula de manera directa con una cierta polarización de los rendimientos estudiantiles al interior de un mismo curso. En palabras de un docente de las asignaturas Introducción al Conocimiento de la Sociedad y el Estado (ICSE) e Historia Económica y Social General (HEySG), esta mutación se define con total claridad:</w:t>
      </w:r>
    </w:p>
    <w:p w:rsidR="00000000" w:rsidDel="00000000" w:rsidP="00000000" w:rsidRDefault="00000000" w:rsidRPr="00000000" w14:paraId="00000037">
      <w:p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 parece que en la pandemia apareció una tendencia que hoy persiste, a pesar de las distintas modalidades de evaluación, como una mayor polarización en los rendimientos. Cierta desaparición de esa franja media en las calificaciones de estudiantes que accedían al final.</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situación pone en tensión la labor pedagógica cotidiana de las cátedras al consolidarse un núcleo de estudiantes altamente integrados, participativos y comprometidos, que logran cumplimentar con éxito las metas del aprendizaje, que contrasta, por otro lado, con un segmento caracterizado por la apatía, cierta pasividad y dificultades para responder de forma autónoma a las demandas de la cursada. Se trata de un desafío para la dinámica del aprendizaje áulico, forzando a los docentes a gestionar universos estudiantiles disímiles y realizar adaptaciones consistentes, en algunos casos, en reducir el volumen de lectura, simplificar consignas e incluso flexibilizar criterios de evaluación y aprobación.</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la unánime mirada de los educadores, una de las principales falencias se vincula con las competencias lingüísticas y cognitivas básicas de los estudiantes, manifestado principalmente en deficiencias de lectocomprensión y razonamiento lógico-deductivo. De esta forma se presentan dificultades en la lectura de la bibliografía de las asignaturas e incluso en la capacidad de los alumnos de decodificar correctamente las propias consignas de las evaluaciones escritas y los exámenes parciales. Una de las docentes entrevistadas sostiene que, por ejemplo, se puede señalar que “[...] les cuesta sostener una lectura extensa, ni hablar de compleja” (docente de la Facultad de Psicología -PSI-). </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punto que destacan los profesores consultados tiene que ver con la falta de construcción de rutinas y hábitos así como dificultades en la socialización. Con el retorno a las aulas se evidenció que los alumnos “leían poco y no preguntaban nada” y que, al mismo tiempo, “[...] no pueden estar sentados las dos horas y se levantan y salen, y vuelven, y vuelven a salir y vuelven con un café” (docente de Antropología). Esta situación denota una alteración en las capacidades de concentración y escucha atenta que sustenta la tradicional clase expositiva en la universidad. </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imperativo subrayar que los déficits identificados por el colectivo docente abarcan competencias transversales, habilidades comunicacionales y pautas básicas de vinculación social y grupal. Uno de nuestros entrevistados recuerda que sus alumnos post-confinamiento “[...] eran los alumnos que hicieron cuarto y quinto año en pandemia. [...] con unas fallas increíbles, no sólo en la química sino en el manejo hasta social” (docente de Química). En el mismo sentido, otra de las entrevistadas sostiene que el retorno a las aulas “[...] fue dificilísimo, había una distancia y una dificultad para hablar” (docente de Antropología).</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suma, la articulación entre las miradas estudiantiles y los diagnósticos docentes revela que el ingreso a la universidad en la actualidad, post pandemia, dista de ser un mero retorno a las lógicas previas al proceso de virtualización forzosa de la enseñanza, configurándose, en cambio, un nuevo escenario en el que se solapan viejos y nuevos desafíos. El verdadero reto post pandémico para la educación superior radica en asumir la emergencia de nuevas subjetividades estudiantiles, que obligan a revisar las mediaciones del aprendizaje, los dispositivos de acompañamiento y los formatos de la clase tradicional en pos de garantizar no sólo el acceso, sino la permanencia en los tramos iniciales de las carreras.</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Viejos y nuevos desafíos para el sistema universitario</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las indagaciones efectuadas y a partir de la articulación entre lo relevado a través de la encuesta estudiantil y las entrevistas docentes, podemos sostener que los primeros tramos universitarios condensan tensiones centrales de la educación superior post pandémica. El CBC, en este sentido, no aparece como un caso aislado, sino como un espacio donde se vuelven visibles problemas más amplios: desigualdades de origen, brechas digitales, expansión de prácticas híbridas, tensiones evaluativas, transformaciones del trabajo docente y nuevas formas de subjetivación estudiantil.</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encuestas regionales y los informes internacionales (Pedró, 2020; OEI, 2022; UNESCO IESALC, 2020, 2023; UNESCO 2021, 2022) muestran que la pandemia profundizó desigualdades preexistentes en aprendizajes, acceso a tecnologías y condiciones de permanencia. A partir de los relevamientos realizados se puede observar cómo esas tendencias se expresan en trayectorias concretas: estudiantes consultados que trabajan o buscan empleo, que combinan presencialidad con recursos digitales, que usan inteligencia artificial generativa y que valoran el vínculo docente como soporte central de la experiencia universitaria. La mirada docente, por su parte, muestra que esos cambios no sólo modifican las prácticas estudiantiles, sino también la organización del trabajo pedagógico y los criterios de evaluación.</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punto resulta oportuno retomar lo que sostienen algunos de los docentes entrevistados en relación al perfil de los nuevos estudiantes universitarios. Algunos de los consultados parecen coincidir en la emergencia de “[...] una subjetividad distinta” en las nuevas generaciones de alumnos del nivel superior. Un docente de la asignatura Introducción al Pensamiento Científico (IPC) teoriza sobre esta metamorfosis subjetiva y cognitiva que desafía las bases de la enseñanza tradicional de la educación superior, señalando que estamos ante “[...] un pibe que vive en las redes, que aprendió lo que sabe a través de pantallitas, que entre ellos tienen un modo de interactuar completamente distinto a lo que era el nuestro” y que, por consiguiente, presenta “[...] un aparato cognitivo armado desde otro lugar, porque ya inmediatamente el dispositivo tecnológico es parte de su cuerpo”. En el mismo sentido, otra de las profesoras sostiene que el cambio que se registró con el retorno a la presencialidad “[...] no sólo tiene que ver con la pandemia, sino también con el uso y expansión de las tecnologías actuales (Instagram, TikTok y Facebook)” (docente de Biología).</w:t>
      </w:r>
    </w:p>
    <w:p w:rsidR="00000000" w:rsidDel="00000000" w:rsidP="00000000" w:rsidRDefault="00000000" w:rsidRPr="00000000" w14:paraId="0000004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En parte, estos aspectos permiten explicar por qué los estudiantes encuentran dificultades al enfrentarse a la lectura de un texto extenso o sostener la atención en una clase expositiva de larga duración. La cultura de la inmediatez y la mediatización de la pantalla y la imagen como forma predominante de acceder al mundo, contrastan con la modalidad bajo la cual se estructura el aprendizaje en las universidades y plantea el desafío de repensar estrategias de enseñanza aprendizaje que respondan a las nuevas subjetividades estudiantiles sin dejar de lado la excelencia académica ni caer en una simplificación extrema de los contenidos. Como sentencia una de las entrevistadas “[...] no volvimos los que éramos antes de la pandemia, somos otros” (docente de IPC). Creemos que el reto de las universidades está, entonces, en responder a las demandas y perfiles de esos nuevos sujetos que la habitan.</w:t>
      </w: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Consideraciones finales</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 etapa post pandémica muestra que la universidad no volvió simplemente al punto anterior a 2020 al habilitarse nuevamente la presencialidad. La virtualización forzosa funcionó como un shock que aceleró procesos que se venían gestando previamente, dejó recursos y aprendizajes, visibilizó desigualdades y abrió interrogantes sobre el futuro del sistema universitario. El caso estudiado a lo largo de este trabajo permite observar estas transformaciones en un momento especialmente sensible: los primeros tramos de la vida universitaria, donde se juegan la afiliación institucional, la construcción del oficio de estudiante, las primeras experiencias de evaluación y las condiciones de permanencia.</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encuesta a estudiantes muestra una fuerte valoración de la presencialidad, pero también una apropiación pragmática de recursos digitales y modalidades híbridas. Las entrevistas docentes permiten comprender que esos cambios se sostienen sobre un trabajo intensificado del cuerpo de profesores, sobre materiales y dispositivos producidos en la emergencia y sobre tensiones aún no resueltas en torno a la evaluación, la lectocomprensión, la participación y el acompañamiento de las trayectorias estudiantiles. Estas dinámicas no son exclusivamente locales y forman parte de una reconfiguración de la educación superior en la región latinoamericana atravesada por las desigualdades, la creciente virtualización de ámbitos educativos y disputas por el sentido público de la universidad.</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escenario, las dificultades que presentan los estudiantes universitarios en su desempeño, sobre todo los que ingresan a la universidad, no pueden ser reducidas a un mero "déficit individual". Superar estos obstáculos requiere políticas institucionales que reconozcan trayectorias heterogéneas, condiciones laborales y familiares, brechas digitales, cambios en las formas de leer y estudiar, y nuevas mediaciones tecnológicas como la inteligencia artificial generativa. También exige fortalecer y mejorar las condiciones de trabajo docente, generar espacios de formación y cooperación, revisar criterios de evaluación y construir dispositivos de acompañamiento del alumnado. Se trata de diseñar estrategias de enseñanza aprendizaje que alojen las nuevas subjetividades estudiantiles, robusteciendo y democratizando los dispositivos de acompañamiento institucional, a fin de garantizar efectivamente el derecho a la educación.</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desafío no consiste en regresar a la “vieja normalidad” ni en adoptar acríticamente un proceso de virtualización o hibridación educativa, sino en asumir que la universidad hoy, en la post pandemia, se encuentra ante una oportunidad de revisión profunda. Esto implica reconocer que los sujetos, las instituciones y las prácticas han cambiado, y que la defensa de la educación superior como derecho y bien público requiere imaginar formas más inclusivas, situadas y democráticas de enseñar, aprender y permanecer.</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4B">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Internacional de la UNESCO para la Educación Superior en América Latina y el Caribe (UNESCO IESALC) (2020). COVID-19 y educación superior: De los efectos inmediatos al día después. Análisis de impactos, respuestas políticas y recomendaciones. https://unesdoc.unesco.org/ark:/48223/pf0000375125/PDF/375125spa.pdf.multi</w:t>
      </w:r>
    </w:p>
    <w:p w:rsidR="00000000" w:rsidDel="00000000" w:rsidP="00000000" w:rsidRDefault="00000000" w:rsidRPr="00000000" w14:paraId="0000004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(2023). Los futuros de la educación superior en América Latina y el Caribe. </w:t>
      </w:r>
      <w:r w:rsidDel="00000000" w:rsidR="00000000" w:rsidRPr="00000000">
        <w:rPr>
          <w:rFonts w:ascii="Times New Roman" w:cs="Times New Roman" w:eastAsia="Times New Roman" w:hAnsi="Times New Roman"/>
          <w:i w:val="1"/>
          <w:iCs w:val="1"/>
          <w:rtl w:val="0"/>
        </w:rPr>
        <w:t xml:space="preserve">Educación superior y sociedad</w:t>
      </w:r>
      <w:r w:rsidDel="00000000" w:rsidR="00000000" w:rsidRPr="00000000">
        <w:rPr>
          <w:rFonts w:ascii="Times New Roman" w:cs="Times New Roman" w:eastAsia="Times New Roman" w:hAnsi="Times New Roman"/>
          <w:rtl w:val="0"/>
        </w:rPr>
        <w:t xml:space="preserve">, 35 (1). https://unesdoc.unesco.org/ark:/48223/pf0000388806</w:t>
      </w:r>
    </w:p>
    <w:p w:rsidR="00000000" w:rsidDel="00000000" w:rsidP="00000000" w:rsidRDefault="00000000" w:rsidRPr="00000000" w14:paraId="0000004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(Comp.). (2015). Cuestiones del sistema universitario en Latinoamérica: Transformaciones, desafíos, transnacionalización. Diseño Editorial.</w:t>
      </w:r>
    </w:p>
    <w:p w:rsidR="00000000" w:rsidDel="00000000" w:rsidP="00000000" w:rsidRDefault="00000000" w:rsidRPr="00000000" w14:paraId="0000004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(Comp.). (2018). Los sistemas de educación superior en Latinoamérica. Transformaciones y transnacionalización. Un nuevo paradigma. Diseño Editorial.</w:t>
      </w:r>
    </w:p>
    <w:p w:rsidR="00000000" w:rsidDel="00000000" w:rsidP="00000000" w:rsidRDefault="00000000" w:rsidRPr="00000000" w14:paraId="0000004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(2020). Internacionalización de la Educación Superior. La educación transnacional a distancia. Calidad, ventajas y riesgos. En A. Iriarte (comp.) y A. Mombrú Ruggiero (ed.), Los Sistemas de Educación Superior y la transnacionalización en Latinoamérica. Tendencias, modalidades y estrategias en la actualidad. Buenos Aires: L.J.C. Ediciones.</w:t>
      </w:r>
    </w:p>
    <w:p w:rsidR="00000000" w:rsidDel="00000000" w:rsidP="00000000" w:rsidRDefault="00000000" w:rsidRPr="00000000" w14:paraId="00000050">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(Comp.). (2021). Hacia un nuevo paradigma de la educación superior, la modalidad virtual a distancia. Desafíos y consecuencias de los cambios originados en el contexto de la pandemia global. Buenos Aires: Diseño Editorial.</w:t>
      </w:r>
    </w:p>
    <w:p w:rsidR="00000000" w:rsidDel="00000000" w:rsidP="00000000" w:rsidRDefault="00000000" w:rsidRPr="00000000" w14:paraId="0000005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(Comp.). (2023). Rupturas y reconfiguraciones en el sistema de educación superior argentino post pandemia: Virtualización, “nueva normalidad”, y redefiniciones frente a un nuevo paradigma educativo. Buenos Aires: Diseño Editorial.</w:t>
      </w:r>
    </w:p>
    <w:p w:rsidR="00000000" w:rsidDel="00000000" w:rsidP="00000000" w:rsidRDefault="00000000" w:rsidRPr="00000000" w14:paraId="0000005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&amp; Cataldi, H. (2023). Virtualización forzosa, post pandemia y su impacto en el sistema educativo. XV Jornadas de la Carrera de Sociología, Universidad de Buenos Aires (Mesa 82: Universidad: Políticas, Problemas y Actores Universitarios).</w:t>
      </w:r>
    </w:p>
    <w:p w:rsidR="00000000" w:rsidDel="00000000" w:rsidP="00000000" w:rsidRDefault="00000000" w:rsidRPr="00000000" w14:paraId="0000005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(Comp.), &amp; Cataldi, H. (Coord.) (2026). </w:t>
      </w:r>
      <w:r w:rsidDel="00000000" w:rsidR="00000000" w:rsidRPr="00000000">
        <w:rPr>
          <w:rFonts w:ascii="Times New Roman" w:cs="Times New Roman" w:eastAsia="Times New Roman" w:hAnsi="Times New Roman"/>
          <w:i w:val="1"/>
          <w:iCs w:val="1"/>
          <w:rtl w:val="0"/>
        </w:rPr>
        <w:t xml:space="preserve">Cambio de paradigma y nuevos desafíos: el incremento de la modalidad virtual en los sistemas de educación universitaria y la adaptación al mundo digital</w:t>
      </w:r>
      <w:r w:rsidDel="00000000" w:rsidR="00000000" w:rsidRPr="00000000">
        <w:rPr>
          <w:rFonts w:ascii="Times New Roman" w:cs="Times New Roman" w:eastAsia="Times New Roman" w:hAnsi="Times New Roman"/>
          <w:rtl w:val="0"/>
        </w:rPr>
        <w:t xml:space="preserve">. Buenos Aires: Diseño Editorial</w:t>
      </w:r>
    </w:p>
    <w:p w:rsidR="00000000" w:rsidDel="00000000" w:rsidP="00000000" w:rsidRDefault="00000000" w:rsidRPr="00000000" w14:paraId="0000005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Cataldi, H., &amp; Rimoldi, A. R. (2024a). Educación superior. Virtualización, post pandemia. Reconfiguraciones y cambios a partir del contexto global. Revista Electrónica de Didáctica en Educación Superior, 1(22).</w:t>
      </w:r>
    </w:p>
    <w:p w:rsidR="00000000" w:rsidDel="00000000" w:rsidP="00000000" w:rsidRDefault="00000000" w:rsidRPr="00000000" w14:paraId="0000005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Cataldi, H., &amp; Rimoldi, A. R. (2024b). Impacto de la virtualización en el sistema de educación superior: la incorporación de la educación a distancia en el nivel de educación superior. En IX Encuentro Nacional y VI Latinoamericano: La Universidad como Objeto de Investigación (Ensenada, 13–15 de noviembre de 2024).</w:t>
      </w:r>
    </w:p>
    <w:p w:rsidR="00000000" w:rsidDel="00000000" w:rsidP="00000000" w:rsidRDefault="00000000" w:rsidRPr="00000000" w14:paraId="0000005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Cravino, A., Rango, M., Roldán, J., &amp; Ruggiero, A. M. (2020). El proceso de virtualización forzoso del sistema universitario. Luces y sombras detrás de la pandemia. </w:t>
      </w:r>
      <w:r w:rsidDel="00000000" w:rsidR="00000000" w:rsidRPr="00000000">
        <w:rPr>
          <w:rFonts w:ascii="Times New Roman" w:cs="Times New Roman" w:eastAsia="Times New Roman" w:hAnsi="Times New Roman"/>
          <w:i w:val="1"/>
          <w:iCs w:val="1"/>
          <w:rtl w:val="0"/>
        </w:rPr>
        <w:t xml:space="preserve">Perspectivas Metodológicas</w:t>
      </w:r>
      <w:r w:rsidDel="00000000" w:rsidR="00000000" w:rsidRPr="00000000">
        <w:rPr>
          <w:rFonts w:ascii="Times New Roman" w:cs="Times New Roman" w:eastAsia="Times New Roman" w:hAnsi="Times New Roman"/>
          <w:rtl w:val="0"/>
        </w:rPr>
        <w:t xml:space="preserve">, 20(24).</w:t>
      </w:r>
    </w:p>
    <w:p w:rsidR="00000000" w:rsidDel="00000000" w:rsidP="00000000" w:rsidRDefault="00000000" w:rsidRPr="00000000" w14:paraId="00000057">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Lancestremère, S. (2022). Selectividad en el nivel superior: la experiencia estudiantil en el Ciclo Básico Común (CBC) de la Universidad de Buenos Aires (Tesis de maestría). FLACSO, Sede Académica Argentina.</w:t>
      </w:r>
    </w:p>
    <w:p w:rsidR="00000000" w:rsidDel="00000000" w:rsidP="00000000" w:rsidRDefault="00000000" w:rsidRPr="00000000" w14:paraId="0000005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Lorenzi, G. (2022). Acciones propedéuticas inclusivas intervinientes en los factores de deserción universitaria: la narrativa de los estudiantes de la FCE-UBA (Tesis doctoral). Universidad de Buenos Aires.</w:t>
      </w:r>
    </w:p>
    <w:p w:rsidR="00000000" w:rsidDel="00000000" w:rsidP="00000000" w:rsidRDefault="00000000" w:rsidRPr="00000000" w14:paraId="0000005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Miguel Román, J. A. (2020). La educación superior en tiempos de pandemia: una visión desde dentro del proceso formativo. </w:t>
      </w:r>
      <w:r w:rsidDel="00000000" w:rsidR="00000000" w:rsidRPr="00000000">
        <w:rPr>
          <w:rFonts w:ascii="Times New Roman" w:cs="Times New Roman" w:eastAsia="Times New Roman" w:hAnsi="Times New Roman"/>
          <w:i w:val="1"/>
          <w:iCs w:val="1"/>
          <w:rtl w:val="0"/>
        </w:rPr>
        <w:t xml:space="preserve">Revista Latinoamericana de Estudios Educativos</w:t>
      </w:r>
      <w:r w:rsidDel="00000000" w:rsidR="00000000" w:rsidRPr="00000000">
        <w:rPr>
          <w:rFonts w:ascii="Times New Roman" w:cs="Times New Roman" w:eastAsia="Times New Roman" w:hAnsi="Times New Roman"/>
          <w:rtl w:val="0"/>
        </w:rPr>
        <w:t xml:space="preserve">, 50 (Especial (2020)), 13-40. </w:t>
      </w:r>
      <w:hyperlink r:id="rId7">
        <w:r w:rsidDel="00000000" w:rsidR="00000000" w:rsidRPr="00000000">
          <w:rPr>
            <w:rFonts w:ascii="Times New Roman" w:cs="Times New Roman" w:eastAsia="Times New Roman" w:hAnsi="Times New Roman"/>
            <w:color w:val="1155cc"/>
            <w:u w:val="single"/>
            <w:rtl w:val="0"/>
          </w:rPr>
          <w:t xml:space="preserve">https://rlee.ibero.mx/index.php/rlee/article/view/95</w:t>
        </w:r>
      </w:hyperlink>
      <w:r w:rsidDel="00000000" w:rsidR="00000000" w:rsidRPr="00000000">
        <w:rPr>
          <w:rtl w:val="0"/>
        </w:rPr>
      </w:r>
    </w:p>
    <w:p w:rsidR="00000000" w:rsidDel="00000000" w:rsidP="00000000" w:rsidRDefault="00000000" w:rsidRPr="00000000" w14:paraId="0000005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Organización de Estados Iberoamericanos para la Educación, la Ciencia y la Cultura (OEI). (2022). </w:t>
      </w:r>
      <w:r w:rsidDel="00000000" w:rsidR="00000000" w:rsidRPr="00000000">
        <w:rPr>
          <w:rFonts w:ascii="Times New Roman" w:cs="Times New Roman" w:eastAsia="Times New Roman" w:hAnsi="Times New Roman"/>
          <w:i w:val="1"/>
          <w:iCs w:val="1"/>
          <w:rtl w:val="0"/>
        </w:rPr>
        <w:t xml:space="preserve">Informe diagnóstico sobre la educación superior y la ciencia post COVID-19 en Iberoamérica: Perspectivas y desafíos de futuro 2022</w:t>
      </w:r>
      <w:r w:rsidDel="00000000" w:rsidR="00000000" w:rsidRPr="00000000">
        <w:rPr>
          <w:rFonts w:ascii="Times New Roman" w:cs="Times New Roman" w:eastAsia="Times New Roman" w:hAnsi="Times New Roman"/>
          <w:rtl w:val="0"/>
        </w:rPr>
        <w:t xml:space="preserve">. https://oei.int/oficinas/secretaria-general/publicaciones/informe-diagnostico-sobre-la-educacion-superior-y-la-ciencia-post-covid-19-en-iberoamerica-perspectivas-y-desafios-de-futuro-2022/</w:t>
      </w:r>
    </w:p>
    <w:p w:rsidR="00000000" w:rsidDel="00000000" w:rsidP="00000000" w:rsidRDefault="00000000" w:rsidRPr="00000000" w14:paraId="0000005B">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Pedró, F. (2020). COVID-19 y Educación Superior en América Latina y el Caribe: efectos, impactos y recomendaciones políticas. </w:t>
      </w:r>
      <w:r w:rsidDel="00000000" w:rsidR="00000000" w:rsidRPr="00000000">
        <w:rPr>
          <w:rFonts w:ascii="Times New Roman" w:cs="Times New Roman" w:eastAsia="Times New Roman" w:hAnsi="Times New Roman"/>
          <w:i w:val="1"/>
          <w:iCs w:val="1"/>
          <w:rtl w:val="0"/>
        </w:rPr>
        <w:t xml:space="preserve">Análisis Carolina</w:t>
      </w:r>
      <w:r w:rsidDel="00000000" w:rsidR="00000000" w:rsidRPr="00000000">
        <w:rPr>
          <w:rFonts w:ascii="Times New Roman" w:cs="Times New Roman" w:eastAsia="Times New Roman" w:hAnsi="Times New Roman"/>
          <w:rtl w:val="0"/>
        </w:rPr>
        <w:t xml:space="preserve">, 36 (1), 1-15. https://www.iesalc.unesco.org/wp-content/uploads/2021/01/AC-36.-2020.pdf</w:t>
      </w:r>
    </w:p>
    <w:p w:rsidR="00000000" w:rsidDel="00000000" w:rsidP="00000000" w:rsidRDefault="00000000" w:rsidRPr="00000000" w14:paraId="0000005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Rimoldi, A. (2026). “Un momento bisagra en la universidad”: Transformaciones en el sistema de educación superior en la post pandemia. Un análisis cualitativo a partir de la opinión de los docentes. En A. Iriarte (Comp.) &amp; H. Cataldi (Coord.), </w:t>
      </w:r>
      <w:r w:rsidDel="00000000" w:rsidR="00000000" w:rsidRPr="00000000">
        <w:rPr>
          <w:rFonts w:ascii="Times New Roman" w:cs="Times New Roman" w:eastAsia="Times New Roman" w:hAnsi="Times New Roman"/>
          <w:i w:val="1"/>
          <w:iCs w:val="1"/>
          <w:rtl w:val="0"/>
        </w:rPr>
        <w:t xml:space="preserve">Cambio de paradigma y nuevos desafíos: el incremento de la modalidad virtual en los sistemas de educación universitaria y la adaptación al mundo digital</w:t>
      </w:r>
      <w:r w:rsidDel="00000000" w:rsidR="00000000" w:rsidRPr="00000000">
        <w:rPr>
          <w:rFonts w:ascii="Times New Roman" w:cs="Times New Roman" w:eastAsia="Times New Roman" w:hAnsi="Times New Roman"/>
          <w:rtl w:val="0"/>
        </w:rPr>
        <w:t xml:space="preserve">. Buenos Aires: Diseño Editorial</w:t>
      </w:r>
    </w:p>
    <w:p w:rsidR="00000000" w:rsidDel="00000000" w:rsidP="00000000" w:rsidRDefault="00000000" w:rsidRPr="00000000" w14:paraId="0000005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UNESCO (2021).</w:t>
      </w:r>
      <w:r w:rsidDel="00000000" w:rsidR="00000000" w:rsidRPr="00000000">
        <w:rPr>
          <w:rFonts w:ascii="Times New Roman" w:cs="Times New Roman" w:eastAsia="Times New Roman" w:hAnsi="Times New Roman"/>
          <w:i w:val="1"/>
          <w:iCs w:val="1"/>
          <w:rtl w:val="0"/>
        </w:rPr>
        <w:t xml:space="preserve"> La educación en un mundo tras la COVID: nueve ideas para la acción pública.</w:t>
      </w:r>
      <w:r w:rsidDel="00000000" w:rsidR="00000000" w:rsidRPr="00000000">
        <w:rPr>
          <w:rFonts w:ascii="Times New Roman" w:cs="Times New Roman" w:eastAsia="Times New Roman" w:hAnsi="Times New Roman"/>
          <w:rtl w:val="0"/>
        </w:rPr>
        <w:t xml:space="preserve"> Paris: UNESCO. https://unesdoc.unesco.org/ark:/48223/pf0000373717_spa</w:t>
      </w:r>
    </w:p>
    <w:p w:rsidR="00000000" w:rsidDel="00000000" w:rsidP="00000000" w:rsidRDefault="00000000" w:rsidRPr="00000000" w14:paraId="0000005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UNESCO. (2022). </w:t>
      </w:r>
      <w:r w:rsidDel="00000000" w:rsidR="00000000" w:rsidRPr="00000000">
        <w:rPr>
          <w:rFonts w:ascii="Times New Roman" w:cs="Times New Roman" w:eastAsia="Times New Roman" w:hAnsi="Times New Roman"/>
          <w:i w:val="1"/>
          <w:iCs w:val="1"/>
          <w:rtl w:val="0"/>
        </w:rPr>
        <w:t xml:space="preserve">Más allá de los límites: Nuevas formas de reinventar la educación superior. Documento de trabajo para la Conferencia Mundial de Educación Superior</w:t>
      </w:r>
      <w:r w:rsidDel="00000000" w:rsidR="00000000" w:rsidRPr="00000000">
        <w:rPr>
          <w:rFonts w:ascii="Times New Roman" w:cs="Times New Roman" w:eastAsia="Times New Roman" w:hAnsi="Times New Roman"/>
          <w:rtl w:val="0"/>
        </w:rPr>
        <w:t xml:space="preserve"> (WHEC2022), 18–20 de mayo de 2022. UNESCO. https://unesdoc.unesco.org/ark:/48223/pf0000389912_spa</w:t>
      </w:r>
    </w:p>
    <w:p w:rsidR="00000000" w:rsidDel="00000000" w:rsidP="00000000" w:rsidRDefault="00000000" w:rsidRPr="00000000" w14:paraId="0000005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Unzué, M. (2023). Un camino balizado. Impresiones preliminares sobre los nuevos desafíos para las universidades latinoamericanas de los modelos hegemónicos y la virtualización. En M. Unzúe (coord.), </w:t>
      </w:r>
      <w:r w:rsidDel="00000000" w:rsidR="00000000" w:rsidRPr="00000000">
        <w:rPr>
          <w:rFonts w:ascii="Times New Roman" w:cs="Times New Roman" w:eastAsia="Times New Roman" w:hAnsi="Times New Roman"/>
          <w:i w:val="1"/>
          <w:iCs w:val="1"/>
          <w:rtl w:val="0"/>
        </w:rPr>
        <w:t xml:space="preserve">Nuevos desafíos para la educación superior regional</w:t>
      </w:r>
      <w:r w:rsidDel="00000000" w:rsidR="00000000" w:rsidRPr="00000000">
        <w:rPr>
          <w:rFonts w:ascii="Times New Roman" w:cs="Times New Roman" w:eastAsia="Times New Roman" w:hAnsi="Times New Roman"/>
          <w:rtl w:val="0"/>
        </w:rPr>
        <w:t xml:space="preserve">. Buenos Aires: CLACSO. </w:t>
      </w:r>
      <w:r w:rsidDel="00000000" w:rsidR="00000000" w:rsidRPr="00000000">
        <w:rPr>
          <w:rtl w:val="0"/>
        </w:rPr>
      </w:r>
    </w:p>
    <w:sectPr>
      <w:headerReference r:id="rId8" w:type="default"/>
      <w:footerReference r:id="rId9"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lee.ibero.mx/index.php/rlee/article/view/95"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urF1bZqkhhNKVIryM7t2gGJRDQ==">CgMxLjA4AHIhMU1MLWJqN1VDOWRuOWhOSTRXZVdDbmpFemVHcDE1ZWo2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